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04A" w14:textId="348BB807" w:rsidR="00AE08CE" w:rsidRPr="00A40654" w:rsidRDefault="00AE08CE" w:rsidP="00EE7552">
      <w:pPr>
        <w:jc w:val="center"/>
        <w:rPr>
          <w:rFonts w:ascii="Arial Narrow" w:hAnsi="Arial Narrow" w:cs="Arial"/>
          <w:b/>
          <w:bCs/>
          <w:u w:val="single"/>
          <w:lang w:val="el-GR"/>
        </w:rPr>
      </w:pPr>
      <w:r w:rsidRPr="00A40654">
        <w:rPr>
          <w:rFonts w:ascii="Arial Narrow" w:hAnsi="Arial Narrow" w:cs="Arial"/>
          <w:b/>
          <w:bCs/>
          <w:u w:val="single"/>
          <w:lang w:val="el-GR"/>
        </w:rPr>
        <w:t>ΕΡΩΤΗΣΗ</w:t>
      </w:r>
    </w:p>
    <w:p w14:paraId="3F4573A5" w14:textId="77777777" w:rsidR="00A40654" w:rsidRDefault="00A40654" w:rsidP="00AE08CE">
      <w:pPr>
        <w:jc w:val="center"/>
        <w:rPr>
          <w:rFonts w:ascii="Arial Narrow" w:hAnsi="Arial Narrow" w:cs="Arial"/>
          <w:b/>
          <w:bCs/>
          <w:lang w:val="el-GR"/>
        </w:rPr>
      </w:pPr>
    </w:p>
    <w:p w14:paraId="2976BDB1" w14:textId="376881B9" w:rsidR="00AE08CE" w:rsidRPr="00A40654" w:rsidRDefault="00AE08CE" w:rsidP="00AE08CE">
      <w:pPr>
        <w:jc w:val="center"/>
        <w:rPr>
          <w:rFonts w:ascii="Arial Narrow" w:hAnsi="Arial Narrow" w:cs="Arial"/>
          <w:b/>
          <w:bCs/>
          <w:lang w:val="el-GR"/>
        </w:rPr>
      </w:pPr>
      <w:r w:rsidRPr="00A40654">
        <w:rPr>
          <w:rFonts w:ascii="Arial Narrow" w:hAnsi="Arial Narrow" w:cs="Arial"/>
          <w:b/>
          <w:bCs/>
          <w:lang w:val="el-GR"/>
        </w:rPr>
        <w:t>- π</w:t>
      </w:r>
      <w:r w:rsidRPr="00A40654">
        <w:rPr>
          <w:rFonts w:ascii="Arial Narrow" w:hAnsi="Arial Narrow" w:cs="Arial"/>
          <w:b/>
          <w:bCs/>
          <w:lang w:val="el-GR"/>
        </w:rPr>
        <w:t xml:space="preserve">ρος την υπουργό Παιδείας </w:t>
      </w:r>
      <w:r w:rsidRPr="00A40654">
        <w:rPr>
          <w:rFonts w:ascii="Arial Narrow" w:hAnsi="Arial Narrow" w:cs="Arial"/>
          <w:b/>
          <w:bCs/>
          <w:lang w:val="el-GR"/>
        </w:rPr>
        <w:t>&amp;</w:t>
      </w:r>
      <w:r w:rsidRPr="00A40654">
        <w:rPr>
          <w:rFonts w:ascii="Arial Narrow" w:hAnsi="Arial Narrow" w:cs="Arial"/>
          <w:b/>
          <w:bCs/>
          <w:lang w:val="el-GR"/>
        </w:rPr>
        <w:t xml:space="preserve"> Θρησκευμάτων</w:t>
      </w:r>
    </w:p>
    <w:p w14:paraId="4B57FBBA" w14:textId="77777777" w:rsidR="00AE08CE" w:rsidRPr="00A40654" w:rsidRDefault="00AE08CE" w:rsidP="00AE08CE">
      <w:pPr>
        <w:jc w:val="center"/>
        <w:rPr>
          <w:rFonts w:ascii="Arial Narrow" w:hAnsi="Arial Narrow" w:cs="Arial"/>
          <w:b/>
          <w:bCs/>
          <w:lang w:val="el-GR"/>
        </w:rPr>
      </w:pPr>
    </w:p>
    <w:p w14:paraId="0960F2E7" w14:textId="385984BE" w:rsidR="00AE08CE" w:rsidRPr="00A40654" w:rsidRDefault="00AE08CE" w:rsidP="00AE08CE">
      <w:pPr>
        <w:jc w:val="center"/>
        <w:rPr>
          <w:rFonts w:ascii="Arial Narrow" w:hAnsi="Arial Narrow" w:cs="Arial"/>
          <w:b/>
          <w:bCs/>
          <w:lang w:val="el-GR"/>
        </w:rPr>
      </w:pPr>
      <w:r w:rsidRPr="00A40654">
        <w:rPr>
          <w:rFonts w:ascii="Arial Narrow" w:hAnsi="Arial Narrow" w:cs="Arial"/>
          <w:b/>
          <w:bCs/>
          <w:lang w:val="el-GR"/>
        </w:rPr>
        <w:t>ΘΕΜΑ</w:t>
      </w:r>
      <w:r w:rsidRPr="00A40654">
        <w:rPr>
          <w:rFonts w:ascii="Arial Narrow" w:hAnsi="Arial Narrow" w:cs="Arial"/>
          <w:b/>
          <w:bCs/>
          <w:lang w:val="el-GR"/>
        </w:rPr>
        <w:t xml:space="preserve">: Η κυβέρνηση των «αρίστων» διαλύει τον πολύπαθο τομέα της </w:t>
      </w:r>
      <w:r w:rsidR="0013093E" w:rsidRPr="00A40654">
        <w:rPr>
          <w:rFonts w:ascii="Arial Narrow" w:hAnsi="Arial Narrow" w:cs="Arial"/>
          <w:b/>
          <w:bCs/>
          <w:lang w:val="el-GR"/>
        </w:rPr>
        <w:t>Ε</w:t>
      </w:r>
      <w:r w:rsidRPr="00A40654">
        <w:rPr>
          <w:rFonts w:ascii="Arial Narrow" w:hAnsi="Arial Narrow" w:cs="Arial"/>
          <w:b/>
          <w:bCs/>
          <w:lang w:val="el-GR"/>
        </w:rPr>
        <w:t xml:space="preserve">παγγελματικής </w:t>
      </w:r>
      <w:r w:rsidR="0013093E" w:rsidRPr="00A40654">
        <w:rPr>
          <w:rFonts w:ascii="Arial Narrow" w:hAnsi="Arial Narrow" w:cs="Arial"/>
          <w:b/>
          <w:bCs/>
          <w:lang w:val="el-GR"/>
        </w:rPr>
        <w:t>Ε</w:t>
      </w:r>
      <w:r w:rsidRPr="00A40654">
        <w:rPr>
          <w:rFonts w:ascii="Arial Narrow" w:hAnsi="Arial Narrow" w:cs="Arial"/>
          <w:b/>
          <w:bCs/>
          <w:lang w:val="el-GR"/>
        </w:rPr>
        <w:t xml:space="preserve">κπαίδευσης </w:t>
      </w:r>
      <w:r w:rsidR="0013093E" w:rsidRPr="00A40654">
        <w:rPr>
          <w:rFonts w:ascii="Arial Narrow" w:hAnsi="Arial Narrow" w:cs="Arial"/>
          <w:b/>
          <w:bCs/>
          <w:lang w:val="el-GR"/>
        </w:rPr>
        <w:t>&amp;</w:t>
      </w:r>
      <w:r w:rsidRPr="00A40654">
        <w:rPr>
          <w:rFonts w:ascii="Arial Narrow" w:hAnsi="Arial Narrow" w:cs="Arial"/>
          <w:b/>
          <w:bCs/>
          <w:lang w:val="el-GR"/>
        </w:rPr>
        <w:t xml:space="preserve"> </w:t>
      </w:r>
      <w:r w:rsidR="0013093E" w:rsidRPr="00A40654">
        <w:rPr>
          <w:rFonts w:ascii="Arial Narrow" w:hAnsi="Arial Narrow" w:cs="Arial"/>
          <w:b/>
          <w:bCs/>
          <w:lang w:val="el-GR"/>
        </w:rPr>
        <w:t>Κ</w:t>
      </w:r>
      <w:r w:rsidRPr="00A40654">
        <w:rPr>
          <w:rFonts w:ascii="Arial Narrow" w:hAnsi="Arial Narrow" w:cs="Arial"/>
          <w:b/>
          <w:bCs/>
          <w:lang w:val="el-GR"/>
        </w:rPr>
        <w:t>ατάρτισης και τον οδηγεί σε πλήρη υπαγωγή-υποταγή στις στενές ανάγκες συγκεκριμένων επιχειρήσεων</w:t>
      </w:r>
    </w:p>
    <w:p w14:paraId="675343B5" w14:textId="77777777" w:rsidR="00AE08CE" w:rsidRPr="00A40654" w:rsidRDefault="00AE08CE" w:rsidP="00AE08CE">
      <w:pPr>
        <w:rPr>
          <w:rFonts w:ascii="Arial Narrow" w:hAnsi="Arial Narrow" w:cs="Arial"/>
          <w:lang w:val="el-GR"/>
        </w:rPr>
      </w:pPr>
    </w:p>
    <w:p w14:paraId="00597503" w14:textId="321D8A7B" w:rsidR="00AE08CE" w:rsidRPr="00A40654" w:rsidRDefault="00AE08CE" w:rsidP="00AE08CE">
      <w:pPr>
        <w:rPr>
          <w:rFonts w:ascii="Arial Narrow" w:hAnsi="Arial Narrow" w:cs="Arial"/>
          <w:lang w:val="el-GR"/>
        </w:rPr>
      </w:pPr>
      <w:r w:rsidRPr="00A40654">
        <w:rPr>
          <w:rFonts w:ascii="Arial Narrow" w:hAnsi="Arial Narrow" w:cs="Arial"/>
          <w:lang w:val="el-GR"/>
        </w:rPr>
        <w:t xml:space="preserve">Η κυβέρνηση της ΝΔ εφαρμόζοντας τη νεοφιλελεύθερη αντίληψή της για την εκπαίδευση και ειδικότερα για την Επαγγελματική, με τελικό στόχο την πλήρη εμπορευματοποίησή της, εν μέσω πανδημίας ψήφισε τον ν.4763/2020 για την Επαγγελματική Εκπαίδευση </w:t>
      </w:r>
      <w:r w:rsidR="0013093E" w:rsidRPr="00A40654">
        <w:rPr>
          <w:rFonts w:ascii="Arial Narrow" w:hAnsi="Arial Narrow" w:cs="Arial"/>
          <w:lang w:val="el-GR"/>
        </w:rPr>
        <w:t>&amp;</w:t>
      </w:r>
      <w:r w:rsidRPr="00A40654">
        <w:rPr>
          <w:rFonts w:ascii="Arial Narrow" w:hAnsi="Arial Narrow" w:cs="Arial"/>
          <w:lang w:val="el-GR"/>
        </w:rPr>
        <w:t xml:space="preserve"> Κατάρτιση.</w:t>
      </w:r>
    </w:p>
    <w:p w14:paraId="02EAAA0B" w14:textId="77777777" w:rsidR="00AE08CE" w:rsidRPr="00A40654" w:rsidRDefault="00AE08CE" w:rsidP="00AE08CE">
      <w:pPr>
        <w:rPr>
          <w:rFonts w:ascii="Arial Narrow" w:hAnsi="Arial Narrow" w:cs="Arial"/>
          <w:lang w:val="el-GR"/>
        </w:rPr>
      </w:pPr>
    </w:p>
    <w:p w14:paraId="7F8A1314" w14:textId="325660A2" w:rsidR="00AE08CE" w:rsidRPr="00A40654" w:rsidRDefault="00AE08CE" w:rsidP="00AE08CE">
      <w:pPr>
        <w:rPr>
          <w:rFonts w:ascii="Arial Narrow" w:hAnsi="Arial Narrow" w:cs="Arial"/>
          <w:lang w:val="el-GR"/>
        </w:rPr>
      </w:pPr>
      <w:r w:rsidRPr="00A40654">
        <w:rPr>
          <w:rFonts w:ascii="Arial Narrow" w:hAnsi="Arial Narrow" w:cs="Arial"/>
          <w:lang w:val="el-GR"/>
        </w:rPr>
        <w:t xml:space="preserve">Κύριο χαρακτηριστικό των ρυθμίσεων του </w:t>
      </w:r>
      <w:r w:rsidR="0013093E" w:rsidRPr="00A40654">
        <w:rPr>
          <w:rFonts w:ascii="Arial Narrow" w:hAnsi="Arial Narrow" w:cs="Arial"/>
          <w:lang w:val="el-GR"/>
        </w:rPr>
        <w:t>συγκεκριμένου</w:t>
      </w:r>
      <w:r w:rsidRPr="00A40654">
        <w:rPr>
          <w:rFonts w:ascii="Arial Narrow" w:hAnsi="Arial Narrow" w:cs="Arial"/>
          <w:lang w:val="el-GR"/>
        </w:rPr>
        <w:t xml:space="preserve"> νόμου είναι η πλήρης υπαγωγή της παρεχόμενης επαγγελματικής εκπαίδευσης στις επιδιώξεις της αγοράς και των επιχειρήσεων σε τοπικό επίπεδο, καθώς αυτές θα καθορίζουν τα προγράμματα σπουδών και τη λειτουργία ειδικοτήτων σύμφωνα με τις δικές τους ανάγκες και συμφέροντα, ακόμα και στο επίπεδο του Λυκείου. Ως όχημα για την πλήρη εμπορευματοποίηση θα χρησιμοποιηθούν για μεν την επαγγελματική εκπαίδευση τα πρότυπα ΕΠΑΛ για δε την επαγγελματική κατάρτιση τα πειραματικά ΙΕΚ.</w:t>
      </w:r>
    </w:p>
    <w:p w14:paraId="6F0ADF7C" w14:textId="77777777" w:rsidR="00AE08CE" w:rsidRPr="00A40654" w:rsidRDefault="00AE08CE" w:rsidP="00AE08CE">
      <w:pPr>
        <w:rPr>
          <w:rFonts w:ascii="Arial Narrow" w:hAnsi="Arial Narrow" w:cs="Arial"/>
          <w:lang w:val="el-GR"/>
        </w:rPr>
      </w:pPr>
    </w:p>
    <w:p w14:paraId="5C24DCD6" w14:textId="77777777" w:rsidR="00337881" w:rsidRPr="00A40654" w:rsidRDefault="00AE08CE" w:rsidP="00AE08CE">
      <w:pPr>
        <w:rPr>
          <w:rFonts w:ascii="Arial Narrow" w:hAnsi="Arial Narrow" w:cs="Arial"/>
          <w:lang w:val="el-GR"/>
        </w:rPr>
      </w:pPr>
      <w:r w:rsidRPr="00A40654">
        <w:rPr>
          <w:rFonts w:ascii="Arial Narrow" w:hAnsi="Arial Narrow" w:cs="Arial"/>
          <w:lang w:val="el-GR"/>
        </w:rPr>
        <w:t xml:space="preserve">Κατ’ ακολουθία, άλλωστε, των ανωτέρω υπήρξε πρόσφατη απόφαση συνεργασίας πειραματικού Δημόσιου ΙΕΚ απευθείας με μεγάλη γερμανικών συμφερόντων επιχείρηση, προκειμένου να </w:t>
      </w:r>
      <w:proofErr w:type="spellStart"/>
      <w:r w:rsidRPr="00A40654">
        <w:rPr>
          <w:rFonts w:ascii="Arial Narrow" w:hAnsi="Arial Narrow" w:cs="Arial"/>
          <w:lang w:val="el-GR"/>
        </w:rPr>
        <w:t>συνδιαμορφώσουν</w:t>
      </w:r>
      <w:proofErr w:type="spellEnd"/>
      <w:r w:rsidRPr="00A40654">
        <w:rPr>
          <w:rFonts w:ascii="Arial Narrow" w:hAnsi="Arial Narrow" w:cs="Arial"/>
          <w:lang w:val="el-GR"/>
        </w:rPr>
        <w:t xml:space="preserve"> πρόγραμμα κατάρτισης για ν</w:t>
      </w:r>
      <w:r w:rsidR="00337881" w:rsidRPr="00A40654">
        <w:rPr>
          <w:rFonts w:ascii="Arial Narrow" w:hAnsi="Arial Narrow" w:cs="Arial"/>
          <w:lang w:val="el-GR"/>
        </w:rPr>
        <w:t xml:space="preserve">α </w:t>
      </w:r>
      <w:r w:rsidRPr="00A40654">
        <w:rPr>
          <w:rFonts w:ascii="Arial Narrow" w:hAnsi="Arial Narrow" w:cs="Arial"/>
          <w:lang w:val="el-GR"/>
        </w:rPr>
        <w:t>εκπαιδεύονται κατευθείαν στο Δημόσιο ΙΕΚ τα στελέχη της συγκεκριμένης επιχείρησης σε μια επιμέρους ειδικότητα προσαρμοσμένη στις δικές της ανάγκες.</w:t>
      </w:r>
    </w:p>
    <w:p w14:paraId="5C621661" w14:textId="77777777" w:rsidR="00337881" w:rsidRPr="00A40654" w:rsidRDefault="00337881" w:rsidP="00AE08CE">
      <w:pPr>
        <w:rPr>
          <w:rFonts w:ascii="Arial Narrow" w:hAnsi="Arial Narrow" w:cs="Arial"/>
          <w:lang w:val="el-GR"/>
        </w:rPr>
      </w:pPr>
    </w:p>
    <w:p w14:paraId="0F2C945B" w14:textId="6CAA6B3B" w:rsidR="00AE08CE" w:rsidRPr="00A40654" w:rsidRDefault="00AE08CE" w:rsidP="00AE08CE">
      <w:pPr>
        <w:rPr>
          <w:rFonts w:ascii="Arial Narrow" w:hAnsi="Arial Narrow" w:cs="Arial"/>
          <w:lang w:val="el-GR"/>
        </w:rPr>
      </w:pPr>
      <w:r w:rsidRPr="00A40654">
        <w:rPr>
          <w:rFonts w:ascii="Arial Narrow" w:hAnsi="Arial Narrow" w:cs="Arial"/>
          <w:lang w:val="el-GR"/>
        </w:rPr>
        <w:t>Το γεγονός αυτό επιβεβαιώνει πως ο στόχος της κυβέρνησης δεν είναι απλώς η σύνδεση της επαγγελματικής εκπαίδευσης και κατάρτισης με τις ανάγκες της οικονομίας και της αγοράς εργασίας, αλλά η πλήρης υπαγωγή τους στις στενές ανάγκες συγκεκριμένων επιχειρήσεων. Είναι χαρακτηριστικό ότι την επιλογή των σπουδαστών κάνει αποκλειστικά και μόνο η επιχείρηση στην οποία υποβάλλονται οι αιτήσεις, η οποία είχε και τον πρώτο λόγο στη διαμόρφωση του προγράμματος σπουδών.</w:t>
      </w:r>
    </w:p>
    <w:p w14:paraId="3C4427B9" w14:textId="77777777" w:rsidR="00AE08CE" w:rsidRPr="00A40654" w:rsidRDefault="00AE08CE" w:rsidP="00AE08CE">
      <w:pPr>
        <w:rPr>
          <w:rFonts w:ascii="Arial Narrow" w:hAnsi="Arial Narrow" w:cs="Arial"/>
          <w:lang w:val="el-GR"/>
        </w:rPr>
      </w:pPr>
    </w:p>
    <w:p w14:paraId="1DB4B4AF" w14:textId="31B3DB04" w:rsidR="00AE08CE" w:rsidRPr="00A40654" w:rsidRDefault="00AE08CE" w:rsidP="00AE08CE">
      <w:pPr>
        <w:rPr>
          <w:rFonts w:ascii="Arial Narrow" w:hAnsi="Arial Narrow" w:cs="Arial"/>
          <w:lang w:val="el-GR"/>
        </w:rPr>
      </w:pPr>
      <w:r w:rsidRPr="00A40654">
        <w:rPr>
          <w:rFonts w:ascii="Arial Narrow" w:hAnsi="Arial Narrow" w:cs="Arial"/>
          <w:lang w:val="el-GR"/>
        </w:rPr>
        <w:lastRenderedPageBreak/>
        <w:t xml:space="preserve">Γενικότερα, η κυβέρνηση της ΝΔ </w:t>
      </w:r>
      <w:proofErr w:type="spellStart"/>
      <w:r w:rsidRPr="00A40654">
        <w:rPr>
          <w:rFonts w:ascii="Arial Narrow" w:hAnsi="Arial Narrow" w:cs="Arial"/>
          <w:lang w:val="el-GR"/>
        </w:rPr>
        <w:t>οικοδομεί</w:t>
      </w:r>
      <w:proofErr w:type="spellEnd"/>
      <w:r w:rsidRPr="00A40654">
        <w:rPr>
          <w:rFonts w:ascii="Arial Narrow" w:hAnsi="Arial Narrow" w:cs="Arial"/>
          <w:lang w:val="el-GR"/>
        </w:rPr>
        <w:t xml:space="preserve"> ένα σύστημα ΕΕΚ ταιριαστό μόνο στα μεγάλα οικονομικά συμφέροντα και εις βάρος των νέων καταρτιζόμενων και μελλοντικών εργαζόμενων, στο μέτρο που -ενδεικτικά-:</w:t>
      </w:r>
    </w:p>
    <w:p w14:paraId="5BE5EE5C" w14:textId="77777777" w:rsidR="001268AB" w:rsidRPr="00A40654" w:rsidRDefault="001268AB" w:rsidP="00AE08CE">
      <w:pPr>
        <w:rPr>
          <w:rFonts w:ascii="Arial Narrow" w:hAnsi="Arial Narrow" w:cs="Arial"/>
          <w:lang w:val="el-GR"/>
        </w:rPr>
      </w:pPr>
    </w:p>
    <w:p w14:paraId="46EBD302" w14:textId="77777777" w:rsidR="001268AB" w:rsidRPr="00A40654" w:rsidRDefault="00AE08CE" w:rsidP="00AE08CE">
      <w:pPr>
        <w:pStyle w:val="ListParagraph"/>
        <w:numPr>
          <w:ilvl w:val="0"/>
          <w:numId w:val="1"/>
        </w:numPr>
        <w:rPr>
          <w:rFonts w:ascii="Arial Narrow" w:hAnsi="Arial Narrow" w:cs="Arial"/>
          <w:lang w:val="el-GR"/>
        </w:rPr>
      </w:pPr>
      <w:r w:rsidRPr="00A40654">
        <w:rPr>
          <w:rFonts w:ascii="Arial Narrow" w:hAnsi="Arial Narrow" w:cs="Arial"/>
          <w:lang w:val="el-GR"/>
        </w:rPr>
        <w:t>προωθεί συνεργασίες μεταξύ ΙΕΚ και επιχειρήσεων με τα προαναφερθέντα χαρακτηριστικά,</w:t>
      </w:r>
    </w:p>
    <w:p w14:paraId="4425E2BB" w14:textId="77777777" w:rsidR="001268AB" w:rsidRPr="00A40654" w:rsidRDefault="00AE08CE" w:rsidP="00AE08CE">
      <w:pPr>
        <w:pStyle w:val="ListParagraph"/>
        <w:numPr>
          <w:ilvl w:val="0"/>
          <w:numId w:val="1"/>
        </w:numPr>
        <w:rPr>
          <w:rFonts w:ascii="Arial Narrow" w:hAnsi="Arial Narrow" w:cs="Arial"/>
          <w:lang w:val="el-GR"/>
        </w:rPr>
      </w:pPr>
      <w:r w:rsidRPr="00A40654">
        <w:rPr>
          <w:rFonts w:ascii="Arial Narrow" w:hAnsi="Arial Narrow" w:cs="Arial"/>
          <w:lang w:val="el-GR"/>
        </w:rPr>
        <w:t xml:space="preserve">θέτει κατώτερα αριθμητικά όρια σπουδαστικού δυναμικού για τα δημόσια ΙΕΚ, που θα κλείνουν αν δεν τα καλύπτουν προς όφελος των ιδιωτικών, θα λειτουργούν με  διευθυντή - μάνατζερ στα πρότυπα ιδιωτικών επιχειρήσεων καταργώντας το σύλλογο διδασκόντων, με ειδικά μπόνους επιλογής ιδιωτικών εργαστηρίων για την άσκηση των σπουδαστών αντί στα υπάρχοντα δημόσια εργαστηριακά κέντρα, </w:t>
      </w:r>
    </w:p>
    <w:p w14:paraId="52C62347" w14:textId="77777777" w:rsidR="001268AB" w:rsidRPr="00A40654" w:rsidRDefault="00AE08CE" w:rsidP="00AE08CE">
      <w:pPr>
        <w:pStyle w:val="ListParagraph"/>
        <w:numPr>
          <w:ilvl w:val="0"/>
          <w:numId w:val="1"/>
        </w:numPr>
        <w:rPr>
          <w:rFonts w:ascii="Arial Narrow" w:hAnsi="Arial Narrow" w:cs="Arial"/>
          <w:lang w:val="el-GR"/>
        </w:rPr>
      </w:pPr>
      <w:r w:rsidRPr="00A40654">
        <w:rPr>
          <w:rFonts w:ascii="Arial Narrow" w:hAnsi="Arial Narrow" w:cs="Arial"/>
          <w:lang w:val="el-GR"/>
        </w:rPr>
        <w:t xml:space="preserve">καθιερώνει τις </w:t>
      </w:r>
      <w:proofErr w:type="spellStart"/>
      <w:r w:rsidRPr="00A40654">
        <w:rPr>
          <w:rFonts w:ascii="Arial Narrow" w:hAnsi="Arial Narrow" w:cs="Arial"/>
          <w:lang w:val="el-GR"/>
        </w:rPr>
        <w:t>μεταγυμνασιακές</w:t>
      </w:r>
      <w:proofErr w:type="spellEnd"/>
      <w:r w:rsidRPr="00A40654">
        <w:rPr>
          <w:rFonts w:ascii="Arial Narrow" w:hAnsi="Arial Narrow" w:cs="Arial"/>
          <w:lang w:val="el-GR"/>
        </w:rPr>
        <w:t xml:space="preserve"> σχολές κατάρτισης στις οποίες αντί τα παιδιά να συνεχίζουν τις σπουδές στο λύκειο (ΓΕΛ ή ΕΠΑΛ), θα προσφέρεται στενή κατάρτιση με ανήλικη και απλήρωτη μαθητεία σε επιχειρήσεις,</w:t>
      </w:r>
    </w:p>
    <w:p w14:paraId="2DFD7FD0" w14:textId="77777777" w:rsidR="001268AB" w:rsidRPr="00A40654" w:rsidRDefault="00AE08CE" w:rsidP="00AE08CE">
      <w:pPr>
        <w:pStyle w:val="ListParagraph"/>
        <w:numPr>
          <w:ilvl w:val="0"/>
          <w:numId w:val="1"/>
        </w:numPr>
        <w:rPr>
          <w:rFonts w:ascii="Arial Narrow" w:hAnsi="Arial Narrow" w:cs="Arial"/>
          <w:lang w:val="el-GR"/>
        </w:rPr>
      </w:pPr>
      <w:r w:rsidRPr="00A40654">
        <w:rPr>
          <w:rFonts w:ascii="Arial Narrow" w:hAnsi="Arial Narrow" w:cs="Arial"/>
          <w:lang w:val="el-GR"/>
        </w:rPr>
        <w:t xml:space="preserve">υποβαθμίζει στην πράξη το δημόσιο σύστημα του </w:t>
      </w:r>
      <w:proofErr w:type="spellStart"/>
      <w:r w:rsidRPr="00A40654">
        <w:rPr>
          <w:rFonts w:ascii="Arial Narrow" w:hAnsi="Arial Narrow" w:cs="Arial"/>
          <w:lang w:val="el-GR"/>
        </w:rPr>
        <w:t>Μεταλυκειακού</w:t>
      </w:r>
      <w:proofErr w:type="spellEnd"/>
      <w:r w:rsidRPr="00A40654">
        <w:rPr>
          <w:rFonts w:ascii="Arial Narrow" w:hAnsi="Arial Narrow" w:cs="Arial"/>
          <w:lang w:val="el-GR"/>
        </w:rPr>
        <w:t xml:space="preserve"> </w:t>
      </w:r>
      <w:r w:rsidR="001268AB" w:rsidRPr="00A40654">
        <w:rPr>
          <w:rFonts w:ascii="Arial Narrow" w:hAnsi="Arial Narrow" w:cs="Arial"/>
          <w:lang w:val="el-GR"/>
        </w:rPr>
        <w:t>Έ</w:t>
      </w:r>
      <w:r w:rsidRPr="00A40654">
        <w:rPr>
          <w:rFonts w:ascii="Arial Narrow" w:hAnsi="Arial Narrow" w:cs="Arial"/>
          <w:lang w:val="el-GR"/>
        </w:rPr>
        <w:t xml:space="preserve">τους - </w:t>
      </w:r>
      <w:r w:rsidR="001268AB" w:rsidRPr="00A40654">
        <w:rPr>
          <w:rFonts w:ascii="Arial Narrow" w:hAnsi="Arial Narrow" w:cs="Arial"/>
          <w:lang w:val="el-GR"/>
        </w:rPr>
        <w:t>Τ</w:t>
      </w:r>
      <w:r w:rsidRPr="00A40654">
        <w:rPr>
          <w:rFonts w:ascii="Arial Narrow" w:hAnsi="Arial Narrow" w:cs="Arial"/>
          <w:lang w:val="el-GR"/>
        </w:rPr>
        <w:t xml:space="preserve">άξης </w:t>
      </w:r>
      <w:r w:rsidR="001268AB" w:rsidRPr="00A40654">
        <w:rPr>
          <w:rFonts w:ascii="Arial Narrow" w:hAnsi="Arial Narrow" w:cs="Arial"/>
          <w:lang w:val="el-GR"/>
        </w:rPr>
        <w:t>Μ</w:t>
      </w:r>
      <w:r w:rsidRPr="00A40654">
        <w:rPr>
          <w:rFonts w:ascii="Arial Narrow" w:hAnsi="Arial Narrow" w:cs="Arial"/>
          <w:lang w:val="el-GR"/>
        </w:rPr>
        <w:t>αθητείας των αποφοίτων ΕΠΑΛ</w:t>
      </w:r>
      <w:r w:rsidR="001268AB" w:rsidRPr="00A40654">
        <w:rPr>
          <w:rFonts w:ascii="Arial Narrow" w:hAnsi="Arial Narrow" w:cs="Arial"/>
          <w:lang w:val="el-GR"/>
        </w:rPr>
        <w:t>,</w:t>
      </w:r>
    </w:p>
    <w:p w14:paraId="777A0ACE" w14:textId="1F0C17E5" w:rsidR="00AE08CE" w:rsidRPr="00A40654" w:rsidRDefault="00AE08CE" w:rsidP="00AE08CE">
      <w:pPr>
        <w:pStyle w:val="ListParagraph"/>
        <w:numPr>
          <w:ilvl w:val="0"/>
          <w:numId w:val="1"/>
        </w:numPr>
        <w:rPr>
          <w:rFonts w:ascii="Arial Narrow" w:hAnsi="Arial Narrow" w:cs="Arial"/>
          <w:lang w:val="el-GR"/>
        </w:rPr>
      </w:pPr>
      <w:r w:rsidRPr="00A40654">
        <w:rPr>
          <w:rFonts w:ascii="Arial Narrow" w:hAnsi="Arial Narrow" w:cs="Arial"/>
          <w:lang w:val="el-GR"/>
        </w:rPr>
        <w:t>υποβάθμισε νομοθετικά τις σχολές μαθητείας του ΟΑΕΔ αλλά και αναδρομικά από το 2008 τα πτυχία των αποφοίτων τους.</w:t>
      </w:r>
    </w:p>
    <w:p w14:paraId="1FFD841D" w14:textId="5E794DD0" w:rsidR="00AE08CE" w:rsidRPr="00A40654" w:rsidRDefault="00AE08CE" w:rsidP="00AE08CE">
      <w:pPr>
        <w:rPr>
          <w:rFonts w:ascii="Arial Narrow" w:hAnsi="Arial Narrow" w:cs="Arial"/>
          <w:lang w:val="el-GR"/>
        </w:rPr>
      </w:pPr>
    </w:p>
    <w:p w14:paraId="5BC20900" w14:textId="313F0378" w:rsidR="00AE08CE" w:rsidRPr="00A40654" w:rsidRDefault="001268AB" w:rsidP="00AE08CE">
      <w:pPr>
        <w:rPr>
          <w:rFonts w:ascii="Arial Narrow" w:hAnsi="Arial Narrow" w:cs="Arial"/>
          <w:u w:val="single"/>
          <w:lang w:val="el-GR"/>
        </w:rPr>
      </w:pPr>
      <w:r w:rsidRPr="00A40654">
        <w:rPr>
          <w:rFonts w:ascii="Arial Narrow" w:hAnsi="Arial Narrow" w:cs="Arial"/>
          <w:u w:val="single"/>
          <w:lang w:val="el-GR"/>
        </w:rPr>
        <w:t>Σύμφωνα με τα παραπάνω,</w:t>
      </w:r>
      <w:r w:rsidR="00AE08CE" w:rsidRPr="00A40654">
        <w:rPr>
          <w:rFonts w:ascii="Arial Narrow" w:hAnsi="Arial Narrow" w:cs="Arial"/>
          <w:u w:val="single"/>
          <w:lang w:val="el-GR"/>
        </w:rPr>
        <w:t xml:space="preserve"> ερωτάται η αρμόδια υπουργός:</w:t>
      </w:r>
    </w:p>
    <w:p w14:paraId="5974EBD5" w14:textId="77777777" w:rsidR="001268AB" w:rsidRPr="00A40654" w:rsidRDefault="001268AB" w:rsidP="00AE08CE">
      <w:pPr>
        <w:rPr>
          <w:rFonts w:ascii="Arial Narrow" w:hAnsi="Arial Narrow" w:cs="Arial"/>
          <w:u w:val="single"/>
          <w:lang w:val="el-GR"/>
        </w:rPr>
      </w:pPr>
    </w:p>
    <w:p w14:paraId="5D66936A" w14:textId="77777777" w:rsidR="001268AB" w:rsidRPr="00A40654" w:rsidRDefault="00AE08CE" w:rsidP="00AE08CE">
      <w:pPr>
        <w:pStyle w:val="ListParagraph"/>
        <w:numPr>
          <w:ilvl w:val="0"/>
          <w:numId w:val="2"/>
        </w:numPr>
        <w:rPr>
          <w:rFonts w:ascii="Arial Narrow" w:hAnsi="Arial Narrow" w:cs="Arial"/>
          <w:lang w:val="el-GR"/>
        </w:rPr>
      </w:pPr>
      <w:r w:rsidRPr="00A40654">
        <w:rPr>
          <w:rFonts w:ascii="Arial Narrow" w:hAnsi="Arial Narrow" w:cs="Arial"/>
          <w:lang w:val="el-GR"/>
        </w:rPr>
        <w:t xml:space="preserve">Το «όραμά» της για την </w:t>
      </w:r>
      <w:r w:rsidR="001268AB" w:rsidRPr="00A40654">
        <w:rPr>
          <w:rFonts w:ascii="Arial Narrow" w:hAnsi="Arial Narrow" w:cs="Arial"/>
          <w:lang w:val="el-GR"/>
        </w:rPr>
        <w:t>Ε</w:t>
      </w:r>
      <w:r w:rsidRPr="00A40654">
        <w:rPr>
          <w:rFonts w:ascii="Arial Narrow" w:hAnsi="Arial Narrow" w:cs="Arial"/>
          <w:lang w:val="el-GR"/>
        </w:rPr>
        <w:t xml:space="preserve">παγγελματική </w:t>
      </w:r>
      <w:r w:rsidR="001268AB" w:rsidRPr="00A40654">
        <w:rPr>
          <w:rFonts w:ascii="Arial Narrow" w:hAnsi="Arial Narrow" w:cs="Arial"/>
          <w:lang w:val="el-GR"/>
        </w:rPr>
        <w:t>Ε</w:t>
      </w:r>
      <w:r w:rsidRPr="00A40654">
        <w:rPr>
          <w:rFonts w:ascii="Arial Narrow" w:hAnsi="Arial Narrow" w:cs="Arial"/>
          <w:lang w:val="el-GR"/>
        </w:rPr>
        <w:t xml:space="preserve">κπαίδευση </w:t>
      </w:r>
      <w:r w:rsidR="001268AB" w:rsidRPr="00A40654">
        <w:rPr>
          <w:rFonts w:ascii="Arial Narrow" w:hAnsi="Arial Narrow" w:cs="Arial"/>
          <w:lang w:val="el-GR"/>
        </w:rPr>
        <w:t>&amp;</w:t>
      </w:r>
      <w:r w:rsidRPr="00A40654">
        <w:rPr>
          <w:rFonts w:ascii="Arial Narrow" w:hAnsi="Arial Narrow" w:cs="Arial"/>
          <w:lang w:val="el-GR"/>
        </w:rPr>
        <w:t xml:space="preserve"> </w:t>
      </w:r>
      <w:r w:rsidR="001268AB" w:rsidRPr="00A40654">
        <w:rPr>
          <w:rFonts w:ascii="Arial Narrow" w:hAnsi="Arial Narrow" w:cs="Arial"/>
          <w:lang w:val="el-GR"/>
        </w:rPr>
        <w:t>Κ</w:t>
      </w:r>
      <w:r w:rsidRPr="00A40654">
        <w:rPr>
          <w:rFonts w:ascii="Arial Narrow" w:hAnsi="Arial Narrow" w:cs="Arial"/>
          <w:lang w:val="el-GR"/>
        </w:rPr>
        <w:t>ατάρτιση υποτάσσεται σε πολιτικές επιλογές και πρακτικές, όπως η προαναφερθείσα συνεργασία της επιχείρησης με το πειραματικό Δημόσιο ΙΕΚ;</w:t>
      </w:r>
    </w:p>
    <w:p w14:paraId="75BC5C6A" w14:textId="77777777" w:rsidR="001268AB" w:rsidRPr="00A40654" w:rsidRDefault="001268AB" w:rsidP="001268AB">
      <w:pPr>
        <w:pStyle w:val="ListParagraph"/>
        <w:rPr>
          <w:rFonts w:ascii="Arial Narrow" w:hAnsi="Arial Narrow" w:cs="Arial"/>
          <w:lang w:val="el-GR"/>
        </w:rPr>
      </w:pPr>
    </w:p>
    <w:p w14:paraId="7AABE662" w14:textId="77777777" w:rsidR="001268AB" w:rsidRPr="00A40654" w:rsidRDefault="00AE08CE" w:rsidP="00AE08CE">
      <w:pPr>
        <w:pStyle w:val="ListParagraph"/>
        <w:numPr>
          <w:ilvl w:val="0"/>
          <w:numId w:val="2"/>
        </w:numPr>
        <w:rPr>
          <w:rFonts w:ascii="Arial Narrow" w:hAnsi="Arial Narrow" w:cs="Arial"/>
          <w:lang w:val="el-GR"/>
        </w:rPr>
      </w:pPr>
      <w:r w:rsidRPr="00A40654">
        <w:rPr>
          <w:rFonts w:ascii="Arial Narrow" w:hAnsi="Arial Narrow" w:cs="Arial"/>
          <w:lang w:val="el-GR"/>
        </w:rPr>
        <w:t>Θα προβεί σε κάθε απαραίτητο μέτρο και ενέργεια, όπως διοικητική ή/και νομοθετική, προκειμένου οι επιχειρήσεις να μην διαμορφώνουν τα προγράμματα σπουδών και να μην επιλέγουν τους σπουδαστές στα δημόσια ΙΕΚ; Αν όχι, θεωρεί εύλογες τις «αρμοδιότητες» αυτές των επιχειρήσεων;</w:t>
      </w:r>
    </w:p>
    <w:p w14:paraId="2FB23A5C" w14:textId="77777777" w:rsidR="001268AB" w:rsidRPr="00A40654" w:rsidRDefault="001268AB" w:rsidP="001268AB">
      <w:pPr>
        <w:pStyle w:val="ListParagraph"/>
        <w:rPr>
          <w:rFonts w:ascii="Arial Narrow" w:hAnsi="Arial Narrow" w:cs="Arial"/>
          <w:lang w:val="el-GR"/>
        </w:rPr>
      </w:pPr>
    </w:p>
    <w:p w14:paraId="59108B39" w14:textId="5B47E198" w:rsidR="00AE08CE" w:rsidRPr="00A40654" w:rsidRDefault="00AE08CE" w:rsidP="00AE08CE">
      <w:pPr>
        <w:pStyle w:val="ListParagraph"/>
        <w:numPr>
          <w:ilvl w:val="0"/>
          <w:numId w:val="2"/>
        </w:numPr>
        <w:rPr>
          <w:rFonts w:ascii="Arial Narrow" w:hAnsi="Arial Narrow" w:cs="Arial"/>
          <w:lang w:val="el-GR"/>
        </w:rPr>
      </w:pPr>
      <w:r w:rsidRPr="00A40654">
        <w:rPr>
          <w:rFonts w:ascii="Arial Narrow" w:hAnsi="Arial Narrow" w:cs="Arial"/>
          <w:lang w:val="el-GR"/>
        </w:rPr>
        <w:t>Ποια η θέση της για το γεγονός ότι η υποβολή αίτησης για τη φοίτηση καθώς και η επιλογή των σπουδαστών στο εν λόγω πειραματικό Δημόσιο ΙΕΚ έγινε μέσω της επιχείρησης;</w:t>
      </w:r>
    </w:p>
    <w:p w14:paraId="6AB9E93D" w14:textId="77777777" w:rsidR="00AE08CE" w:rsidRPr="00A40654" w:rsidRDefault="00AE08CE" w:rsidP="001268AB">
      <w:pPr>
        <w:jc w:val="center"/>
        <w:rPr>
          <w:rFonts w:ascii="Arial Narrow" w:hAnsi="Arial Narrow" w:cs="Arial"/>
          <w:u w:val="single"/>
          <w:lang w:val="el-GR"/>
        </w:rPr>
      </w:pPr>
      <w:r w:rsidRPr="00A40654">
        <w:rPr>
          <w:rFonts w:ascii="Arial Narrow" w:hAnsi="Arial Narrow" w:cs="Arial"/>
          <w:u w:val="single"/>
          <w:lang w:val="el-GR"/>
        </w:rPr>
        <w:t>Οι ερωτώντες Βουλευτές</w:t>
      </w:r>
    </w:p>
    <w:p w14:paraId="07306AB3" w14:textId="77777777" w:rsidR="001268AB" w:rsidRPr="00A40654" w:rsidRDefault="001268AB" w:rsidP="001268AB">
      <w:pPr>
        <w:jc w:val="center"/>
        <w:rPr>
          <w:rFonts w:ascii="Arial Narrow" w:hAnsi="Arial Narrow" w:cs="Arial"/>
          <w:lang w:val="el-GR"/>
        </w:rPr>
      </w:pPr>
    </w:p>
    <w:p w14:paraId="72EE7D63" w14:textId="50F2A1A7" w:rsidR="001268AB" w:rsidRPr="00A40654" w:rsidRDefault="001268AB" w:rsidP="001268AB">
      <w:pPr>
        <w:jc w:val="center"/>
        <w:rPr>
          <w:rFonts w:ascii="Arial Narrow" w:hAnsi="Arial Narrow" w:cs="Arial"/>
          <w:lang w:val="el-GR"/>
        </w:rPr>
        <w:sectPr w:rsidR="001268AB" w:rsidRPr="00A40654" w:rsidSect="00721DF7">
          <w:headerReference w:type="default" r:id="rId7"/>
          <w:footerReference w:type="even" r:id="rId8"/>
          <w:footerReference w:type="default" r:id="rId9"/>
          <w:pgSz w:w="11900" w:h="16840"/>
          <w:pgMar w:top="1440" w:right="1440" w:bottom="1440" w:left="1440" w:header="708" w:footer="708" w:gutter="0"/>
          <w:pgNumType w:fmt="numberInDash"/>
          <w:cols w:space="708"/>
          <w:docGrid w:linePitch="360"/>
        </w:sectPr>
      </w:pPr>
    </w:p>
    <w:p w14:paraId="7935B9B3" w14:textId="3C3C5DFD" w:rsidR="00AE08CE" w:rsidRPr="00A40654" w:rsidRDefault="00AE08CE" w:rsidP="001268AB">
      <w:pPr>
        <w:jc w:val="center"/>
        <w:rPr>
          <w:rFonts w:ascii="Arial Narrow" w:hAnsi="Arial Narrow" w:cs="Arial"/>
          <w:lang w:val="el-GR"/>
        </w:rPr>
      </w:pPr>
      <w:r w:rsidRPr="00A40654">
        <w:rPr>
          <w:rFonts w:ascii="Arial Narrow" w:hAnsi="Arial Narrow" w:cs="Arial"/>
          <w:lang w:val="el-GR"/>
        </w:rPr>
        <w:t>Φίλης Νίκος</w:t>
      </w:r>
    </w:p>
    <w:p w14:paraId="3C9FDCD2" w14:textId="6779FF23" w:rsidR="00AE08CE" w:rsidRPr="00A40654" w:rsidRDefault="00AE08CE" w:rsidP="001268AB">
      <w:pPr>
        <w:jc w:val="center"/>
        <w:rPr>
          <w:rFonts w:ascii="Arial Narrow" w:hAnsi="Arial Narrow" w:cs="Arial"/>
          <w:lang w:val="el-GR"/>
        </w:rPr>
      </w:pPr>
      <w:r w:rsidRPr="00A40654">
        <w:rPr>
          <w:rFonts w:ascii="Arial Narrow" w:hAnsi="Arial Narrow" w:cs="Arial"/>
          <w:lang w:val="el-GR"/>
        </w:rPr>
        <w:t>Τζούφη Μερόπη</w:t>
      </w:r>
    </w:p>
    <w:p w14:paraId="5BE737E8"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Αβραμάκης</w:t>
      </w:r>
      <w:proofErr w:type="spellEnd"/>
      <w:r w:rsidRPr="00A40654">
        <w:rPr>
          <w:rFonts w:ascii="Arial Narrow" w:hAnsi="Arial Narrow" w:cs="Arial"/>
          <w:lang w:val="el-GR"/>
        </w:rPr>
        <w:t xml:space="preserve"> Λευτέρης</w:t>
      </w:r>
    </w:p>
    <w:p w14:paraId="5058B465"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Αγαθοπούλου</w:t>
      </w:r>
      <w:proofErr w:type="spellEnd"/>
      <w:r w:rsidRPr="00A40654">
        <w:rPr>
          <w:rFonts w:ascii="Arial Narrow" w:hAnsi="Arial Narrow" w:cs="Arial"/>
          <w:lang w:val="el-GR"/>
        </w:rPr>
        <w:t xml:space="preserve"> Ειρήνη</w:t>
      </w:r>
    </w:p>
    <w:p w14:paraId="760D5CDB"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Αμανατίδης Γιάννης</w:t>
      </w:r>
    </w:p>
    <w:p w14:paraId="79B03969"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Αναγνωστοπούλου Σία</w:t>
      </w:r>
    </w:p>
    <w:p w14:paraId="78977B16"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Αυγέρη Δώρα</w:t>
      </w:r>
    </w:p>
    <w:p w14:paraId="6659E444"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Αυλωνίτης</w:t>
      </w:r>
      <w:proofErr w:type="spellEnd"/>
      <w:r w:rsidRPr="00A40654">
        <w:rPr>
          <w:rFonts w:ascii="Arial Narrow" w:hAnsi="Arial Narrow" w:cs="Arial"/>
          <w:lang w:val="el-GR"/>
        </w:rPr>
        <w:t xml:space="preserve"> Αλέξανδρος - Χρήστος</w:t>
      </w:r>
    </w:p>
    <w:p w14:paraId="2196E67D"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Βαρδάκης</w:t>
      </w:r>
      <w:proofErr w:type="spellEnd"/>
      <w:r w:rsidRPr="00A40654">
        <w:rPr>
          <w:rFonts w:ascii="Arial Narrow" w:hAnsi="Arial Narrow" w:cs="Arial"/>
          <w:lang w:val="el-GR"/>
        </w:rPr>
        <w:t xml:space="preserve"> Σωκράτης</w:t>
      </w:r>
    </w:p>
    <w:p w14:paraId="3514FE76"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Βαρεμένος Γιώργος</w:t>
      </w:r>
    </w:p>
    <w:p w14:paraId="0172BF6D"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Βέττα</w:t>
      </w:r>
      <w:proofErr w:type="spellEnd"/>
      <w:r w:rsidRPr="00A40654">
        <w:rPr>
          <w:rFonts w:ascii="Arial Narrow" w:hAnsi="Arial Narrow" w:cs="Arial"/>
          <w:lang w:val="el-GR"/>
        </w:rPr>
        <w:t xml:space="preserve"> Καλλιόπη</w:t>
      </w:r>
    </w:p>
    <w:p w14:paraId="2A2661CF"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Βίτσας Δημήτρης</w:t>
      </w:r>
    </w:p>
    <w:p w14:paraId="1D83184C"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Γιαννούλης Χρήστος</w:t>
      </w:r>
    </w:p>
    <w:p w14:paraId="4947CF46"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Γκιόλας</w:t>
      </w:r>
      <w:proofErr w:type="spellEnd"/>
      <w:r w:rsidRPr="00A40654">
        <w:rPr>
          <w:rFonts w:ascii="Arial Narrow" w:hAnsi="Arial Narrow" w:cs="Arial"/>
          <w:lang w:val="el-GR"/>
        </w:rPr>
        <w:t xml:space="preserve"> Γιάννης</w:t>
      </w:r>
    </w:p>
    <w:p w14:paraId="62E78057"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Δρίτσας</w:t>
      </w:r>
      <w:proofErr w:type="spellEnd"/>
      <w:r w:rsidRPr="00A40654">
        <w:rPr>
          <w:rFonts w:ascii="Arial Narrow" w:hAnsi="Arial Narrow" w:cs="Arial"/>
          <w:lang w:val="el-GR"/>
        </w:rPr>
        <w:t xml:space="preserve"> Θοδωρής</w:t>
      </w:r>
    </w:p>
    <w:p w14:paraId="66336BE9"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Ελευθεριάδου Σουλτάνα</w:t>
      </w:r>
    </w:p>
    <w:p w14:paraId="5DBFAF78"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Ζεϊμπέκ</w:t>
      </w:r>
      <w:proofErr w:type="spellEnd"/>
      <w:r w:rsidRPr="00A40654">
        <w:rPr>
          <w:rFonts w:ascii="Arial Narrow" w:hAnsi="Arial Narrow" w:cs="Arial"/>
          <w:lang w:val="el-GR"/>
        </w:rPr>
        <w:t xml:space="preserve"> Χουσεΐν</w:t>
      </w:r>
    </w:p>
    <w:p w14:paraId="1DBB8907"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Ζουράρις</w:t>
      </w:r>
      <w:proofErr w:type="spellEnd"/>
      <w:r w:rsidRPr="00A40654">
        <w:rPr>
          <w:rFonts w:ascii="Arial Narrow" w:hAnsi="Arial Narrow" w:cs="Arial"/>
          <w:lang w:val="el-GR"/>
        </w:rPr>
        <w:t xml:space="preserve"> Κώστας</w:t>
      </w:r>
    </w:p>
    <w:p w14:paraId="3E84A3BD"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Ηγουμενίδης</w:t>
      </w:r>
      <w:proofErr w:type="spellEnd"/>
      <w:r w:rsidRPr="00A40654">
        <w:rPr>
          <w:rFonts w:ascii="Arial Narrow" w:hAnsi="Arial Narrow" w:cs="Arial"/>
          <w:lang w:val="el-GR"/>
        </w:rPr>
        <w:t xml:space="preserve"> Νίκος</w:t>
      </w:r>
    </w:p>
    <w:p w14:paraId="018A6D78"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Θραψανιώτης</w:t>
      </w:r>
      <w:proofErr w:type="spellEnd"/>
      <w:r w:rsidRPr="00A40654">
        <w:rPr>
          <w:rFonts w:ascii="Arial Narrow" w:hAnsi="Arial Narrow" w:cs="Arial"/>
          <w:lang w:val="el-GR"/>
        </w:rPr>
        <w:t xml:space="preserve"> Μανόλης</w:t>
      </w:r>
    </w:p>
    <w:p w14:paraId="369645F9"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Καλαματιανός Διονύσης</w:t>
      </w:r>
    </w:p>
    <w:p w14:paraId="3E072FD5"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 xml:space="preserve">Κασιμάτη </w:t>
      </w:r>
      <w:proofErr w:type="spellStart"/>
      <w:r w:rsidRPr="00A40654">
        <w:rPr>
          <w:rFonts w:ascii="Arial Narrow" w:hAnsi="Arial Narrow" w:cs="Arial"/>
          <w:lang w:val="el-GR"/>
        </w:rPr>
        <w:t>Νίνα</w:t>
      </w:r>
      <w:proofErr w:type="spellEnd"/>
    </w:p>
    <w:p w14:paraId="34C2E388"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Κάτσης</w:t>
      </w:r>
      <w:proofErr w:type="spellEnd"/>
      <w:r w:rsidRPr="00A40654">
        <w:rPr>
          <w:rFonts w:ascii="Arial Narrow" w:hAnsi="Arial Narrow" w:cs="Arial"/>
          <w:lang w:val="el-GR"/>
        </w:rPr>
        <w:t xml:space="preserve"> Μάριος</w:t>
      </w:r>
    </w:p>
    <w:p w14:paraId="339FBA7D"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Καφαντάρη Χαρά</w:t>
      </w:r>
    </w:p>
    <w:p w14:paraId="11C21E56"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Κουρουμπλής</w:t>
      </w:r>
      <w:proofErr w:type="spellEnd"/>
      <w:r w:rsidRPr="00A40654">
        <w:rPr>
          <w:rFonts w:ascii="Arial Narrow" w:hAnsi="Arial Narrow" w:cs="Arial"/>
          <w:lang w:val="el-GR"/>
        </w:rPr>
        <w:t xml:space="preserve"> Παναγιώτης</w:t>
      </w:r>
    </w:p>
    <w:p w14:paraId="5F12834F"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Λάππας</w:t>
      </w:r>
      <w:proofErr w:type="spellEnd"/>
      <w:r w:rsidRPr="00A40654">
        <w:rPr>
          <w:rFonts w:ascii="Arial Narrow" w:hAnsi="Arial Narrow" w:cs="Arial"/>
          <w:lang w:val="el-GR"/>
        </w:rPr>
        <w:t xml:space="preserve"> Σπύρος</w:t>
      </w:r>
    </w:p>
    <w:p w14:paraId="64446522"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Μάλαμα Κυριακή</w:t>
      </w:r>
    </w:p>
    <w:p w14:paraId="2EE8B7B9"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Μαμουλάκης</w:t>
      </w:r>
      <w:proofErr w:type="spellEnd"/>
      <w:r w:rsidRPr="00A40654">
        <w:rPr>
          <w:rFonts w:ascii="Arial Narrow" w:hAnsi="Arial Narrow" w:cs="Arial"/>
          <w:lang w:val="el-GR"/>
        </w:rPr>
        <w:t xml:space="preserve"> Χάρης</w:t>
      </w:r>
    </w:p>
    <w:p w14:paraId="30DCFD0A"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Μάρκου Κώστας</w:t>
      </w:r>
    </w:p>
    <w:p w14:paraId="28E43164"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Μεϊκόπουλος</w:t>
      </w:r>
      <w:proofErr w:type="spellEnd"/>
      <w:r w:rsidRPr="00A40654">
        <w:rPr>
          <w:rFonts w:ascii="Arial Narrow" w:hAnsi="Arial Narrow" w:cs="Arial"/>
          <w:lang w:val="el-GR"/>
        </w:rPr>
        <w:t xml:space="preserve"> Αλέξανδρος</w:t>
      </w:r>
    </w:p>
    <w:p w14:paraId="55478B1D"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Μπάρκας Κώστας</w:t>
      </w:r>
    </w:p>
    <w:p w14:paraId="34B0C3CF"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Μωραΐτης Θάνος</w:t>
      </w:r>
    </w:p>
    <w:p w14:paraId="7C54A1BB"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Νοτοπούλου</w:t>
      </w:r>
      <w:proofErr w:type="spellEnd"/>
      <w:r w:rsidRPr="00A40654">
        <w:rPr>
          <w:rFonts w:ascii="Arial Narrow" w:hAnsi="Arial Narrow" w:cs="Arial"/>
          <w:lang w:val="el-GR"/>
        </w:rPr>
        <w:t xml:space="preserve"> Κατερίνα</w:t>
      </w:r>
    </w:p>
    <w:p w14:paraId="55CD725A"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Ξανθόπουλος Θεόφιλος</w:t>
      </w:r>
    </w:p>
    <w:p w14:paraId="45A8C46E"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Ξενογιαννακοπούλου Μαριλίζα</w:t>
      </w:r>
    </w:p>
    <w:p w14:paraId="768492B7"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Παπαδόπουλος Σάκης</w:t>
      </w:r>
    </w:p>
    <w:p w14:paraId="56FD5FC1"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Παπανάτσιου</w:t>
      </w:r>
      <w:proofErr w:type="spellEnd"/>
      <w:r w:rsidRPr="00A40654">
        <w:rPr>
          <w:rFonts w:ascii="Arial Narrow" w:hAnsi="Arial Narrow" w:cs="Arial"/>
          <w:lang w:val="el-GR"/>
        </w:rPr>
        <w:t xml:space="preserve"> Κατερίνα</w:t>
      </w:r>
    </w:p>
    <w:p w14:paraId="514F50E5"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 xml:space="preserve">Πέρκα </w:t>
      </w:r>
      <w:proofErr w:type="spellStart"/>
      <w:r w:rsidRPr="00A40654">
        <w:rPr>
          <w:rFonts w:ascii="Arial Narrow" w:hAnsi="Arial Narrow" w:cs="Arial"/>
          <w:lang w:val="el-GR"/>
        </w:rPr>
        <w:t>Θεοπίστη</w:t>
      </w:r>
      <w:proofErr w:type="spellEnd"/>
    </w:p>
    <w:p w14:paraId="6ADF3C9A"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Πολάκης</w:t>
      </w:r>
      <w:proofErr w:type="spellEnd"/>
      <w:r w:rsidRPr="00A40654">
        <w:rPr>
          <w:rFonts w:ascii="Arial Narrow" w:hAnsi="Arial Narrow" w:cs="Arial"/>
          <w:lang w:val="el-GR"/>
        </w:rPr>
        <w:t xml:space="preserve"> Παύλος</w:t>
      </w:r>
    </w:p>
    <w:p w14:paraId="1124D0DE"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Πούλου Γιώτα</w:t>
      </w:r>
    </w:p>
    <w:p w14:paraId="4C6D7DEF"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Ραγκούσης</w:t>
      </w:r>
      <w:proofErr w:type="spellEnd"/>
      <w:r w:rsidRPr="00A40654">
        <w:rPr>
          <w:rFonts w:ascii="Arial Narrow" w:hAnsi="Arial Narrow" w:cs="Arial"/>
          <w:lang w:val="el-GR"/>
        </w:rPr>
        <w:t xml:space="preserve"> Γιάννης</w:t>
      </w:r>
    </w:p>
    <w:p w14:paraId="1F8516E3"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Σαντορινιός Νεκτάριος</w:t>
      </w:r>
    </w:p>
    <w:p w14:paraId="4FCBCCDE"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Σκουρλέτης Πάνος</w:t>
      </w:r>
    </w:p>
    <w:p w14:paraId="587F48A6"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Σκουρολιάκος</w:t>
      </w:r>
      <w:proofErr w:type="spellEnd"/>
      <w:r w:rsidRPr="00A40654">
        <w:rPr>
          <w:rFonts w:ascii="Arial Narrow" w:hAnsi="Arial Narrow" w:cs="Arial"/>
          <w:lang w:val="el-GR"/>
        </w:rPr>
        <w:t xml:space="preserve"> Παναγιώτης</w:t>
      </w:r>
    </w:p>
    <w:p w14:paraId="2612E6A4"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Σκούφα</w:t>
      </w:r>
      <w:proofErr w:type="spellEnd"/>
      <w:r w:rsidRPr="00A40654">
        <w:rPr>
          <w:rFonts w:ascii="Arial Narrow" w:hAnsi="Arial Narrow" w:cs="Arial"/>
          <w:lang w:val="el-GR"/>
        </w:rPr>
        <w:t xml:space="preserve"> </w:t>
      </w:r>
      <w:proofErr w:type="spellStart"/>
      <w:r w:rsidRPr="00A40654">
        <w:rPr>
          <w:rFonts w:ascii="Arial Narrow" w:hAnsi="Arial Narrow" w:cs="Arial"/>
          <w:lang w:val="el-GR"/>
        </w:rPr>
        <w:t>Μπέττυ</w:t>
      </w:r>
      <w:proofErr w:type="spellEnd"/>
    </w:p>
    <w:p w14:paraId="3E26EF5B"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Συρμαλένιος</w:t>
      </w:r>
      <w:proofErr w:type="spellEnd"/>
      <w:r w:rsidRPr="00A40654">
        <w:rPr>
          <w:rFonts w:ascii="Arial Narrow" w:hAnsi="Arial Narrow" w:cs="Arial"/>
          <w:lang w:val="el-GR"/>
        </w:rPr>
        <w:t xml:space="preserve"> Νίκος</w:t>
      </w:r>
    </w:p>
    <w:p w14:paraId="76B93E5D"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Τελιγιορίδου</w:t>
      </w:r>
      <w:proofErr w:type="spellEnd"/>
      <w:r w:rsidRPr="00A40654">
        <w:rPr>
          <w:rFonts w:ascii="Arial Narrow" w:hAnsi="Arial Narrow" w:cs="Arial"/>
          <w:lang w:val="el-GR"/>
        </w:rPr>
        <w:t xml:space="preserve"> Ολυμπία</w:t>
      </w:r>
    </w:p>
    <w:p w14:paraId="3B9A5A7D"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Τζάκρη</w:t>
      </w:r>
      <w:proofErr w:type="spellEnd"/>
      <w:r w:rsidRPr="00A40654">
        <w:rPr>
          <w:rFonts w:ascii="Arial Narrow" w:hAnsi="Arial Narrow" w:cs="Arial"/>
          <w:lang w:val="el-GR"/>
        </w:rPr>
        <w:t xml:space="preserve"> Θεοδώρα</w:t>
      </w:r>
    </w:p>
    <w:p w14:paraId="2B8E4C0C"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Τόλκας</w:t>
      </w:r>
      <w:proofErr w:type="spellEnd"/>
      <w:r w:rsidRPr="00A40654">
        <w:rPr>
          <w:rFonts w:ascii="Arial Narrow" w:hAnsi="Arial Narrow" w:cs="Arial"/>
          <w:lang w:val="el-GR"/>
        </w:rPr>
        <w:t xml:space="preserve"> Άγγελος</w:t>
      </w:r>
    </w:p>
    <w:p w14:paraId="0D082BA6" w14:textId="77777777" w:rsidR="00AE08CE" w:rsidRPr="00A40654" w:rsidRDefault="00AE08CE" w:rsidP="001268AB">
      <w:pPr>
        <w:jc w:val="center"/>
        <w:rPr>
          <w:rFonts w:ascii="Arial Narrow" w:hAnsi="Arial Narrow" w:cs="Arial"/>
          <w:lang w:val="el-GR"/>
        </w:rPr>
      </w:pPr>
      <w:proofErr w:type="spellStart"/>
      <w:r w:rsidRPr="00A40654">
        <w:rPr>
          <w:rFonts w:ascii="Arial Narrow" w:hAnsi="Arial Narrow" w:cs="Arial"/>
          <w:lang w:val="el-GR"/>
        </w:rPr>
        <w:t>Φάμελλος</w:t>
      </w:r>
      <w:proofErr w:type="spellEnd"/>
      <w:r w:rsidRPr="00A40654">
        <w:rPr>
          <w:rFonts w:ascii="Arial Narrow" w:hAnsi="Arial Narrow" w:cs="Arial"/>
          <w:lang w:val="el-GR"/>
        </w:rPr>
        <w:t xml:space="preserve"> Σωκράτης</w:t>
      </w:r>
    </w:p>
    <w:p w14:paraId="0D7F3721"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Φωτίου Θεανώ</w:t>
      </w:r>
    </w:p>
    <w:p w14:paraId="6472ACD3"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Χαρίτου Δημήτρης</w:t>
      </w:r>
    </w:p>
    <w:p w14:paraId="1E5D1191" w14:textId="77777777" w:rsidR="00AE08CE" w:rsidRPr="00A40654" w:rsidRDefault="00AE08CE" w:rsidP="001268AB">
      <w:pPr>
        <w:jc w:val="center"/>
        <w:rPr>
          <w:rFonts w:ascii="Arial Narrow" w:hAnsi="Arial Narrow" w:cs="Arial"/>
          <w:lang w:val="el-GR"/>
        </w:rPr>
      </w:pPr>
      <w:r w:rsidRPr="00A40654">
        <w:rPr>
          <w:rFonts w:ascii="Arial Narrow" w:hAnsi="Arial Narrow" w:cs="Arial"/>
          <w:lang w:val="el-GR"/>
        </w:rPr>
        <w:t xml:space="preserve">Χρηστίδου </w:t>
      </w:r>
      <w:proofErr w:type="spellStart"/>
      <w:r w:rsidRPr="00A40654">
        <w:rPr>
          <w:rFonts w:ascii="Arial Narrow" w:hAnsi="Arial Narrow" w:cs="Arial"/>
          <w:lang w:val="el-GR"/>
        </w:rPr>
        <w:t>Ραλλία</w:t>
      </w:r>
      <w:proofErr w:type="spellEnd"/>
    </w:p>
    <w:p w14:paraId="25E8041D" w14:textId="5FCBD095" w:rsidR="001268AB" w:rsidRPr="00A40654" w:rsidRDefault="00AE08CE" w:rsidP="001268AB">
      <w:pPr>
        <w:jc w:val="center"/>
        <w:rPr>
          <w:rFonts w:ascii="Arial Narrow" w:hAnsi="Arial Narrow" w:cs="Arial"/>
          <w:lang w:val="el-GR"/>
        </w:rPr>
        <w:sectPr w:rsidR="001268AB" w:rsidRPr="00A40654" w:rsidSect="001268AB">
          <w:type w:val="continuous"/>
          <w:pgSz w:w="11900" w:h="16840"/>
          <w:pgMar w:top="1440" w:right="1440" w:bottom="1440" w:left="1440" w:header="708" w:footer="708" w:gutter="0"/>
          <w:pgNumType w:fmt="numberInDash"/>
          <w:cols w:num="2" w:space="708"/>
          <w:docGrid w:linePitch="360"/>
        </w:sectPr>
      </w:pPr>
      <w:r w:rsidRPr="00A40654">
        <w:rPr>
          <w:rFonts w:ascii="Arial Narrow" w:hAnsi="Arial Narrow" w:cs="Arial"/>
          <w:lang w:val="el-GR"/>
        </w:rPr>
        <w:t>Ψυχογιός Γιώργο</w:t>
      </w:r>
      <w:r w:rsidR="00A40654">
        <w:rPr>
          <w:rFonts w:ascii="Arial Narrow" w:hAnsi="Arial Narrow" w:cs="Arial"/>
          <w:lang w:val="el-GR"/>
        </w:rPr>
        <w:t>ς</w:t>
      </w:r>
    </w:p>
    <w:p w14:paraId="3058A103" w14:textId="77777777" w:rsidR="0000678B" w:rsidRPr="00A40654" w:rsidRDefault="0000678B" w:rsidP="00A40654">
      <w:pPr>
        <w:rPr>
          <w:rFonts w:ascii="Arial Narrow" w:hAnsi="Arial Narrow" w:cs="Arial"/>
          <w:lang w:val="el-GR"/>
        </w:rPr>
      </w:pPr>
    </w:p>
    <w:sectPr w:rsidR="0000678B" w:rsidRPr="00A40654" w:rsidSect="001268AB">
      <w:type w:val="continuous"/>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AB82" w14:textId="77777777" w:rsidR="003F65C4" w:rsidRDefault="003F65C4" w:rsidP="006B2001">
      <w:pPr>
        <w:spacing w:line="240" w:lineRule="auto"/>
      </w:pPr>
      <w:r>
        <w:separator/>
      </w:r>
    </w:p>
  </w:endnote>
  <w:endnote w:type="continuationSeparator" w:id="0">
    <w:p w14:paraId="5B70FA16" w14:textId="77777777" w:rsidR="003F65C4" w:rsidRDefault="003F65C4" w:rsidP="006B2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ira Sans Condensed">
    <w:panose1 w:val="020B0503050000020004"/>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6067"/>
      <w:docPartObj>
        <w:docPartGallery w:val="Page Numbers (Bottom of Page)"/>
        <w:docPartUnique/>
      </w:docPartObj>
    </w:sdtPr>
    <w:sdtEndPr>
      <w:rPr>
        <w:rStyle w:val="PageNumber"/>
      </w:rPr>
    </w:sdtEndPr>
    <w:sdtContent>
      <w:p w14:paraId="1D696398" w14:textId="77777777" w:rsidR="00721DF7" w:rsidRDefault="00721DF7" w:rsidP="00D90E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E833A" w14:textId="77777777" w:rsidR="00721DF7" w:rsidRDefault="0072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arrow" w:hAnsi="Arial Narrow"/>
      </w:rPr>
      <w:id w:val="-1351328036"/>
      <w:docPartObj>
        <w:docPartGallery w:val="Page Numbers (Bottom of Page)"/>
        <w:docPartUnique/>
      </w:docPartObj>
    </w:sdtPr>
    <w:sdtEndPr>
      <w:rPr>
        <w:rStyle w:val="PageNumber"/>
        <w:rFonts w:cs="Arial"/>
        <w:sz w:val="16"/>
        <w:szCs w:val="16"/>
      </w:rPr>
    </w:sdtEndPr>
    <w:sdtContent>
      <w:p w14:paraId="28D7060C" w14:textId="77777777" w:rsidR="00721DF7" w:rsidRPr="00A40654" w:rsidRDefault="00721DF7" w:rsidP="00D90E16">
        <w:pPr>
          <w:pStyle w:val="Footer"/>
          <w:framePr w:wrap="none" w:vAnchor="text" w:hAnchor="margin" w:xAlign="center" w:y="1"/>
          <w:rPr>
            <w:rStyle w:val="PageNumber"/>
            <w:rFonts w:ascii="Arial Narrow" w:hAnsi="Arial Narrow" w:cs="Arial"/>
            <w:sz w:val="22"/>
            <w:szCs w:val="22"/>
          </w:rPr>
        </w:pPr>
        <w:r w:rsidRPr="00A40654">
          <w:rPr>
            <w:rStyle w:val="PageNumber"/>
            <w:rFonts w:ascii="Arial Narrow" w:hAnsi="Arial Narrow" w:cs="Arial"/>
            <w:sz w:val="22"/>
            <w:szCs w:val="22"/>
          </w:rPr>
          <w:fldChar w:fldCharType="begin"/>
        </w:r>
        <w:r w:rsidRPr="00A40654">
          <w:rPr>
            <w:rStyle w:val="PageNumber"/>
            <w:rFonts w:ascii="Arial Narrow" w:hAnsi="Arial Narrow" w:cs="Arial"/>
            <w:sz w:val="22"/>
            <w:szCs w:val="22"/>
          </w:rPr>
          <w:instrText xml:space="preserve"> PAGE </w:instrText>
        </w:r>
        <w:r w:rsidRPr="00A40654">
          <w:rPr>
            <w:rStyle w:val="PageNumber"/>
            <w:rFonts w:ascii="Arial Narrow" w:hAnsi="Arial Narrow" w:cs="Arial"/>
            <w:sz w:val="22"/>
            <w:szCs w:val="22"/>
          </w:rPr>
          <w:fldChar w:fldCharType="separate"/>
        </w:r>
        <w:r w:rsidRPr="00A40654">
          <w:rPr>
            <w:rStyle w:val="PageNumber"/>
            <w:rFonts w:ascii="Arial Narrow" w:hAnsi="Arial Narrow" w:cs="Arial"/>
            <w:noProof/>
            <w:sz w:val="22"/>
            <w:szCs w:val="22"/>
          </w:rPr>
          <w:t xml:space="preserve">- 1 </w:t>
        </w:r>
        <w:r w:rsidRPr="00A40654">
          <w:rPr>
            <w:rStyle w:val="PageNumber"/>
            <w:rFonts w:ascii="Arial Narrow" w:hAnsi="Arial Narrow" w:cs="Arial"/>
            <w:noProof/>
            <w:sz w:val="22"/>
            <w:szCs w:val="22"/>
          </w:rPr>
          <w:t>-</w:t>
        </w:r>
        <w:r w:rsidRPr="00A40654">
          <w:rPr>
            <w:rStyle w:val="PageNumber"/>
            <w:rFonts w:ascii="Arial Narrow" w:hAnsi="Arial Narrow" w:cs="Arial"/>
            <w:sz w:val="22"/>
            <w:szCs w:val="22"/>
          </w:rPr>
          <w:fldChar w:fldCharType="end"/>
        </w:r>
      </w:p>
    </w:sdtContent>
  </w:sdt>
  <w:p w14:paraId="5C0FD386" w14:textId="77777777" w:rsidR="006B2001" w:rsidRPr="00A40654" w:rsidRDefault="006B2001" w:rsidP="000616DD">
    <w:pPr>
      <w:pStyle w:val="Footer"/>
      <w:jc w:val="center"/>
      <w:rPr>
        <w:rFonts w:ascii="Arial Narrow" w:hAnsi="Arial Narrow"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55A7" w14:textId="77777777" w:rsidR="003F65C4" w:rsidRDefault="003F65C4" w:rsidP="006B2001">
      <w:pPr>
        <w:spacing w:line="240" w:lineRule="auto"/>
      </w:pPr>
      <w:r>
        <w:separator/>
      </w:r>
    </w:p>
  </w:footnote>
  <w:footnote w:type="continuationSeparator" w:id="0">
    <w:p w14:paraId="538385F2" w14:textId="77777777" w:rsidR="003F65C4" w:rsidRDefault="003F65C4" w:rsidP="006B2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CDEB" w14:textId="7D8652D0" w:rsidR="006B2001" w:rsidRDefault="006B2001" w:rsidP="006B2001">
    <w:pPr>
      <w:pStyle w:val="Header"/>
      <w:jc w:val="center"/>
    </w:pPr>
    <w:r>
      <w:rPr>
        <w:noProof/>
      </w:rPr>
      <w:drawing>
        <wp:inline distT="0" distB="0" distL="0" distR="0" wp14:anchorId="4BD854EC" wp14:editId="453ECB15">
          <wp:extent cx="1980000" cy="856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856800"/>
                  </a:xfrm>
                  <a:prstGeom prst="rect">
                    <a:avLst/>
                  </a:prstGeom>
                </pic:spPr>
              </pic:pic>
            </a:graphicData>
          </a:graphic>
        </wp:inline>
      </w:drawing>
    </w:r>
  </w:p>
  <w:p w14:paraId="2523F2FF" w14:textId="77777777" w:rsidR="00EE7552" w:rsidRDefault="00EE7552" w:rsidP="006B2001">
    <w:pPr>
      <w:pStyle w:val="Header"/>
      <w:jc w:val="center"/>
    </w:pPr>
  </w:p>
  <w:p w14:paraId="11C297B3" w14:textId="77777777" w:rsidR="006B2001" w:rsidRDefault="006B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45C8"/>
    <w:multiLevelType w:val="hybridMultilevel"/>
    <w:tmpl w:val="15060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87220"/>
    <w:multiLevelType w:val="hybridMultilevel"/>
    <w:tmpl w:val="ACC2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CE"/>
    <w:rsid w:val="000033D8"/>
    <w:rsid w:val="0000678B"/>
    <w:rsid w:val="000616DD"/>
    <w:rsid w:val="000655E2"/>
    <w:rsid w:val="000B204F"/>
    <w:rsid w:val="000C6B29"/>
    <w:rsid w:val="001268AB"/>
    <w:rsid w:val="0013093E"/>
    <w:rsid w:val="001B2759"/>
    <w:rsid w:val="00333150"/>
    <w:rsid w:val="00337881"/>
    <w:rsid w:val="003D30B5"/>
    <w:rsid w:val="003F65C4"/>
    <w:rsid w:val="00555694"/>
    <w:rsid w:val="00675CC1"/>
    <w:rsid w:val="006B2001"/>
    <w:rsid w:val="00721DF7"/>
    <w:rsid w:val="009A01F6"/>
    <w:rsid w:val="00A1033C"/>
    <w:rsid w:val="00A40654"/>
    <w:rsid w:val="00A50E31"/>
    <w:rsid w:val="00A64CB0"/>
    <w:rsid w:val="00AE08CE"/>
    <w:rsid w:val="00CF2B2C"/>
    <w:rsid w:val="00D1657F"/>
    <w:rsid w:val="00D7190C"/>
    <w:rsid w:val="00DC1048"/>
    <w:rsid w:val="00EE7552"/>
    <w:rsid w:val="00F7079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F9AA"/>
  <w15:chartTrackingRefBased/>
  <w15:docId w15:val="{D30C6618-0FC7-7F41-BDB4-8527DB5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Condensed" w:eastAsiaTheme="minorHAnsi" w:hAnsi="Fira Sans Condensed" w:cs="Times New Roman (Body CS)"/>
        <w:sz w:val="24"/>
        <w:szCs w:val="24"/>
        <w:lang w:val="en-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01"/>
    <w:pPr>
      <w:tabs>
        <w:tab w:val="center" w:pos="4513"/>
        <w:tab w:val="right" w:pos="9026"/>
      </w:tabs>
      <w:spacing w:line="240" w:lineRule="auto"/>
    </w:pPr>
  </w:style>
  <w:style w:type="character" w:customStyle="1" w:styleId="HeaderChar">
    <w:name w:val="Header Char"/>
    <w:basedOn w:val="DefaultParagraphFont"/>
    <w:link w:val="Header"/>
    <w:uiPriority w:val="99"/>
    <w:rsid w:val="006B2001"/>
  </w:style>
  <w:style w:type="paragraph" w:styleId="Footer">
    <w:name w:val="footer"/>
    <w:basedOn w:val="Normal"/>
    <w:link w:val="FooterChar"/>
    <w:uiPriority w:val="99"/>
    <w:unhideWhenUsed/>
    <w:rsid w:val="006B2001"/>
    <w:pPr>
      <w:tabs>
        <w:tab w:val="center" w:pos="4513"/>
        <w:tab w:val="right" w:pos="9026"/>
      </w:tabs>
      <w:spacing w:line="240" w:lineRule="auto"/>
    </w:pPr>
  </w:style>
  <w:style w:type="character" w:customStyle="1" w:styleId="FooterChar">
    <w:name w:val="Footer Char"/>
    <w:basedOn w:val="DefaultParagraphFont"/>
    <w:link w:val="Footer"/>
    <w:uiPriority w:val="99"/>
    <w:rsid w:val="006B2001"/>
  </w:style>
  <w:style w:type="character" w:styleId="Hyperlink">
    <w:name w:val="Hyperlink"/>
    <w:basedOn w:val="DefaultParagraphFont"/>
    <w:uiPriority w:val="99"/>
    <w:unhideWhenUsed/>
    <w:rsid w:val="006B2001"/>
    <w:rPr>
      <w:color w:val="0563C1" w:themeColor="hyperlink"/>
      <w:u w:val="single"/>
    </w:rPr>
  </w:style>
  <w:style w:type="character" w:styleId="UnresolvedMention">
    <w:name w:val="Unresolved Mention"/>
    <w:basedOn w:val="DefaultParagraphFont"/>
    <w:uiPriority w:val="99"/>
    <w:semiHidden/>
    <w:unhideWhenUsed/>
    <w:rsid w:val="006B2001"/>
    <w:rPr>
      <w:color w:val="605E5C"/>
      <w:shd w:val="clear" w:color="auto" w:fill="E1DFDD"/>
    </w:rPr>
  </w:style>
  <w:style w:type="character" w:styleId="PageNumber">
    <w:name w:val="page number"/>
    <w:basedOn w:val="DefaultParagraphFont"/>
    <w:uiPriority w:val="99"/>
    <w:semiHidden/>
    <w:unhideWhenUsed/>
    <w:rsid w:val="00721DF7"/>
  </w:style>
  <w:style w:type="paragraph" w:styleId="ListParagraph">
    <w:name w:val="List Paragraph"/>
    <w:basedOn w:val="Normal"/>
    <w:uiPriority w:val="34"/>
    <w:qFormat/>
    <w:rsid w:val="00AE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rgiosntais/Library/Group%20Containers/UBF8T346G9.Office/User%20Content.localized/Templates.localized/&#916;&#9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ΔΤ.dotx</Template>
  <TotalTime>23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Hellenic Parliament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1</cp:revision>
  <cp:lastPrinted>2021-11-09T11:16:00Z</cp:lastPrinted>
  <dcterms:created xsi:type="dcterms:W3CDTF">2021-11-09T10:49:00Z</dcterms:created>
  <dcterms:modified xsi:type="dcterms:W3CDTF">2021-11-09T11:41:00Z</dcterms:modified>
</cp:coreProperties>
</file>