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AEB20" w14:textId="3E104C9C" w:rsidR="00EA57B5" w:rsidRPr="00C103A7" w:rsidRDefault="00D63B7E" w:rsidP="00D63B7E">
      <w:pPr>
        <w:ind w:left="-426" w:right="-426"/>
        <w:jc w:val="center"/>
        <w:rPr>
          <w:b/>
          <w:bCs/>
          <w:sz w:val="32"/>
          <w:szCs w:val="32"/>
          <w:u w:val="single"/>
        </w:rPr>
      </w:pPr>
      <w:r>
        <w:rPr>
          <w:b/>
          <w:bCs/>
          <w:sz w:val="36"/>
          <w:szCs w:val="36"/>
          <w:u w:val="single"/>
        </w:rPr>
        <w:t xml:space="preserve">ΑΝΑΛΥΤΙΚΑ ΟΙ ΝΕΟΙ ΚΑΘΑΡΟΙ ΜΙΣΘΟΙ ΓΙΑ ΟΛΕΣ ΤΙΣ ΚΑΤΗΓΟΡΙΕΣ ΜΕ ΠΙΝΑΚΕΣ ΚΑΙ ΣΧΟΛΙΑ - </w:t>
      </w:r>
      <w:r w:rsidR="00857086">
        <w:rPr>
          <w:b/>
          <w:bCs/>
          <w:sz w:val="36"/>
          <w:szCs w:val="36"/>
          <w:u w:val="single"/>
        </w:rPr>
        <w:t>Ο ΝΟΜΟΣ 5163</w:t>
      </w:r>
      <w:r w:rsidR="008C11EB">
        <w:rPr>
          <w:b/>
          <w:bCs/>
          <w:sz w:val="36"/>
          <w:szCs w:val="36"/>
          <w:u w:val="single"/>
        </w:rPr>
        <w:t>/2024</w:t>
      </w:r>
    </w:p>
    <w:p w14:paraId="482A6774" w14:textId="77777777" w:rsidR="00C103A7" w:rsidRDefault="00C103A7" w:rsidP="00C103A7">
      <w:pPr>
        <w:jc w:val="center"/>
        <w:rPr>
          <w:b/>
          <w:bCs/>
          <w:sz w:val="32"/>
          <w:szCs w:val="32"/>
          <w:u w:val="single"/>
        </w:rPr>
      </w:pPr>
    </w:p>
    <w:p w14:paraId="64DB8FE1" w14:textId="449BE1C7" w:rsidR="00C103A7" w:rsidRPr="00EA57B5" w:rsidRDefault="00C103A7" w:rsidP="00EA57B5">
      <w:pPr>
        <w:spacing w:after="0"/>
        <w:contextualSpacing/>
        <w:jc w:val="right"/>
        <w:rPr>
          <w:sz w:val="28"/>
          <w:szCs w:val="28"/>
        </w:rPr>
      </w:pPr>
      <w:r w:rsidRPr="00EA57B5">
        <w:rPr>
          <w:sz w:val="28"/>
          <w:szCs w:val="28"/>
        </w:rPr>
        <w:t>Του Πάνου Ντούλα,</w:t>
      </w:r>
    </w:p>
    <w:p w14:paraId="0772D6D8" w14:textId="2B31775F" w:rsidR="00C103A7" w:rsidRPr="00EA57B5" w:rsidRDefault="00C103A7" w:rsidP="00EA57B5">
      <w:pPr>
        <w:spacing w:after="0"/>
        <w:contextualSpacing/>
        <w:jc w:val="right"/>
        <w:rPr>
          <w:sz w:val="28"/>
          <w:szCs w:val="28"/>
        </w:rPr>
      </w:pPr>
      <w:r w:rsidRPr="00EA57B5">
        <w:rPr>
          <w:sz w:val="28"/>
          <w:szCs w:val="28"/>
        </w:rPr>
        <w:t>Καθηγητή Αγγλικής – Κοινωνικών Επιστημών,</w:t>
      </w:r>
    </w:p>
    <w:p w14:paraId="33DF4F22" w14:textId="23BD3674" w:rsidR="00C103A7" w:rsidRPr="00EA57B5" w:rsidRDefault="00C103A7" w:rsidP="00EA57B5">
      <w:pPr>
        <w:spacing w:after="0"/>
        <w:contextualSpacing/>
        <w:jc w:val="right"/>
        <w:rPr>
          <w:sz w:val="28"/>
          <w:szCs w:val="28"/>
        </w:rPr>
      </w:pPr>
      <w:r w:rsidRPr="00EA57B5">
        <w:rPr>
          <w:sz w:val="28"/>
          <w:szCs w:val="28"/>
        </w:rPr>
        <w:t>1</w:t>
      </w:r>
      <w:r w:rsidRPr="00EA57B5">
        <w:rPr>
          <w:sz w:val="28"/>
          <w:szCs w:val="28"/>
          <w:vertAlign w:val="superscript"/>
        </w:rPr>
        <w:t>ο</w:t>
      </w:r>
      <w:r w:rsidRPr="00EA57B5">
        <w:rPr>
          <w:sz w:val="28"/>
          <w:szCs w:val="28"/>
        </w:rPr>
        <w:t xml:space="preserve"> Γυμνάσιο Αχαρνών,</w:t>
      </w:r>
    </w:p>
    <w:p w14:paraId="79F05FC9" w14:textId="5036A6CB" w:rsidR="00C103A7" w:rsidRPr="00EA57B5" w:rsidRDefault="00C103A7" w:rsidP="00EA57B5">
      <w:pPr>
        <w:spacing w:after="0"/>
        <w:contextualSpacing/>
        <w:jc w:val="right"/>
        <w:rPr>
          <w:sz w:val="28"/>
          <w:szCs w:val="28"/>
        </w:rPr>
      </w:pPr>
      <w:r w:rsidRPr="00EA57B5">
        <w:rPr>
          <w:sz w:val="28"/>
          <w:szCs w:val="28"/>
        </w:rPr>
        <w:t>2</w:t>
      </w:r>
      <w:r w:rsidR="00227E03">
        <w:rPr>
          <w:sz w:val="28"/>
          <w:szCs w:val="28"/>
        </w:rPr>
        <w:t>9</w:t>
      </w:r>
      <w:r w:rsidRPr="00EA57B5">
        <w:rPr>
          <w:sz w:val="28"/>
          <w:szCs w:val="28"/>
        </w:rPr>
        <w:t>/03/2025</w:t>
      </w:r>
    </w:p>
    <w:p w14:paraId="1AF2EAB1" w14:textId="6B68323C" w:rsidR="00C103A7" w:rsidRPr="00EA57B5" w:rsidRDefault="00C103A7" w:rsidP="00EA57B5">
      <w:pPr>
        <w:spacing w:after="0"/>
        <w:contextualSpacing/>
        <w:jc w:val="right"/>
        <w:rPr>
          <w:sz w:val="28"/>
          <w:szCs w:val="28"/>
        </w:rPr>
      </w:pPr>
      <w:hyperlink r:id="rId8" w:history="1">
        <w:r w:rsidRPr="00EA57B5">
          <w:rPr>
            <w:rStyle w:val="-"/>
            <w:sz w:val="28"/>
            <w:szCs w:val="28"/>
            <w:lang w:val="en-US"/>
          </w:rPr>
          <w:t>pandou</w:t>
        </w:r>
        <w:r w:rsidRPr="00EA57B5">
          <w:rPr>
            <w:rStyle w:val="-"/>
            <w:sz w:val="28"/>
            <w:szCs w:val="28"/>
          </w:rPr>
          <w:t>.</w:t>
        </w:r>
        <w:r w:rsidRPr="00EA57B5">
          <w:rPr>
            <w:rStyle w:val="-"/>
            <w:sz w:val="28"/>
            <w:szCs w:val="28"/>
            <w:lang w:val="en-US"/>
          </w:rPr>
          <w:t>paron</w:t>
        </w:r>
        <w:r w:rsidRPr="00EA57B5">
          <w:rPr>
            <w:rStyle w:val="-"/>
            <w:sz w:val="28"/>
            <w:szCs w:val="28"/>
          </w:rPr>
          <w:t>@</w:t>
        </w:r>
        <w:r w:rsidRPr="00EA57B5">
          <w:rPr>
            <w:rStyle w:val="-"/>
            <w:sz w:val="28"/>
            <w:szCs w:val="28"/>
            <w:lang w:val="en-US"/>
          </w:rPr>
          <w:t>gmail</w:t>
        </w:r>
        <w:r w:rsidRPr="00EA57B5">
          <w:rPr>
            <w:rStyle w:val="-"/>
            <w:sz w:val="28"/>
            <w:szCs w:val="28"/>
          </w:rPr>
          <w:t>.</w:t>
        </w:r>
        <w:r w:rsidRPr="00EA57B5">
          <w:rPr>
            <w:rStyle w:val="-"/>
            <w:sz w:val="28"/>
            <w:szCs w:val="28"/>
            <w:lang w:val="en-US"/>
          </w:rPr>
          <w:t>com</w:t>
        </w:r>
      </w:hyperlink>
    </w:p>
    <w:p w14:paraId="12F96F30" w14:textId="77777777" w:rsidR="00C103A7" w:rsidRDefault="00C103A7" w:rsidP="00C103A7">
      <w:pPr>
        <w:jc w:val="right"/>
        <w:rPr>
          <w:sz w:val="32"/>
          <w:szCs w:val="32"/>
        </w:rPr>
      </w:pPr>
    </w:p>
    <w:p w14:paraId="6BCD0B67" w14:textId="77777777" w:rsidR="00D63B7E" w:rsidRPr="00C103A7" w:rsidRDefault="00D63B7E" w:rsidP="00C103A7">
      <w:pPr>
        <w:jc w:val="right"/>
        <w:rPr>
          <w:sz w:val="32"/>
          <w:szCs w:val="32"/>
        </w:rPr>
      </w:pPr>
    </w:p>
    <w:sdt>
      <w:sdtPr>
        <w:rPr>
          <w:rFonts w:asciiTheme="minorHAnsi" w:eastAsiaTheme="minorHAnsi" w:hAnsiTheme="minorHAnsi" w:cstheme="minorBidi"/>
          <w:color w:val="auto"/>
          <w:sz w:val="24"/>
          <w:szCs w:val="24"/>
          <w:lang w:eastAsia="en-US"/>
          <w14:ligatures w14:val="standardContextual"/>
        </w:rPr>
        <w:id w:val="-1034036701"/>
        <w:docPartObj>
          <w:docPartGallery w:val="Table of Contents"/>
          <w:docPartUnique/>
        </w:docPartObj>
      </w:sdtPr>
      <w:sdtEndPr>
        <w:rPr>
          <w:b/>
          <w:bCs/>
        </w:rPr>
      </w:sdtEndPr>
      <w:sdtContent>
        <w:p w14:paraId="795D1FC4" w14:textId="0A236E9B" w:rsidR="00AE026C" w:rsidRDefault="00AE026C">
          <w:pPr>
            <w:pStyle w:val="ab"/>
          </w:pPr>
          <w:r>
            <w:t>Περιεχόμενα</w:t>
          </w:r>
        </w:p>
        <w:p w14:paraId="3B895C85" w14:textId="5EBEED4F" w:rsidR="007B6673" w:rsidRDefault="00AE026C">
          <w:pPr>
            <w:pStyle w:val="10"/>
            <w:tabs>
              <w:tab w:val="right" w:leader="dot" w:pos="9912"/>
            </w:tabs>
            <w:rPr>
              <w:rFonts w:eastAsiaTheme="minorEastAsia"/>
              <w:noProof/>
              <w:kern w:val="2"/>
              <w:lang w:eastAsia="el-GR"/>
            </w:rPr>
          </w:pPr>
          <w:r>
            <w:fldChar w:fldCharType="begin"/>
          </w:r>
          <w:r>
            <w:instrText xml:space="preserve"> TOC \o "1-3" \h \z \u </w:instrText>
          </w:r>
          <w:r>
            <w:fldChar w:fldCharType="separate"/>
          </w:r>
          <w:hyperlink w:anchor="_Toc194130487" w:history="1">
            <w:r w:rsidR="007B6673" w:rsidRPr="00896DA9">
              <w:rPr>
                <w:rStyle w:val="-"/>
                <w:b/>
                <w:bCs/>
                <w:noProof/>
              </w:rPr>
              <w:t>ΓΕΝΙΚΑ</w:t>
            </w:r>
            <w:r w:rsidR="007B6673">
              <w:rPr>
                <w:noProof/>
                <w:webHidden/>
              </w:rPr>
              <w:tab/>
            </w:r>
            <w:r w:rsidR="007B6673">
              <w:rPr>
                <w:noProof/>
                <w:webHidden/>
              </w:rPr>
              <w:fldChar w:fldCharType="begin"/>
            </w:r>
            <w:r w:rsidR="007B6673">
              <w:rPr>
                <w:noProof/>
                <w:webHidden/>
              </w:rPr>
              <w:instrText xml:space="preserve"> PAGEREF _Toc194130487 \h </w:instrText>
            </w:r>
            <w:r w:rsidR="007B6673">
              <w:rPr>
                <w:noProof/>
                <w:webHidden/>
              </w:rPr>
            </w:r>
            <w:r w:rsidR="007B6673">
              <w:rPr>
                <w:noProof/>
                <w:webHidden/>
              </w:rPr>
              <w:fldChar w:fldCharType="separate"/>
            </w:r>
            <w:r w:rsidR="00290435">
              <w:rPr>
                <w:noProof/>
                <w:webHidden/>
              </w:rPr>
              <w:t>3</w:t>
            </w:r>
            <w:r w:rsidR="007B6673">
              <w:rPr>
                <w:noProof/>
                <w:webHidden/>
              </w:rPr>
              <w:fldChar w:fldCharType="end"/>
            </w:r>
          </w:hyperlink>
        </w:p>
        <w:p w14:paraId="1FAF3535" w14:textId="4D3F4A65" w:rsidR="007B6673" w:rsidRDefault="007B6673">
          <w:pPr>
            <w:pStyle w:val="10"/>
            <w:tabs>
              <w:tab w:val="right" w:leader="dot" w:pos="9912"/>
            </w:tabs>
            <w:rPr>
              <w:rFonts w:eastAsiaTheme="minorEastAsia"/>
              <w:noProof/>
              <w:kern w:val="2"/>
              <w:lang w:eastAsia="el-GR"/>
            </w:rPr>
          </w:pPr>
          <w:hyperlink w:anchor="_Toc194130488" w:history="1">
            <w:r w:rsidRPr="00896DA9">
              <w:rPr>
                <w:rStyle w:val="-"/>
                <w:b/>
                <w:bCs/>
                <w:noProof/>
              </w:rPr>
              <w:t>Ο Νόμος 5163/2024 για τους μισθούς μας</w:t>
            </w:r>
            <w:r>
              <w:rPr>
                <w:noProof/>
                <w:webHidden/>
              </w:rPr>
              <w:tab/>
            </w:r>
            <w:r>
              <w:rPr>
                <w:noProof/>
                <w:webHidden/>
              </w:rPr>
              <w:fldChar w:fldCharType="begin"/>
            </w:r>
            <w:r>
              <w:rPr>
                <w:noProof/>
                <w:webHidden/>
              </w:rPr>
              <w:instrText xml:space="preserve"> PAGEREF _Toc194130488 \h </w:instrText>
            </w:r>
            <w:r>
              <w:rPr>
                <w:noProof/>
                <w:webHidden/>
              </w:rPr>
            </w:r>
            <w:r>
              <w:rPr>
                <w:noProof/>
                <w:webHidden/>
              </w:rPr>
              <w:fldChar w:fldCharType="separate"/>
            </w:r>
            <w:r w:rsidR="00290435">
              <w:rPr>
                <w:noProof/>
                <w:webHidden/>
              </w:rPr>
              <w:t>4</w:t>
            </w:r>
            <w:r>
              <w:rPr>
                <w:noProof/>
                <w:webHidden/>
              </w:rPr>
              <w:fldChar w:fldCharType="end"/>
            </w:r>
          </w:hyperlink>
        </w:p>
        <w:p w14:paraId="1F98F265" w14:textId="31B09CF6" w:rsidR="007B6673" w:rsidRDefault="007B6673">
          <w:pPr>
            <w:pStyle w:val="10"/>
            <w:tabs>
              <w:tab w:val="right" w:leader="dot" w:pos="9912"/>
            </w:tabs>
            <w:rPr>
              <w:rFonts w:eastAsiaTheme="minorEastAsia"/>
              <w:noProof/>
              <w:kern w:val="2"/>
              <w:lang w:eastAsia="el-GR"/>
            </w:rPr>
          </w:pPr>
          <w:hyperlink w:anchor="_Toc194130489" w:history="1">
            <w:r w:rsidRPr="00896DA9">
              <w:rPr>
                <w:rStyle w:val="-"/>
                <w:b/>
                <w:bCs/>
                <w:noProof/>
              </w:rPr>
              <w:t>Οι νέοι μικτοί μισθοί</w:t>
            </w:r>
            <w:r>
              <w:rPr>
                <w:noProof/>
                <w:webHidden/>
              </w:rPr>
              <w:tab/>
            </w:r>
            <w:r>
              <w:rPr>
                <w:noProof/>
                <w:webHidden/>
              </w:rPr>
              <w:fldChar w:fldCharType="begin"/>
            </w:r>
            <w:r>
              <w:rPr>
                <w:noProof/>
                <w:webHidden/>
              </w:rPr>
              <w:instrText xml:space="preserve"> PAGEREF _Toc194130489 \h </w:instrText>
            </w:r>
            <w:r>
              <w:rPr>
                <w:noProof/>
                <w:webHidden/>
              </w:rPr>
            </w:r>
            <w:r>
              <w:rPr>
                <w:noProof/>
                <w:webHidden/>
              </w:rPr>
              <w:fldChar w:fldCharType="separate"/>
            </w:r>
            <w:r w:rsidR="00290435">
              <w:rPr>
                <w:noProof/>
                <w:webHidden/>
              </w:rPr>
              <w:t>7</w:t>
            </w:r>
            <w:r>
              <w:rPr>
                <w:noProof/>
                <w:webHidden/>
              </w:rPr>
              <w:fldChar w:fldCharType="end"/>
            </w:r>
          </w:hyperlink>
        </w:p>
        <w:p w14:paraId="4997D2C0" w14:textId="239B6E2D" w:rsidR="007B6673" w:rsidRDefault="007B6673">
          <w:pPr>
            <w:pStyle w:val="10"/>
            <w:tabs>
              <w:tab w:val="right" w:leader="dot" w:pos="9912"/>
            </w:tabs>
            <w:rPr>
              <w:rFonts w:eastAsiaTheme="minorEastAsia"/>
              <w:noProof/>
              <w:kern w:val="2"/>
              <w:lang w:eastAsia="el-GR"/>
            </w:rPr>
          </w:pPr>
          <w:hyperlink w:anchor="_Toc194130490" w:history="1">
            <w:r w:rsidRPr="00896DA9">
              <w:rPr>
                <w:rStyle w:val="-"/>
                <w:b/>
                <w:bCs/>
                <w:noProof/>
              </w:rPr>
              <w:t>Οι νέοι καθαροί μισθοί</w:t>
            </w:r>
            <w:r>
              <w:rPr>
                <w:noProof/>
                <w:webHidden/>
              </w:rPr>
              <w:tab/>
            </w:r>
            <w:r>
              <w:rPr>
                <w:noProof/>
                <w:webHidden/>
              </w:rPr>
              <w:fldChar w:fldCharType="begin"/>
            </w:r>
            <w:r>
              <w:rPr>
                <w:noProof/>
                <w:webHidden/>
              </w:rPr>
              <w:instrText xml:space="preserve"> PAGEREF _Toc194130490 \h </w:instrText>
            </w:r>
            <w:r>
              <w:rPr>
                <w:noProof/>
                <w:webHidden/>
              </w:rPr>
            </w:r>
            <w:r>
              <w:rPr>
                <w:noProof/>
                <w:webHidden/>
              </w:rPr>
              <w:fldChar w:fldCharType="separate"/>
            </w:r>
            <w:r w:rsidR="00290435">
              <w:rPr>
                <w:noProof/>
                <w:webHidden/>
              </w:rPr>
              <w:t>8</w:t>
            </w:r>
            <w:r>
              <w:rPr>
                <w:noProof/>
                <w:webHidden/>
              </w:rPr>
              <w:fldChar w:fldCharType="end"/>
            </w:r>
          </w:hyperlink>
        </w:p>
        <w:p w14:paraId="607CE338" w14:textId="1D7B01B8" w:rsidR="007B6673" w:rsidRDefault="007B6673">
          <w:pPr>
            <w:pStyle w:val="20"/>
            <w:tabs>
              <w:tab w:val="right" w:leader="dot" w:pos="9912"/>
            </w:tabs>
            <w:rPr>
              <w:rFonts w:eastAsiaTheme="minorEastAsia"/>
              <w:noProof/>
              <w:kern w:val="2"/>
              <w:lang w:eastAsia="el-GR"/>
            </w:rPr>
          </w:pPr>
          <w:hyperlink w:anchor="_Toc194130491" w:history="1">
            <w:r w:rsidRPr="00896DA9">
              <w:rPr>
                <w:rStyle w:val="-"/>
                <w:b/>
                <w:bCs/>
                <w:noProof/>
              </w:rPr>
              <w:t>Σύγκριση</w:t>
            </w:r>
            <w:r>
              <w:rPr>
                <w:noProof/>
                <w:webHidden/>
              </w:rPr>
              <w:tab/>
            </w:r>
            <w:r>
              <w:rPr>
                <w:noProof/>
                <w:webHidden/>
              </w:rPr>
              <w:fldChar w:fldCharType="begin"/>
            </w:r>
            <w:r>
              <w:rPr>
                <w:noProof/>
                <w:webHidden/>
              </w:rPr>
              <w:instrText xml:space="preserve"> PAGEREF _Toc194130491 \h </w:instrText>
            </w:r>
            <w:r>
              <w:rPr>
                <w:noProof/>
                <w:webHidden/>
              </w:rPr>
            </w:r>
            <w:r>
              <w:rPr>
                <w:noProof/>
                <w:webHidden/>
              </w:rPr>
              <w:fldChar w:fldCharType="separate"/>
            </w:r>
            <w:r w:rsidR="00290435">
              <w:rPr>
                <w:noProof/>
                <w:webHidden/>
              </w:rPr>
              <w:t>8</w:t>
            </w:r>
            <w:r>
              <w:rPr>
                <w:noProof/>
                <w:webHidden/>
              </w:rPr>
              <w:fldChar w:fldCharType="end"/>
            </w:r>
          </w:hyperlink>
        </w:p>
        <w:p w14:paraId="3225C285" w14:textId="2B9122DF" w:rsidR="007B6673" w:rsidRDefault="007B6673">
          <w:pPr>
            <w:pStyle w:val="20"/>
            <w:tabs>
              <w:tab w:val="right" w:leader="dot" w:pos="9912"/>
            </w:tabs>
            <w:rPr>
              <w:rFonts w:eastAsiaTheme="minorEastAsia"/>
              <w:noProof/>
              <w:kern w:val="2"/>
              <w:lang w:eastAsia="el-GR"/>
            </w:rPr>
          </w:pPr>
          <w:hyperlink w:anchor="_Toc194130492" w:history="1">
            <w:r w:rsidRPr="00896DA9">
              <w:rPr>
                <w:rStyle w:val="-"/>
                <w:b/>
                <w:bCs/>
                <w:noProof/>
              </w:rPr>
              <w:t>Γενική κατηγορία: Εκπαιδευτικός πριν ή μετά τις 31/12/1992</w:t>
            </w:r>
            <w:r>
              <w:rPr>
                <w:noProof/>
                <w:webHidden/>
              </w:rPr>
              <w:tab/>
            </w:r>
            <w:r>
              <w:rPr>
                <w:noProof/>
                <w:webHidden/>
              </w:rPr>
              <w:fldChar w:fldCharType="begin"/>
            </w:r>
            <w:r>
              <w:rPr>
                <w:noProof/>
                <w:webHidden/>
              </w:rPr>
              <w:instrText xml:space="preserve"> PAGEREF _Toc194130492 \h </w:instrText>
            </w:r>
            <w:r>
              <w:rPr>
                <w:noProof/>
                <w:webHidden/>
              </w:rPr>
            </w:r>
            <w:r>
              <w:rPr>
                <w:noProof/>
                <w:webHidden/>
              </w:rPr>
              <w:fldChar w:fldCharType="separate"/>
            </w:r>
            <w:r w:rsidR="00290435">
              <w:rPr>
                <w:noProof/>
                <w:webHidden/>
              </w:rPr>
              <w:t>9</w:t>
            </w:r>
            <w:r>
              <w:rPr>
                <w:noProof/>
                <w:webHidden/>
              </w:rPr>
              <w:fldChar w:fldCharType="end"/>
            </w:r>
          </w:hyperlink>
        </w:p>
        <w:p w14:paraId="6DA446B9" w14:textId="0F02C6D3" w:rsidR="007B6673" w:rsidRDefault="007B6673">
          <w:pPr>
            <w:pStyle w:val="20"/>
            <w:tabs>
              <w:tab w:val="right" w:leader="dot" w:pos="9912"/>
            </w:tabs>
            <w:rPr>
              <w:rFonts w:eastAsiaTheme="minorEastAsia"/>
              <w:noProof/>
              <w:kern w:val="2"/>
              <w:lang w:eastAsia="el-GR"/>
            </w:rPr>
          </w:pPr>
          <w:hyperlink w:anchor="_Toc194130493" w:history="1">
            <w:r w:rsidRPr="00896DA9">
              <w:rPr>
                <w:rStyle w:val="-"/>
                <w:b/>
                <w:bCs/>
                <w:noProof/>
              </w:rPr>
              <w:t>Νεοδιόριστος-η εκπαιδευτικός</w:t>
            </w:r>
            <w:r>
              <w:rPr>
                <w:noProof/>
                <w:webHidden/>
              </w:rPr>
              <w:tab/>
            </w:r>
            <w:r>
              <w:rPr>
                <w:noProof/>
                <w:webHidden/>
              </w:rPr>
              <w:fldChar w:fldCharType="begin"/>
            </w:r>
            <w:r>
              <w:rPr>
                <w:noProof/>
                <w:webHidden/>
              </w:rPr>
              <w:instrText xml:space="preserve"> PAGEREF _Toc194130493 \h </w:instrText>
            </w:r>
            <w:r>
              <w:rPr>
                <w:noProof/>
                <w:webHidden/>
              </w:rPr>
            </w:r>
            <w:r>
              <w:rPr>
                <w:noProof/>
                <w:webHidden/>
              </w:rPr>
              <w:fldChar w:fldCharType="separate"/>
            </w:r>
            <w:r w:rsidR="00290435">
              <w:rPr>
                <w:noProof/>
                <w:webHidden/>
              </w:rPr>
              <w:t>10</w:t>
            </w:r>
            <w:r>
              <w:rPr>
                <w:noProof/>
                <w:webHidden/>
              </w:rPr>
              <w:fldChar w:fldCharType="end"/>
            </w:r>
          </w:hyperlink>
        </w:p>
        <w:p w14:paraId="523A2250" w14:textId="1CD88D7E" w:rsidR="007B6673" w:rsidRDefault="007B6673">
          <w:pPr>
            <w:pStyle w:val="20"/>
            <w:tabs>
              <w:tab w:val="right" w:leader="dot" w:pos="9912"/>
            </w:tabs>
            <w:rPr>
              <w:rFonts w:eastAsiaTheme="minorEastAsia"/>
              <w:noProof/>
              <w:kern w:val="2"/>
              <w:lang w:eastAsia="el-GR"/>
            </w:rPr>
          </w:pPr>
          <w:hyperlink w:anchor="_Toc194130494" w:history="1">
            <w:r w:rsidRPr="00896DA9">
              <w:rPr>
                <w:rStyle w:val="-"/>
                <w:b/>
                <w:bCs/>
                <w:noProof/>
              </w:rPr>
              <w:t>Αναπληρωτής-τρια</w:t>
            </w:r>
            <w:r>
              <w:rPr>
                <w:noProof/>
                <w:webHidden/>
              </w:rPr>
              <w:tab/>
            </w:r>
            <w:r>
              <w:rPr>
                <w:noProof/>
                <w:webHidden/>
              </w:rPr>
              <w:fldChar w:fldCharType="begin"/>
            </w:r>
            <w:r>
              <w:rPr>
                <w:noProof/>
                <w:webHidden/>
              </w:rPr>
              <w:instrText xml:space="preserve"> PAGEREF _Toc194130494 \h </w:instrText>
            </w:r>
            <w:r>
              <w:rPr>
                <w:noProof/>
                <w:webHidden/>
              </w:rPr>
            </w:r>
            <w:r>
              <w:rPr>
                <w:noProof/>
                <w:webHidden/>
              </w:rPr>
              <w:fldChar w:fldCharType="separate"/>
            </w:r>
            <w:r w:rsidR="00290435">
              <w:rPr>
                <w:noProof/>
                <w:webHidden/>
              </w:rPr>
              <w:t>11</w:t>
            </w:r>
            <w:r>
              <w:rPr>
                <w:noProof/>
                <w:webHidden/>
              </w:rPr>
              <w:fldChar w:fldCharType="end"/>
            </w:r>
          </w:hyperlink>
        </w:p>
        <w:p w14:paraId="1B4341B0" w14:textId="5FB33493" w:rsidR="007B6673" w:rsidRDefault="007B6673">
          <w:pPr>
            <w:pStyle w:val="20"/>
            <w:tabs>
              <w:tab w:val="right" w:leader="dot" w:pos="9912"/>
            </w:tabs>
            <w:rPr>
              <w:rFonts w:eastAsiaTheme="minorEastAsia"/>
              <w:noProof/>
              <w:kern w:val="2"/>
              <w:lang w:eastAsia="el-GR"/>
            </w:rPr>
          </w:pPr>
          <w:hyperlink w:anchor="_Toc194130495" w:history="1">
            <w:r w:rsidRPr="00896DA9">
              <w:rPr>
                <w:rStyle w:val="-"/>
                <w:b/>
                <w:bCs/>
                <w:noProof/>
              </w:rPr>
              <w:t>Προβληματικές – Παραμεθόριες περιοχές</w:t>
            </w:r>
            <w:r>
              <w:rPr>
                <w:noProof/>
                <w:webHidden/>
              </w:rPr>
              <w:tab/>
            </w:r>
            <w:r>
              <w:rPr>
                <w:noProof/>
                <w:webHidden/>
              </w:rPr>
              <w:fldChar w:fldCharType="begin"/>
            </w:r>
            <w:r>
              <w:rPr>
                <w:noProof/>
                <w:webHidden/>
              </w:rPr>
              <w:instrText xml:space="preserve"> PAGEREF _Toc194130495 \h </w:instrText>
            </w:r>
            <w:r>
              <w:rPr>
                <w:noProof/>
                <w:webHidden/>
              </w:rPr>
            </w:r>
            <w:r>
              <w:rPr>
                <w:noProof/>
                <w:webHidden/>
              </w:rPr>
              <w:fldChar w:fldCharType="separate"/>
            </w:r>
            <w:r w:rsidR="00290435">
              <w:rPr>
                <w:noProof/>
                <w:webHidden/>
              </w:rPr>
              <w:t>12</w:t>
            </w:r>
            <w:r>
              <w:rPr>
                <w:noProof/>
                <w:webHidden/>
              </w:rPr>
              <w:fldChar w:fldCharType="end"/>
            </w:r>
          </w:hyperlink>
        </w:p>
        <w:p w14:paraId="7E3BC29E" w14:textId="63845312" w:rsidR="007B6673" w:rsidRDefault="007B6673">
          <w:pPr>
            <w:pStyle w:val="20"/>
            <w:tabs>
              <w:tab w:val="right" w:leader="dot" w:pos="9912"/>
            </w:tabs>
            <w:rPr>
              <w:rFonts w:eastAsiaTheme="minorEastAsia"/>
              <w:noProof/>
              <w:kern w:val="2"/>
              <w:lang w:eastAsia="el-GR"/>
            </w:rPr>
          </w:pPr>
          <w:hyperlink w:anchor="_Toc194130496" w:history="1">
            <w:r w:rsidRPr="00896DA9">
              <w:rPr>
                <w:rStyle w:val="-"/>
                <w:b/>
                <w:bCs/>
                <w:noProof/>
              </w:rPr>
              <w:t>Υποδιευθυντής-ντρια σχολείου / ΕΚ / ΣΔΕ / ΙΕΚ / ΕΣΚ / ΚΕΚ ή Υπεύθυνος-η Τομέα ΕΚ ή Προϊστάμενος-η ΚΕΠΕΑ</w:t>
            </w:r>
            <w:r>
              <w:rPr>
                <w:noProof/>
                <w:webHidden/>
              </w:rPr>
              <w:tab/>
            </w:r>
            <w:r>
              <w:rPr>
                <w:noProof/>
                <w:webHidden/>
              </w:rPr>
              <w:fldChar w:fldCharType="begin"/>
            </w:r>
            <w:r>
              <w:rPr>
                <w:noProof/>
                <w:webHidden/>
              </w:rPr>
              <w:instrText xml:space="preserve"> PAGEREF _Toc194130496 \h </w:instrText>
            </w:r>
            <w:r>
              <w:rPr>
                <w:noProof/>
                <w:webHidden/>
              </w:rPr>
            </w:r>
            <w:r>
              <w:rPr>
                <w:noProof/>
                <w:webHidden/>
              </w:rPr>
              <w:fldChar w:fldCharType="separate"/>
            </w:r>
            <w:r w:rsidR="00290435">
              <w:rPr>
                <w:noProof/>
                <w:webHidden/>
              </w:rPr>
              <w:t>14</w:t>
            </w:r>
            <w:r>
              <w:rPr>
                <w:noProof/>
                <w:webHidden/>
              </w:rPr>
              <w:fldChar w:fldCharType="end"/>
            </w:r>
          </w:hyperlink>
        </w:p>
        <w:p w14:paraId="55A624C1" w14:textId="015ECEC6" w:rsidR="007B6673" w:rsidRDefault="007B6673">
          <w:pPr>
            <w:pStyle w:val="20"/>
            <w:tabs>
              <w:tab w:val="right" w:leader="dot" w:pos="9912"/>
            </w:tabs>
            <w:rPr>
              <w:rFonts w:eastAsiaTheme="minorEastAsia"/>
              <w:noProof/>
              <w:kern w:val="2"/>
              <w:lang w:eastAsia="el-GR"/>
            </w:rPr>
          </w:pPr>
          <w:hyperlink w:anchor="_Toc194130497" w:history="1">
            <w:r w:rsidRPr="00896DA9">
              <w:rPr>
                <w:rStyle w:val="-"/>
                <w:b/>
                <w:bCs/>
                <w:noProof/>
              </w:rPr>
              <w:t>Προϊστάμενος-η παιδικού σταθμού / νηπιαγωγείου / ολιγοθέσιου δημοτικού</w:t>
            </w:r>
            <w:r>
              <w:rPr>
                <w:noProof/>
                <w:webHidden/>
              </w:rPr>
              <w:tab/>
            </w:r>
            <w:r>
              <w:rPr>
                <w:noProof/>
                <w:webHidden/>
              </w:rPr>
              <w:fldChar w:fldCharType="begin"/>
            </w:r>
            <w:r>
              <w:rPr>
                <w:noProof/>
                <w:webHidden/>
              </w:rPr>
              <w:instrText xml:space="preserve"> PAGEREF _Toc194130497 \h </w:instrText>
            </w:r>
            <w:r>
              <w:rPr>
                <w:noProof/>
                <w:webHidden/>
              </w:rPr>
            </w:r>
            <w:r>
              <w:rPr>
                <w:noProof/>
                <w:webHidden/>
              </w:rPr>
              <w:fldChar w:fldCharType="separate"/>
            </w:r>
            <w:r w:rsidR="00290435">
              <w:rPr>
                <w:noProof/>
                <w:webHidden/>
              </w:rPr>
              <w:t>15</w:t>
            </w:r>
            <w:r>
              <w:rPr>
                <w:noProof/>
                <w:webHidden/>
              </w:rPr>
              <w:fldChar w:fldCharType="end"/>
            </w:r>
          </w:hyperlink>
        </w:p>
        <w:p w14:paraId="61DCD59B" w14:textId="07A4E282" w:rsidR="007B6673" w:rsidRDefault="007B6673">
          <w:pPr>
            <w:pStyle w:val="20"/>
            <w:tabs>
              <w:tab w:val="right" w:leader="dot" w:pos="9912"/>
            </w:tabs>
            <w:rPr>
              <w:rFonts w:eastAsiaTheme="minorEastAsia"/>
              <w:noProof/>
              <w:kern w:val="2"/>
              <w:lang w:eastAsia="el-GR"/>
            </w:rPr>
          </w:pPr>
          <w:hyperlink w:anchor="_Toc194130498" w:history="1">
            <w:r w:rsidRPr="00896DA9">
              <w:rPr>
                <w:rStyle w:val="-"/>
                <w:b/>
                <w:bCs/>
                <w:noProof/>
              </w:rPr>
              <w:t>Διευθυντής-ρια Γυμνασίου / ΕΠΑΣ / ΣΔΕ / ΕΕΓ / 4θ και άνω Δημοτικού Γενικού ή Ειδικού / ΕΚ / ΕΣΚ / ΚΕΚ με &lt;120 μαθητές</w:t>
            </w:r>
            <w:r>
              <w:rPr>
                <w:noProof/>
                <w:webHidden/>
              </w:rPr>
              <w:tab/>
            </w:r>
            <w:r>
              <w:rPr>
                <w:noProof/>
                <w:webHidden/>
              </w:rPr>
              <w:fldChar w:fldCharType="begin"/>
            </w:r>
            <w:r>
              <w:rPr>
                <w:noProof/>
                <w:webHidden/>
              </w:rPr>
              <w:instrText xml:space="preserve"> PAGEREF _Toc194130498 \h </w:instrText>
            </w:r>
            <w:r>
              <w:rPr>
                <w:noProof/>
                <w:webHidden/>
              </w:rPr>
            </w:r>
            <w:r>
              <w:rPr>
                <w:noProof/>
                <w:webHidden/>
              </w:rPr>
              <w:fldChar w:fldCharType="separate"/>
            </w:r>
            <w:r w:rsidR="00290435">
              <w:rPr>
                <w:noProof/>
                <w:webHidden/>
              </w:rPr>
              <w:t>16</w:t>
            </w:r>
            <w:r>
              <w:rPr>
                <w:noProof/>
                <w:webHidden/>
              </w:rPr>
              <w:fldChar w:fldCharType="end"/>
            </w:r>
          </w:hyperlink>
        </w:p>
        <w:p w14:paraId="6FFB7ED0" w14:textId="17FA2C1C" w:rsidR="007B6673" w:rsidRDefault="007B6673">
          <w:pPr>
            <w:pStyle w:val="20"/>
            <w:tabs>
              <w:tab w:val="right" w:leader="dot" w:pos="9912"/>
            </w:tabs>
            <w:rPr>
              <w:rFonts w:eastAsiaTheme="minorEastAsia"/>
              <w:noProof/>
              <w:kern w:val="2"/>
              <w:lang w:eastAsia="el-GR"/>
            </w:rPr>
          </w:pPr>
          <w:hyperlink w:anchor="_Toc194130499" w:history="1">
            <w:r w:rsidRPr="00896DA9">
              <w:rPr>
                <w:rStyle w:val="-"/>
                <w:b/>
                <w:bCs/>
                <w:noProof/>
              </w:rPr>
              <w:t>Διευθυντής-ρια ΓΕΛ / ΕΠΑΛ / ΜΟΥΣΓΥΜ-ΛΤ / ΚΑΛΛΓΥΜ-ΛΤ / ΙΕΚ με &lt;120 μαθητές ή Διευθυντής-ρια ΣΜΕΑΕ με &lt;30 μαθητές, ή Διευθυντής-ρια Γυμνασίου / ΕΠΑΣ / ΣΔΕ / ΕΕΓ / 4θ και άνω Δημοτικού Γενικού ή Ειδικού / ΕΚ / ΕΣΚ / ΚΕΚ με &gt;=120 μαθητές</w:t>
            </w:r>
            <w:r>
              <w:rPr>
                <w:noProof/>
                <w:webHidden/>
              </w:rPr>
              <w:tab/>
            </w:r>
            <w:r>
              <w:rPr>
                <w:noProof/>
                <w:webHidden/>
              </w:rPr>
              <w:fldChar w:fldCharType="begin"/>
            </w:r>
            <w:r>
              <w:rPr>
                <w:noProof/>
                <w:webHidden/>
              </w:rPr>
              <w:instrText xml:space="preserve"> PAGEREF _Toc194130499 \h </w:instrText>
            </w:r>
            <w:r>
              <w:rPr>
                <w:noProof/>
                <w:webHidden/>
              </w:rPr>
            </w:r>
            <w:r>
              <w:rPr>
                <w:noProof/>
                <w:webHidden/>
              </w:rPr>
              <w:fldChar w:fldCharType="separate"/>
            </w:r>
            <w:r w:rsidR="00290435">
              <w:rPr>
                <w:noProof/>
                <w:webHidden/>
              </w:rPr>
              <w:t>17</w:t>
            </w:r>
            <w:r>
              <w:rPr>
                <w:noProof/>
                <w:webHidden/>
              </w:rPr>
              <w:fldChar w:fldCharType="end"/>
            </w:r>
          </w:hyperlink>
        </w:p>
        <w:p w14:paraId="1E3CD3CC" w14:textId="4E99732C" w:rsidR="007B6673" w:rsidRDefault="007B6673">
          <w:pPr>
            <w:pStyle w:val="20"/>
            <w:tabs>
              <w:tab w:val="right" w:leader="dot" w:pos="9912"/>
            </w:tabs>
            <w:rPr>
              <w:rFonts w:eastAsiaTheme="minorEastAsia"/>
              <w:noProof/>
              <w:kern w:val="2"/>
              <w:lang w:eastAsia="el-GR"/>
            </w:rPr>
          </w:pPr>
          <w:hyperlink w:anchor="_Toc194130500" w:history="1">
            <w:r w:rsidRPr="00896DA9">
              <w:rPr>
                <w:rStyle w:val="-"/>
                <w:b/>
                <w:bCs/>
                <w:noProof/>
              </w:rPr>
              <w:t>Διευθυντής-ρια ΓΕΛ / ΕΠΑΛ / ΜΟΥΣΓΥΜ-ΛΤ / ΚΑΛΛΓΥΜ-ΛΤ / ΙΕΚ με &gt;=120 μαθητές ή Διευθυντής-ρια ΣΜΕΑΕ με &gt;=30 μαθητές</w:t>
            </w:r>
            <w:r>
              <w:rPr>
                <w:noProof/>
                <w:webHidden/>
              </w:rPr>
              <w:tab/>
            </w:r>
            <w:r>
              <w:rPr>
                <w:noProof/>
                <w:webHidden/>
              </w:rPr>
              <w:fldChar w:fldCharType="begin"/>
            </w:r>
            <w:r>
              <w:rPr>
                <w:noProof/>
                <w:webHidden/>
              </w:rPr>
              <w:instrText xml:space="preserve"> PAGEREF _Toc194130500 \h </w:instrText>
            </w:r>
            <w:r>
              <w:rPr>
                <w:noProof/>
                <w:webHidden/>
              </w:rPr>
            </w:r>
            <w:r>
              <w:rPr>
                <w:noProof/>
                <w:webHidden/>
              </w:rPr>
              <w:fldChar w:fldCharType="separate"/>
            </w:r>
            <w:r w:rsidR="00290435">
              <w:rPr>
                <w:noProof/>
                <w:webHidden/>
              </w:rPr>
              <w:t>18</w:t>
            </w:r>
            <w:r>
              <w:rPr>
                <w:noProof/>
                <w:webHidden/>
              </w:rPr>
              <w:fldChar w:fldCharType="end"/>
            </w:r>
          </w:hyperlink>
        </w:p>
        <w:p w14:paraId="1E95F1AF" w14:textId="20C98F4F" w:rsidR="007B6673" w:rsidRDefault="007B6673">
          <w:pPr>
            <w:pStyle w:val="20"/>
            <w:tabs>
              <w:tab w:val="right" w:leader="dot" w:pos="9912"/>
            </w:tabs>
            <w:rPr>
              <w:rFonts w:eastAsiaTheme="minorEastAsia"/>
              <w:noProof/>
              <w:kern w:val="2"/>
              <w:lang w:eastAsia="el-GR"/>
            </w:rPr>
          </w:pPr>
          <w:hyperlink w:anchor="_Toc194130501" w:history="1">
            <w:r w:rsidRPr="00896DA9">
              <w:rPr>
                <w:rStyle w:val="-"/>
                <w:b/>
                <w:bCs/>
                <w:noProof/>
              </w:rPr>
              <w:t>Προϊστάμενος-η εκπαιδευτικών θεμάτων</w:t>
            </w:r>
            <w:r>
              <w:rPr>
                <w:noProof/>
                <w:webHidden/>
              </w:rPr>
              <w:tab/>
            </w:r>
            <w:r>
              <w:rPr>
                <w:noProof/>
                <w:webHidden/>
              </w:rPr>
              <w:fldChar w:fldCharType="begin"/>
            </w:r>
            <w:r>
              <w:rPr>
                <w:noProof/>
                <w:webHidden/>
              </w:rPr>
              <w:instrText xml:space="preserve"> PAGEREF _Toc194130501 \h </w:instrText>
            </w:r>
            <w:r>
              <w:rPr>
                <w:noProof/>
                <w:webHidden/>
              </w:rPr>
            </w:r>
            <w:r>
              <w:rPr>
                <w:noProof/>
                <w:webHidden/>
              </w:rPr>
              <w:fldChar w:fldCharType="separate"/>
            </w:r>
            <w:r w:rsidR="00290435">
              <w:rPr>
                <w:noProof/>
                <w:webHidden/>
              </w:rPr>
              <w:t>19</w:t>
            </w:r>
            <w:r>
              <w:rPr>
                <w:noProof/>
                <w:webHidden/>
              </w:rPr>
              <w:fldChar w:fldCharType="end"/>
            </w:r>
          </w:hyperlink>
        </w:p>
        <w:p w14:paraId="79657F5E" w14:textId="59D744C5" w:rsidR="007B6673" w:rsidRDefault="007B6673">
          <w:pPr>
            <w:pStyle w:val="20"/>
            <w:tabs>
              <w:tab w:val="right" w:leader="dot" w:pos="9912"/>
            </w:tabs>
            <w:rPr>
              <w:rFonts w:eastAsiaTheme="minorEastAsia"/>
              <w:noProof/>
              <w:kern w:val="2"/>
              <w:lang w:eastAsia="el-GR"/>
            </w:rPr>
          </w:pPr>
          <w:hyperlink w:anchor="_Toc194130502" w:history="1">
            <w:r w:rsidRPr="00896DA9">
              <w:rPr>
                <w:rStyle w:val="-"/>
                <w:b/>
                <w:bCs/>
                <w:noProof/>
              </w:rPr>
              <w:t>Σύμβουλος / Προϊστάμενος-η ΚΕΔΑΣΥ / Προϊστάμενος-η Μειονοτικής</w:t>
            </w:r>
            <w:r>
              <w:rPr>
                <w:noProof/>
                <w:webHidden/>
              </w:rPr>
              <w:tab/>
            </w:r>
            <w:r>
              <w:rPr>
                <w:noProof/>
                <w:webHidden/>
              </w:rPr>
              <w:fldChar w:fldCharType="begin"/>
            </w:r>
            <w:r>
              <w:rPr>
                <w:noProof/>
                <w:webHidden/>
              </w:rPr>
              <w:instrText xml:space="preserve"> PAGEREF _Toc194130502 \h </w:instrText>
            </w:r>
            <w:r>
              <w:rPr>
                <w:noProof/>
                <w:webHidden/>
              </w:rPr>
            </w:r>
            <w:r>
              <w:rPr>
                <w:noProof/>
                <w:webHidden/>
              </w:rPr>
              <w:fldChar w:fldCharType="separate"/>
            </w:r>
            <w:r w:rsidR="00290435">
              <w:rPr>
                <w:noProof/>
                <w:webHidden/>
              </w:rPr>
              <w:t>20</w:t>
            </w:r>
            <w:r>
              <w:rPr>
                <w:noProof/>
                <w:webHidden/>
              </w:rPr>
              <w:fldChar w:fldCharType="end"/>
            </w:r>
          </w:hyperlink>
        </w:p>
        <w:p w14:paraId="45D42D36" w14:textId="7A3D2723" w:rsidR="007B6673" w:rsidRDefault="007B6673">
          <w:pPr>
            <w:pStyle w:val="20"/>
            <w:tabs>
              <w:tab w:val="right" w:leader="dot" w:pos="9912"/>
            </w:tabs>
            <w:rPr>
              <w:rFonts w:eastAsiaTheme="minorEastAsia"/>
              <w:noProof/>
              <w:kern w:val="2"/>
              <w:lang w:eastAsia="el-GR"/>
            </w:rPr>
          </w:pPr>
          <w:hyperlink w:anchor="_Toc194130503" w:history="1">
            <w:r w:rsidRPr="00896DA9">
              <w:rPr>
                <w:rStyle w:val="-"/>
                <w:b/>
                <w:bCs/>
                <w:noProof/>
              </w:rPr>
              <w:t>Επόπτης-ρια Ποιότητας Εκπαίδευσης</w:t>
            </w:r>
            <w:r>
              <w:rPr>
                <w:noProof/>
                <w:webHidden/>
              </w:rPr>
              <w:tab/>
            </w:r>
            <w:r>
              <w:rPr>
                <w:noProof/>
                <w:webHidden/>
              </w:rPr>
              <w:fldChar w:fldCharType="begin"/>
            </w:r>
            <w:r>
              <w:rPr>
                <w:noProof/>
                <w:webHidden/>
              </w:rPr>
              <w:instrText xml:space="preserve"> PAGEREF _Toc194130503 \h </w:instrText>
            </w:r>
            <w:r>
              <w:rPr>
                <w:noProof/>
                <w:webHidden/>
              </w:rPr>
            </w:r>
            <w:r>
              <w:rPr>
                <w:noProof/>
                <w:webHidden/>
              </w:rPr>
              <w:fldChar w:fldCharType="separate"/>
            </w:r>
            <w:r w:rsidR="00290435">
              <w:rPr>
                <w:noProof/>
                <w:webHidden/>
              </w:rPr>
              <w:t>21</w:t>
            </w:r>
            <w:r>
              <w:rPr>
                <w:noProof/>
                <w:webHidden/>
              </w:rPr>
              <w:fldChar w:fldCharType="end"/>
            </w:r>
          </w:hyperlink>
        </w:p>
        <w:p w14:paraId="77D75864" w14:textId="5AFC1A59" w:rsidR="007B6673" w:rsidRDefault="007B6673">
          <w:pPr>
            <w:pStyle w:val="20"/>
            <w:tabs>
              <w:tab w:val="right" w:leader="dot" w:pos="9912"/>
            </w:tabs>
            <w:rPr>
              <w:rFonts w:eastAsiaTheme="minorEastAsia"/>
              <w:noProof/>
              <w:kern w:val="2"/>
              <w:lang w:eastAsia="el-GR"/>
            </w:rPr>
          </w:pPr>
          <w:hyperlink w:anchor="_Toc194130504" w:history="1">
            <w:r w:rsidRPr="00896DA9">
              <w:rPr>
                <w:rStyle w:val="-"/>
                <w:b/>
                <w:bCs/>
                <w:noProof/>
              </w:rPr>
              <w:t>Διευθυντής-ρια Πρωτοβάθμιας/Δευτεροβάθμιας Εκπαίδευσης</w:t>
            </w:r>
            <w:r>
              <w:rPr>
                <w:noProof/>
                <w:webHidden/>
              </w:rPr>
              <w:tab/>
            </w:r>
            <w:r>
              <w:rPr>
                <w:noProof/>
                <w:webHidden/>
              </w:rPr>
              <w:fldChar w:fldCharType="begin"/>
            </w:r>
            <w:r>
              <w:rPr>
                <w:noProof/>
                <w:webHidden/>
              </w:rPr>
              <w:instrText xml:space="preserve"> PAGEREF _Toc194130504 \h </w:instrText>
            </w:r>
            <w:r>
              <w:rPr>
                <w:noProof/>
                <w:webHidden/>
              </w:rPr>
            </w:r>
            <w:r>
              <w:rPr>
                <w:noProof/>
                <w:webHidden/>
              </w:rPr>
              <w:fldChar w:fldCharType="separate"/>
            </w:r>
            <w:r w:rsidR="00290435">
              <w:rPr>
                <w:noProof/>
                <w:webHidden/>
              </w:rPr>
              <w:t>22</w:t>
            </w:r>
            <w:r>
              <w:rPr>
                <w:noProof/>
                <w:webHidden/>
              </w:rPr>
              <w:fldChar w:fldCharType="end"/>
            </w:r>
          </w:hyperlink>
        </w:p>
        <w:p w14:paraId="1B66E420" w14:textId="4B5229BC" w:rsidR="007B6673" w:rsidRDefault="007B6673">
          <w:pPr>
            <w:pStyle w:val="20"/>
            <w:tabs>
              <w:tab w:val="right" w:leader="dot" w:pos="9912"/>
            </w:tabs>
            <w:rPr>
              <w:rFonts w:eastAsiaTheme="minorEastAsia"/>
              <w:noProof/>
              <w:kern w:val="2"/>
              <w:lang w:eastAsia="el-GR"/>
            </w:rPr>
          </w:pPr>
          <w:hyperlink w:anchor="_Toc194130505" w:history="1">
            <w:r w:rsidRPr="00896DA9">
              <w:rPr>
                <w:rStyle w:val="-"/>
                <w:b/>
                <w:bCs/>
                <w:noProof/>
              </w:rPr>
              <w:t>Περιφερειακός-ή Επόπτης-ρια Ποιότητας Εκπαίδευσης</w:t>
            </w:r>
            <w:r>
              <w:rPr>
                <w:noProof/>
                <w:webHidden/>
              </w:rPr>
              <w:tab/>
            </w:r>
            <w:r>
              <w:rPr>
                <w:noProof/>
                <w:webHidden/>
              </w:rPr>
              <w:fldChar w:fldCharType="begin"/>
            </w:r>
            <w:r>
              <w:rPr>
                <w:noProof/>
                <w:webHidden/>
              </w:rPr>
              <w:instrText xml:space="preserve"> PAGEREF _Toc194130505 \h </w:instrText>
            </w:r>
            <w:r>
              <w:rPr>
                <w:noProof/>
                <w:webHidden/>
              </w:rPr>
            </w:r>
            <w:r>
              <w:rPr>
                <w:noProof/>
                <w:webHidden/>
              </w:rPr>
              <w:fldChar w:fldCharType="separate"/>
            </w:r>
            <w:r w:rsidR="00290435">
              <w:rPr>
                <w:noProof/>
                <w:webHidden/>
              </w:rPr>
              <w:t>23</w:t>
            </w:r>
            <w:r>
              <w:rPr>
                <w:noProof/>
                <w:webHidden/>
              </w:rPr>
              <w:fldChar w:fldCharType="end"/>
            </w:r>
          </w:hyperlink>
        </w:p>
        <w:p w14:paraId="554A5366" w14:textId="72DB0CED" w:rsidR="007B6673" w:rsidRDefault="007B6673">
          <w:pPr>
            <w:pStyle w:val="20"/>
            <w:tabs>
              <w:tab w:val="right" w:leader="dot" w:pos="9912"/>
            </w:tabs>
            <w:rPr>
              <w:rFonts w:eastAsiaTheme="minorEastAsia"/>
              <w:noProof/>
              <w:kern w:val="2"/>
              <w:lang w:eastAsia="el-GR"/>
            </w:rPr>
          </w:pPr>
          <w:hyperlink w:anchor="_Toc194130506" w:history="1">
            <w:r w:rsidRPr="00896DA9">
              <w:rPr>
                <w:rStyle w:val="-"/>
                <w:b/>
                <w:bCs/>
                <w:noProof/>
              </w:rPr>
              <w:t>Περιφερειακός-ή Διευθυντής-ρια Εκπαίδευσης</w:t>
            </w:r>
            <w:r>
              <w:rPr>
                <w:noProof/>
                <w:webHidden/>
              </w:rPr>
              <w:tab/>
            </w:r>
            <w:r>
              <w:rPr>
                <w:noProof/>
                <w:webHidden/>
              </w:rPr>
              <w:fldChar w:fldCharType="begin"/>
            </w:r>
            <w:r>
              <w:rPr>
                <w:noProof/>
                <w:webHidden/>
              </w:rPr>
              <w:instrText xml:space="preserve"> PAGEREF _Toc194130506 \h </w:instrText>
            </w:r>
            <w:r>
              <w:rPr>
                <w:noProof/>
                <w:webHidden/>
              </w:rPr>
            </w:r>
            <w:r>
              <w:rPr>
                <w:noProof/>
                <w:webHidden/>
              </w:rPr>
              <w:fldChar w:fldCharType="separate"/>
            </w:r>
            <w:r w:rsidR="00290435">
              <w:rPr>
                <w:noProof/>
                <w:webHidden/>
              </w:rPr>
              <w:t>24</w:t>
            </w:r>
            <w:r>
              <w:rPr>
                <w:noProof/>
                <w:webHidden/>
              </w:rPr>
              <w:fldChar w:fldCharType="end"/>
            </w:r>
          </w:hyperlink>
        </w:p>
        <w:p w14:paraId="1F6E5D9A" w14:textId="08DB1F24" w:rsidR="007B6673" w:rsidRDefault="007B6673">
          <w:pPr>
            <w:pStyle w:val="10"/>
            <w:tabs>
              <w:tab w:val="right" w:leader="dot" w:pos="9912"/>
            </w:tabs>
            <w:rPr>
              <w:rFonts w:eastAsiaTheme="minorEastAsia"/>
              <w:noProof/>
              <w:kern w:val="2"/>
              <w:lang w:eastAsia="el-GR"/>
            </w:rPr>
          </w:pPr>
          <w:hyperlink w:anchor="_Toc194130507" w:history="1">
            <w:r w:rsidRPr="00896DA9">
              <w:rPr>
                <w:rStyle w:val="-"/>
                <w:b/>
                <w:bCs/>
                <w:noProof/>
              </w:rPr>
              <w:t>Συγκριτικά Διαγράμματα</w:t>
            </w:r>
            <w:r>
              <w:rPr>
                <w:noProof/>
                <w:webHidden/>
              </w:rPr>
              <w:tab/>
            </w:r>
            <w:r>
              <w:rPr>
                <w:noProof/>
                <w:webHidden/>
              </w:rPr>
              <w:fldChar w:fldCharType="begin"/>
            </w:r>
            <w:r>
              <w:rPr>
                <w:noProof/>
                <w:webHidden/>
              </w:rPr>
              <w:instrText xml:space="preserve"> PAGEREF _Toc194130507 \h </w:instrText>
            </w:r>
            <w:r>
              <w:rPr>
                <w:noProof/>
                <w:webHidden/>
              </w:rPr>
            </w:r>
            <w:r>
              <w:rPr>
                <w:noProof/>
                <w:webHidden/>
              </w:rPr>
              <w:fldChar w:fldCharType="separate"/>
            </w:r>
            <w:r w:rsidR="00290435">
              <w:rPr>
                <w:noProof/>
                <w:webHidden/>
              </w:rPr>
              <w:t>25</w:t>
            </w:r>
            <w:r>
              <w:rPr>
                <w:noProof/>
                <w:webHidden/>
              </w:rPr>
              <w:fldChar w:fldCharType="end"/>
            </w:r>
          </w:hyperlink>
        </w:p>
        <w:p w14:paraId="6809A5D9" w14:textId="7A8F4FA0" w:rsidR="007B6673" w:rsidRDefault="007B6673">
          <w:pPr>
            <w:pStyle w:val="10"/>
            <w:tabs>
              <w:tab w:val="right" w:leader="dot" w:pos="9912"/>
            </w:tabs>
            <w:rPr>
              <w:rFonts w:eastAsiaTheme="minorEastAsia"/>
              <w:noProof/>
              <w:kern w:val="2"/>
              <w:lang w:eastAsia="el-GR"/>
            </w:rPr>
          </w:pPr>
          <w:hyperlink w:anchor="_Toc194130508" w:history="1">
            <w:r w:rsidRPr="00896DA9">
              <w:rPr>
                <w:rStyle w:val="-"/>
                <w:b/>
                <w:bCs/>
                <w:noProof/>
              </w:rPr>
              <w:t>Συζήτηση</w:t>
            </w:r>
            <w:r>
              <w:rPr>
                <w:noProof/>
                <w:webHidden/>
              </w:rPr>
              <w:tab/>
            </w:r>
            <w:r>
              <w:rPr>
                <w:noProof/>
                <w:webHidden/>
              </w:rPr>
              <w:fldChar w:fldCharType="begin"/>
            </w:r>
            <w:r>
              <w:rPr>
                <w:noProof/>
                <w:webHidden/>
              </w:rPr>
              <w:instrText xml:space="preserve"> PAGEREF _Toc194130508 \h </w:instrText>
            </w:r>
            <w:r>
              <w:rPr>
                <w:noProof/>
                <w:webHidden/>
              </w:rPr>
            </w:r>
            <w:r>
              <w:rPr>
                <w:noProof/>
                <w:webHidden/>
              </w:rPr>
              <w:fldChar w:fldCharType="separate"/>
            </w:r>
            <w:r w:rsidR="00290435">
              <w:rPr>
                <w:noProof/>
                <w:webHidden/>
              </w:rPr>
              <w:t>29</w:t>
            </w:r>
            <w:r>
              <w:rPr>
                <w:noProof/>
                <w:webHidden/>
              </w:rPr>
              <w:fldChar w:fldCharType="end"/>
            </w:r>
          </w:hyperlink>
        </w:p>
        <w:p w14:paraId="552C6BEB" w14:textId="6E2019D0" w:rsidR="007B6673" w:rsidRDefault="007B6673">
          <w:pPr>
            <w:pStyle w:val="10"/>
            <w:tabs>
              <w:tab w:val="right" w:leader="dot" w:pos="9912"/>
            </w:tabs>
            <w:rPr>
              <w:rFonts w:eastAsiaTheme="minorEastAsia"/>
              <w:noProof/>
              <w:kern w:val="2"/>
              <w:lang w:eastAsia="el-GR"/>
            </w:rPr>
          </w:pPr>
          <w:hyperlink w:anchor="_Toc194130509" w:history="1">
            <w:r w:rsidRPr="00896DA9">
              <w:rPr>
                <w:rStyle w:val="-"/>
                <w:b/>
                <w:bCs/>
                <w:noProof/>
              </w:rPr>
              <w:t>Σύνοψη</w:t>
            </w:r>
            <w:r>
              <w:rPr>
                <w:noProof/>
                <w:webHidden/>
              </w:rPr>
              <w:tab/>
            </w:r>
            <w:r>
              <w:rPr>
                <w:noProof/>
                <w:webHidden/>
              </w:rPr>
              <w:fldChar w:fldCharType="begin"/>
            </w:r>
            <w:r>
              <w:rPr>
                <w:noProof/>
                <w:webHidden/>
              </w:rPr>
              <w:instrText xml:space="preserve"> PAGEREF _Toc194130509 \h </w:instrText>
            </w:r>
            <w:r>
              <w:rPr>
                <w:noProof/>
                <w:webHidden/>
              </w:rPr>
            </w:r>
            <w:r>
              <w:rPr>
                <w:noProof/>
                <w:webHidden/>
              </w:rPr>
              <w:fldChar w:fldCharType="separate"/>
            </w:r>
            <w:r w:rsidR="00290435">
              <w:rPr>
                <w:noProof/>
                <w:webHidden/>
              </w:rPr>
              <w:t>30</w:t>
            </w:r>
            <w:r>
              <w:rPr>
                <w:noProof/>
                <w:webHidden/>
              </w:rPr>
              <w:fldChar w:fldCharType="end"/>
            </w:r>
          </w:hyperlink>
        </w:p>
        <w:p w14:paraId="2434FA67" w14:textId="587A19F2" w:rsidR="007B6673" w:rsidRDefault="007B6673">
          <w:pPr>
            <w:pStyle w:val="10"/>
            <w:tabs>
              <w:tab w:val="right" w:leader="dot" w:pos="9912"/>
            </w:tabs>
            <w:rPr>
              <w:rFonts w:eastAsiaTheme="minorEastAsia"/>
              <w:noProof/>
              <w:kern w:val="2"/>
              <w:lang w:eastAsia="el-GR"/>
            </w:rPr>
          </w:pPr>
          <w:hyperlink w:anchor="_Toc194130510" w:history="1">
            <w:r w:rsidRPr="00896DA9">
              <w:rPr>
                <w:rStyle w:val="-"/>
                <w:b/>
                <w:bCs/>
                <w:noProof/>
              </w:rPr>
              <w:t>Πηγές</w:t>
            </w:r>
            <w:r>
              <w:rPr>
                <w:noProof/>
                <w:webHidden/>
              </w:rPr>
              <w:tab/>
            </w:r>
            <w:r>
              <w:rPr>
                <w:noProof/>
                <w:webHidden/>
              </w:rPr>
              <w:fldChar w:fldCharType="begin"/>
            </w:r>
            <w:r>
              <w:rPr>
                <w:noProof/>
                <w:webHidden/>
              </w:rPr>
              <w:instrText xml:space="preserve"> PAGEREF _Toc194130510 \h </w:instrText>
            </w:r>
            <w:r>
              <w:rPr>
                <w:noProof/>
                <w:webHidden/>
              </w:rPr>
            </w:r>
            <w:r>
              <w:rPr>
                <w:noProof/>
                <w:webHidden/>
              </w:rPr>
              <w:fldChar w:fldCharType="separate"/>
            </w:r>
            <w:r w:rsidR="00290435">
              <w:rPr>
                <w:noProof/>
                <w:webHidden/>
              </w:rPr>
              <w:t>32</w:t>
            </w:r>
            <w:r>
              <w:rPr>
                <w:noProof/>
                <w:webHidden/>
              </w:rPr>
              <w:fldChar w:fldCharType="end"/>
            </w:r>
          </w:hyperlink>
        </w:p>
        <w:p w14:paraId="0498A81B" w14:textId="1F7707B4" w:rsidR="00AE026C" w:rsidRDefault="00AE026C">
          <w:r>
            <w:rPr>
              <w:b/>
              <w:bCs/>
            </w:rPr>
            <w:fldChar w:fldCharType="end"/>
          </w:r>
        </w:p>
      </w:sdtContent>
    </w:sdt>
    <w:p w14:paraId="627A463A" w14:textId="77777777" w:rsidR="00AE026C" w:rsidRDefault="00AE026C" w:rsidP="00C103A7">
      <w:pPr>
        <w:ind w:firstLine="567"/>
        <w:jc w:val="both"/>
        <w:rPr>
          <w:sz w:val="28"/>
          <w:szCs w:val="28"/>
        </w:rPr>
        <w:sectPr w:rsidR="00AE026C" w:rsidSect="00C103A7">
          <w:footerReference w:type="default" r:id="rId9"/>
          <w:pgSz w:w="11906" w:h="16838"/>
          <w:pgMar w:top="851" w:right="991" w:bottom="709" w:left="993" w:header="708" w:footer="708" w:gutter="0"/>
          <w:cols w:space="708"/>
          <w:docGrid w:linePitch="360"/>
        </w:sectPr>
      </w:pPr>
    </w:p>
    <w:p w14:paraId="20BC5DDF" w14:textId="0BC65556" w:rsidR="00F77808" w:rsidRPr="00555E8F" w:rsidRDefault="00F77808" w:rsidP="008E7925">
      <w:pPr>
        <w:pStyle w:val="1"/>
        <w:rPr>
          <w:b/>
          <w:bCs/>
          <w:sz w:val="28"/>
          <w:szCs w:val="28"/>
          <w:u w:val="single"/>
        </w:rPr>
      </w:pPr>
      <w:bookmarkStart w:id="0" w:name="_Toc194130487"/>
      <w:r w:rsidRPr="00555E8F">
        <w:rPr>
          <w:b/>
          <w:bCs/>
          <w:sz w:val="28"/>
          <w:szCs w:val="28"/>
          <w:u w:val="single"/>
        </w:rPr>
        <w:lastRenderedPageBreak/>
        <w:t>ΓΕΝΙΚΑ</w:t>
      </w:r>
      <w:bookmarkEnd w:id="0"/>
    </w:p>
    <w:p w14:paraId="25F23F2D" w14:textId="69BBE81B" w:rsidR="00F77808" w:rsidRDefault="00F77808" w:rsidP="00C103A7">
      <w:pPr>
        <w:ind w:firstLine="567"/>
        <w:jc w:val="both"/>
        <w:rPr>
          <w:sz w:val="28"/>
          <w:szCs w:val="28"/>
        </w:rPr>
      </w:pPr>
      <w:r>
        <w:rPr>
          <w:sz w:val="28"/>
          <w:szCs w:val="28"/>
        </w:rPr>
        <w:t xml:space="preserve">Σε αυτό το άρθρο θα παρουσιαστεί εν συντομία ο μηχανισμός αναπροσαρμογής των μισθών των εκπαιδευτικών από δω και πέρα και στη συνέχεια θα </w:t>
      </w:r>
      <w:r w:rsidR="00D7434D">
        <w:rPr>
          <w:sz w:val="28"/>
          <w:szCs w:val="28"/>
        </w:rPr>
        <w:t xml:space="preserve">αναλυθεί </w:t>
      </w:r>
      <w:r>
        <w:rPr>
          <w:sz w:val="28"/>
          <w:szCs w:val="28"/>
        </w:rPr>
        <w:t xml:space="preserve">η </w:t>
      </w:r>
      <w:r w:rsidR="00D7434D">
        <w:rPr>
          <w:sz w:val="28"/>
          <w:szCs w:val="28"/>
        </w:rPr>
        <w:t>αύξηση</w:t>
      </w:r>
      <w:r>
        <w:rPr>
          <w:sz w:val="28"/>
          <w:szCs w:val="28"/>
        </w:rPr>
        <w:t xml:space="preserve"> που προκύπτει για φέτος σε μικτό και καθαρό μηνιαίο μισθό με βάση τις αποφάσεις της Κυβέρνησης. Συγκεκριμένα</w:t>
      </w:r>
      <w:r w:rsidR="00967665">
        <w:rPr>
          <w:sz w:val="28"/>
          <w:szCs w:val="28"/>
        </w:rPr>
        <w:t>, η δομή του άρθρου έχει ως εξής</w:t>
      </w:r>
      <w:r>
        <w:rPr>
          <w:sz w:val="28"/>
          <w:szCs w:val="28"/>
        </w:rPr>
        <w:t>:</w:t>
      </w:r>
    </w:p>
    <w:p w14:paraId="3DE80D71" w14:textId="67165B2F" w:rsidR="00F77808" w:rsidRDefault="00F77808" w:rsidP="00F77808">
      <w:pPr>
        <w:pStyle w:val="a6"/>
        <w:numPr>
          <w:ilvl w:val="0"/>
          <w:numId w:val="2"/>
        </w:numPr>
        <w:jc w:val="both"/>
        <w:rPr>
          <w:sz w:val="28"/>
          <w:szCs w:val="28"/>
        </w:rPr>
      </w:pPr>
      <w:r>
        <w:rPr>
          <w:sz w:val="28"/>
          <w:szCs w:val="28"/>
        </w:rPr>
        <w:t>Μια γενική εισαγωγή</w:t>
      </w:r>
      <w:r w:rsidR="007B2D53">
        <w:rPr>
          <w:sz w:val="28"/>
          <w:szCs w:val="28"/>
        </w:rPr>
        <w:t>.</w:t>
      </w:r>
    </w:p>
    <w:p w14:paraId="460C27AE" w14:textId="53E785DE" w:rsidR="00F77808" w:rsidRDefault="00F77808" w:rsidP="00F77808">
      <w:pPr>
        <w:pStyle w:val="a6"/>
        <w:numPr>
          <w:ilvl w:val="0"/>
          <w:numId w:val="2"/>
        </w:numPr>
        <w:jc w:val="both"/>
        <w:rPr>
          <w:sz w:val="28"/>
          <w:szCs w:val="28"/>
        </w:rPr>
      </w:pPr>
      <w:r>
        <w:rPr>
          <w:sz w:val="28"/>
          <w:szCs w:val="28"/>
        </w:rPr>
        <w:t>Μια παρουσίαση του μηχανισμού του νέου Νόμου που αφορά πλέον άμεσα τους εκπαιδευτικούς.</w:t>
      </w:r>
    </w:p>
    <w:p w14:paraId="5F0A4086" w14:textId="32411630" w:rsidR="00F77808" w:rsidRDefault="00F77808" w:rsidP="00F77808">
      <w:pPr>
        <w:pStyle w:val="a6"/>
        <w:numPr>
          <w:ilvl w:val="0"/>
          <w:numId w:val="2"/>
        </w:numPr>
        <w:jc w:val="both"/>
        <w:rPr>
          <w:sz w:val="28"/>
          <w:szCs w:val="28"/>
        </w:rPr>
      </w:pPr>
      <w:r>
        <w:rPr>
          <w:sz w:val="28"/>
          <w:szCs w:val="28"/>
        </w:rPr>
        <w:t>Παρουσίαση των νέων μικτών μισθών που προκύπτουν μετά τις ανακοινώσεις της Κυβέρνησης.</w:t>
      </w:r>
    </w:p>
    <w:p w14:paraId="56D2A08B" w14:textId="6202525A" w:rsidR="00F77808" w:rsidRDefault="00F77808" w:rsidP="00F77808">
      <w:pPr>
        <w:pStyle w:val="a6"/>
        <w:numPr>
          <w:ilvl w:val="0"/>
          <w:numId w:val="2"/>
        </w:numPr>
        <w:jc w:val="both"/>
        <w:rPr>
          <w:sz w:val="28"/>
          <w:szCs w:val="28"/>
        </w:rPr>
      </w:pPr>
      <w:r>
        <w:rPr>
          <w:sz w:val="28"/>
          <w:szCs w:val="28"/>
        </w:rPr>
        <w:t>Αναλυτική παρουσίαση</w:t>
      </w:r>
      <w:r w:rsidR="008E7925">
        <w:rPr>
          <w:sz w:val="28"/>
          <w:szCs w:val="28"/>
        </w:rPr>
        <w:t xml:space="preserve"> των νέων καθαρών μισθών</w:t>
      </w:r>
      <w:r>
        <w:rPr>
          <w:sz w:val="28"/>
          <w:szCs w:val="28"/>
        </w:rPr>
        <w:t xml:space="preserve"> με Πίνακες για τις περισσότερες κατηγορίες ΠΕ.</w:t>
      </w:r>
    </w:p>
    <w:p w14:paraId="37B3AB67" w14:textId="6FD351AB" w:rsidR="00F77808" w:rsidRDefault="00F77808" w:rsidP="00F77808">
      <w:pPr>
        <w:pStyle w:val="a6"/>
        <w:numPr>
          <w:ilvl w:val="0"/>
          <w:numId w:val="2"/>
        </w:numPr>
        <w:jc w:val="both"/>
        <w:rPr>
          <w:sz w:val="28"/>
          <w:szCs w:val="28"/>
        </w:rPr>
      </w:pPr>
      <w:r>
        <w:rPr>
          <w:sz w:val="28"/>
          <w:szCs w:val="28"/>
        </w:rPr>
        <w:t>Συζήτηση των ευρημάτων.</w:t>
      </w:r>
    </w:p>
    <w:p w14:paraId="722E9FC2" w14:textId="728D22CC" w:rsidR="00F77808" w:rsidRDefault="00F77808" w:rsidP="00F77808">
      <w:pPr>
        <w:pStyle w:val="a6"/>
        <w:numPr>
          <w:ilvl w:val="0"/>
          <w:numId w:val="2"/>
        </w:numPr>
        <w:jc w:val="both"/>
        <w:rPr>
          <w:sz w:val="28"/>
          <w:szCs w:val="28"/>
        </w:rPr>
      </w:pPr>
      <w:r>
        <w:rPr>
          <w:sz w:val="28"/>
          <w:szCs w:val="28"/>
        </w:rPr>
        <w:t>Σύνοψη</w:t>
      </w:r>
    </w:p>
    <w:p w14:paraId="702CA5B5" w14:textId="2D004923" w:rsidR="00F77808" w:rsidRPr="00F77808" w:rsidRDefault="00F77808" w:rsidP="00F77808">
      <w:pPr>
        <w:pStyle w:val="a6"/>
        <w:numPr>
          <w:ilvl w:val="0"/>
          <w:numId w:val="2"/>
        </w:numPr>
        <w:jc w:val="both"/>
        <w:rPr>
          <w:sz w:val="28"/>
          <w:szCs w:val="28"/>
        </w:rPr>
      </w:pPr>
      <w:r>
        <w:rPr>
          <w:sz w:val="28"/>
          <w:szCs w:val="28"/>
        </w:rPr>
        <w:t>Πηγές</w:t>
      </w:r>
    </w:p>
    <w:p w14:paraId="74FFB1C8" w14:textId="77777777" w:rsidR="00F77808" w:rsidRDefault="00F77808" w:rsidP="00C103A7">
      <w:pPr>
        <w:ind w:firstLine="567"/>
        <w:jc w:val="both"/>
        <w:rPr>
          <w:sz w:val="28"/>
          <w:szCs w:val="28"/>
        </w:rPr>
      </w:pPr>
    </w:p>
    <w:p w14:paraId="2F97FF39" w14:textId="77FD11F9" w:rsidR="00F77808" w:rsidRPr="00F77808" w:rsidRDefault="00F77808" w:rsidP="00F77808">
      <w:pPr>
        <w:ind w:firstLine="567"/>
        <w:jc w:val="both"/>
        <w:rPr>
          <w:sz w:val="28"/>
          <w:szCs w:val="28"/>
        </w:rPr>
        <w:sectPr w:rsidR="00F77808" w:rsidRPr="00F77808" w:rsidSect="00C103A7">
          <w:pgSz w:w="11906" w:h="16838"/>
          <w:pgMar w:top="851" w:right="991" w:bottom="709" w:left="993" w:header="708" w:footer="708" w:gutter="0"/>
          <w:cols w:space="708"/>
          <w:docGrid w:linePitch="360"/>
        </w:sectPr>
      </w:pPr>
      <w:r>
        <w:rPr>
          <w:sz w:val="28"/>
          <w:szCs w:val="28"/>
        </w:rPr>
        <w:t xml:space="preserve">Εξ όσων ο γράφων γνωρίζει, δεν υπάρχει σχετική μελέτη για τους καθαρούς μισθούς των εκπαιδευτικών παρά μόνο κάποια άρθρα από την ειδησεογραφία. Το άρθρο γράφτηκε με </w:t>
      </w:r>
      <w:r>
        <w:rPr>
          <w:sz w:val="28"/>
          <w:szCs w:val="28"/>
          <w:lang w:val="en-US"/>
        </w:rPr>
        <w:t>MS</w:t>
      </w:r>
      <w:r w:rsidRPr="00F77808">
        <w:rPr>
          <w:sz w:val="28"/>
          <w:szCs w:val="28"/>
        </w:rPr>
        <w:t xml:space="preserve"> </w:t>
      </w:r>
      <w:r>
        <w:rPr>
          <w:sz w:val="28"/>
          <w:szCs w:val="28"/>
          <w:lang w:val="en-US"/>
        </w:rPr>
        <w:t>Word</w:t>
      </w:r>
      <w:r w:rsidRPr="00F77808">
        <w:rPr>
          <w:sz w:val="28"/>
          <w:szCs w:val="28"/>
        </w:rPr>
        <w:t xml:space="preserve">, </w:t>
      </w:r>
      <w:r>
        <w:rPr>
          <w:sz w:val="28"/>
          <w:szCs w:val="28"/>
        </w:rPr>
        <w:t xml:space="preserve">όλοι οι Πίνακες φτιάχνονται με τη βοήθεια του </w:t>
      </w:r>
      <w:r>
        <w:rPr>
          <w:sz w:val="28"/>
          <w:szCs w:val="28"/>
          <w:lang w:val="en-US"/>
        </w:rPr>
        <w:t>MS</w:t>
      </w:r>
      <w:r w:rsidRPr="00F77808">
        <w:rPr>
          <w:sz w:val="28"/>
          <w:szCs w:val="28"/>
        </w:rPr>
        <w:t xml:space="preserve"> </w:t>
      </w:r>
      <w:r>
        <w:rPr>
          <w:sz w:val="28"/>
          <w:szCs w:val="28"/>
          <w:lang w:val="en-US"/>
        </w:rPr>
        <w:t>Excel</w:t>
      </w:r>
      <w:r>
        <w:rPr>
          <w:sz w:val="28"/>
          <w:szCs w:val="28"/>
        </w:rPr>
        <w:t xml:space="preserve"> ενώ η βιβλιογραφία με το </w:t>
      </w:r>
      <w:r>
        <w:rPr>
          <w:sz w:val="28"/>
          <w:szCs w:val="28"/>
          <w:lang w:val="en-US"/>
        </w:rPr>
        <w:t>Zotero</w:t>
      </w:r>
      <w:r w:rsidRPr="00F77808">
        <w:rPr>
          <w:sz w:val="28"/>
          <w:szCs w:val="28"/>
        </w:rPr>
        <w:t>.</w:t>
      </w:r>
    </w:p>
    <w:p w14:paraId="674246C6" w14:textId="51135886" w:rsidR="008E7925" w:rsidRPr="00555E8F" w:rsidRDefault="008E7925" w:rsidP="008E7925">
      <w:pPr>
        <w:pStyle w:val="1"/>
        <w:rPr>
          <w:b/>
          <w:bCs/>
          <w:sz w:val="28"/>
          <w:szCs w:val="28"/>
          <w:u w:val="single"/>
        </w:rPr>
      </w:pPr>
      <w:bookmarkStart w:id="1" w:name="_Toc194130488"/>
      <w:r w:rsidRPr="00555E8F">
        <w:rPr>
          <w:b/>
          <w:bCs/>
          <w:sz w:val="28"/>
          <w:szCs w:val="28"/>
          <w:u w:val="single"/>
        </w:rPr>
        <w:lastRenderedPageBreak/>
        <w:t>Ο Νόμος 5163/2024 για τους μισθούς μας</w:t>
      </w:r>
      <w:bookmarkEnd w:id="1"/>
    </w:p>
    <w:p w14:paraId="2FDE7962" w14:textId="77777777" w:rsidR="009068BD" w:rsidRDefault="00C103A7" w:rsidP="00C103A7">
      <w:pPr>
        <w:ind w:firstLine="567"/>
        <w:jc w:val="both"/>
        <w:rPr>
          <w:sz w:val="28"/>
          <w:szCs w:val="28"/>
        </w:rPr>
      </w:pPr>
      <w:r>
        <w:rPr>
          <w:sz w:val="28"/>
          <w:szCs w:val="28"/>
        </w:rPr>
        <w:t xml:space="preserve">Με τον μηχανισμό του νέου Νόμου </w:t>
      </w:r>
      <w:r w:rsidR="00F77808">
        <w:rPr>
          <w:sz w:val="28"/>
          <w:szCs w:val="28"/>
        </w:rPr>
        <w:t xml:space="preserve">5163 </w:t>
      </w:r>
      <w:r>
        <w:rPr>
          <w:sz w:val="28"/>
          <w:szCs w:val="28"/>
        </w:rPr>
        <w:t>που ψηφίστηκε τον περασμένο Δεκέμβρη</w:t>
      </w:r>
      <w:r w:rsidR="00F77808">
        <w:rPr>
          <w:sz w:val="28"/>
          <w:szCs w:val="28"/>
        </w:rPr>
        <w:t xml:space="preserve"> </w:t>
      </w:r>
      <w:r w:rsidR="00F77808" w:rsidRPr="00F77808">
        <w:rPr>
          <w:i/>
          <w:iCs/>
          <w:sz w:val="28"/>
          <w:szCs w:val="28"/>
        </w:rPr>
        <w:fldChar w:fldCharType="begin"/>
      </w:r>
      <w:r w:rsidR="00F77808" w:rsidRPr="00F77808">
        <w:rPr>
          <w:i/>
          <w:iCs/>
          <w:sz w:val="28"/>
          <w:szCs w:val="28"/>
        </w:rPr>
        <w:instrText xml:space="preserve"> ADDIN ZOTERO_ITEM CSL_CITATION {"citationID":"tGKYfL7L","properties":{"formattedCitation":"(\\uc0\\u934{}\\uc0\\u917{}\\uc0\\u922{} 199\\uc0\\u913{}, \\uc0\\u957{}.5163/2024, \\uc0\\u913{}\\uc0\\u957{}\\uc0\\u945{}\\uc0\\u960{}\\uc0\\u961{}\\uc0\\u959{}\\uc0\\u963{}\\uc0\\u945{}\\uc0\\u961{}\\uc0\\u956{}\\uc0\\u959{}\\uc0\\u947{}\\uc0\\u942{} \\uc0\\u956{}\\uc0\\u953{}\\uc0\\u963{}\\uc0\\u952{}\\uc0\\u974{}\\uc0\\u957{} \\uc0\\u960{}\\uc0\\u961{}\\uc0\\u959{}\\uc0\\u963{}\\uc0\\u969{}\\uc0\\u960{}\\uc0\\u953{}\\uc0\\u954{}\\uc0\\u959{}\\uc0\\u973{} \\uc0\\u948{}\\uc0\\u951{}\\uc0\\u956{}\\uc0\\u959{}\\uc0\\u963{}\\uc0\\u943{}\\uc0\\u959{}\\uc0\\u965{} \\uc0\\u964{}\\uc0\\u959{}\\uc0\\u956{}\\uc0\\u941{}\\uc0\\u945{}, \\uc0\\u929{}\\uc0\\u965{}\\uc0\\u952{}\\uc0\\u956{}\\uc0\\u943{}\\uc0\\u963{}\\uc0\\u949{}\\uc0\\u953{}\\uc0\\u962{} \\uc0\\u947{}\\uc0\\u953{}\\uc0\\u945{} \\uc0\\u964{}\\uc0\\u959{}\\uc0\\u957{} \\uc0\\u954{}\\uc0\\u945{}\\uc0\\u952{}\\uc0\\u959{}\\uc0\\u961{}\\uc0\\u953{}\\uc0\\u963{}\\uc0\\u956{}\\uc0\\u972{} \\uc0\\u954{}\\uc0\\u945{}\\uc0\\u964{}\\uc0\\u974{}\\uc0\\u964{}\\uc0\\u945{}\\uc0\\u964{}\\uc0\\u959{}\\uc0\\u965{} \\uc0\\u956{}\\uc0\\u953{}\\uc0\\u963{}\\uc0\\u952{}\\uc0\\u959{}\\uc0\\u973{} \\uc0\\u947{}\\uc0\\u953{}\\uc0\\u945{} \\uc0\\u964{}\\uc0\\u945{} \\uc0\\u941{}\\uc0\\u964{}\\uc0\\u951{} 2025, 2026 \\uc0\\u954{}\\uc0\\u945{}\\uc0\\u953{} 2027 \\uc0\\u954{}\\uc0\\u945{}\\uc0\\u953{} \\uc0\\u940{}\\uc0\\u955{}\\uc0\\u955{}\\uc0\\u949{}\\uc0\\u962{} \\uc0\\u948{}\\uc0\\u953{}\\uc0\\u945{}\\uc0\\u964{}\\uc0\\u940{}\\uc0\\u958{}\\uc0\\u949{}\\uc0\\u953{}\\uc0\\u962{}, 2024)","plainCitation":"(ΦΕΚ 199Α, ν.5163/2024, Αναπροσαρμογή μισθών προσωπικού δημοσίου τομέα, Ρυθμίσεις για τον καθορισμό κατώτατου μισθού για τα έτη 2025, 2026 και 2027 και άλλες διατάξεις, 2024)","noteIndex":0},"citationItems":[{"id":37,"uris":["http://zotero.org/users/16297299/items/44MTY9RF"],"itemData":{"id":37,"type":"legislation","language":"el","title":"ΦΕΚ 199Α, ν.5163/2024, Αναπροσαρμογή μισθών προσωπικού δημοσίου τομέα, Ρυθμίσεις για τον καθορισμό κατώτατου μισθού για τα έτη 2025, 2026 και 2027 και άλλες διατάξεις","URL":"https://search.et.gr/fek/?fekId=774437","issued":{"date-parts":[["2024"]]}}}],"schema":"https://github.com/citation-style-language/schema/raw/master/csl-citation.json"} </w:instrText>
      </w:r>
      <w:r w:rsidR="00F77808" w:rsidRPr="00F77808">
        <w:rPr>
          <w:i/>
          <w:iCs/>
          <w:sz w:val="28"/>
          <w:szCs w:val="28"/>
        </w:rPr>
        <w:fldChar w:fldCharType="separate"/>
      </w:r>
      <w:r w:rsidR="00F77808" w:rsidRPr="00F77808">
        <w:rPr>
          <w:rFonts w:ascii="Calibri" w:hAnsi="Calibri" w:cs="Calibri"/>
          <w:i/>
          <w:iCs/>
          <w:sz w:val="28"/>
        </w:rPr>
        <w:t>(ΦΕΚ 199Α, ν.5163/2024, Αναπροσαρμογή μισθών προσωπικού δημοσίου τομέα, Ρυθμίσεις για τον καθορισμό κατώτατου μισθού για τα έτη 2025, 2026 και 2027 και άλλες διατάξεις, 2024)</w:t>
      </w:r>
      <w:r w:rsidR="00F77808" w:rsidRPr="00F77808">
        <w:rPr>
          <w:i/>
          <w:iCs/>
          <w:sz w:val="28"/>
          <w:szCs w:val="28"/>
        </w:rPr>
        <w:fldChar w:fldCharType="end"/>
      </w:r>
      <w:r>
        <w:rPr>
          <w:sz w:val="28"/>
          <w:szCs w:val="28"/>
        </w:rPr>
        <w:t>, ο μικτός μηνιαίος κατώτατος μισθός στο Δημόσιο (</w:t>
      </w:r>
      <w:proofErr w:type="spellStart"/>
      <w:r>
        <w:rPr>
          <w:sz w:val="28"/>
          <w:szCs w:val="28"/>
        </w:rPr>
        <w:t>δηλ</w:t>
      </w:r>
      <w:proofErr w:type="spellEnd"/>
      <w:r>
        <w:rPr>
          <w:sz w:val="28"/>
          <w:szCs w:val="28"/>
        </w:rPr>
        <w:t xml:space="preserve"> για υπάλληλο ΥΕ, ΜΚ1) </w:t>
      </w:r>
      <w:r w:rsidRPr="00E26AD5">
        <w:rPr>
          <w:b/>
          <w:bCs/>
          <w:sz w:val="28"/>
          <w:szCs w:val="28"/>
        </w:rPr>
        <w:t xml:space="preserve">ταυτίζεται πλέον από δω και πέρα με τον </w:t>
      </w:r>
      <w:r w:rsidR="00D12957" w:rsidRPr="00E26AD5">
        <w:rPr>
          <w:b/>
          <w:bCs/>
          <w:sz w:val="28"/>
          <w:szCs w:val="28"/>
        </w:rPr>
        <w:t xml:space="preserve">μικτό μηνιαίο </w:t>
      </w:r>
      <w:r w:rsidRPr="00E26AD5">
        <w:rPr>
          <w:b/>
          <w:bCs/>
          <w:sz w:val="28"/>
          <w:szCs w:val="28"/>
        </w:rPr>
        <w:t xml:space="preserve">κατώτατο μισθό </w:t>
      </w:r>
      <w:r w:rsidR="00D12957" w:rsidRPr="00E26AD5">
        <w:rPr>
          <w:b/>
          <w:bCs/>
          <w:sz w:val="28"/>
          <w:szCs w:val="28"/>
        </w:rPr>
        <w:t>στον ιδιωτικό τομέα</w:t>
      </w:r>
      <w:r w:rsidR="00D12957">
        <w:rPr>
          <w:sz w:val="28"/>
          <w:szCs w:val="28"/>
        </w:rPr>
        <w:t xml:space="preserve">. </w:t>
      </w:r>
      <w:r w:rsidR="007B2D53">
        <w:rPr>
          <w:sz w:val="28"/>
          <w:szCs w:val="28"/>
        </w:rPr>
        <w:t>Ο νόμος ψηφίστηκε με ενσωμάτωση της ευρωπαϊκής οδηγίας 2022/2041</w:t>
      </w:r>
      <w:r w:rsidR="009068BD">
        <w:rPr>
          <w:sz w:val="28"/>
          <w:szCs w:val="28"/>
        </w:rPr>
        <w:t xml:space="preserve"> </w:t>
      </w:r>
      <w:r w:rsidR="009068BD" w:rsidRPr="009068BD">
        <w:rPr>
          <w:i/>
          <w:iCs/>
          <w:sz w:val="28"/>
          <w:szCs w:val="28"/>
        </w:rPr>
        <w:fldChar w:fldCharType="begin"/>
      </w:r>
      <w:r w:rsidR="009068BD" w:rsidRPr="009068BD">
        <w:rPr>
          <w:i/>
          <w:iCs/>
          <w:sz w:val="28"/>
          <w:szCs w:val="28"/>
        </w:rPr>
        <w:instrText xml:space="preserve"> ADDIN ZOTERO_ITEM CSL_CITATION {"citationID":"Mr2b1wwi","properties":{"formattedCitation":"(\\uc0\\u927{}\\uc0\\u916{}\\uc0\\u919{}\\uc0\\u915{}\\uc0\\u921{}\\uc0\\u913{} (\\uc0\\u917{}\\uc0\\u917{}) 2022/2041, 2022)","plainCitation":"(ΟΔΗΓΙΑ (ΕΕ) 2022/2041, 2022)","noteIndex":0},"citationItems":[{"id":57,"uris":["http://zotero.org/users/16297299/items/64ZXQJGD"],"itemData":{"id":57,"type":"legislation","note":"Usr_lan: EL","number":"2022/2041","title":"ΟΔΗΓΙΑ (ΕΕ) 2022/2041 ΤΟΥ ΕΥΡΩΠΑΪΚΟΥ ΚΟΙΝΟΒΟΥΛΙΟΥ ΚΑΙ ΤΟΥ ΣΥΜΒΟΥΛΙΟΥ  της 19ης Οκτωβρίου 2022 για επαρκείς κατώτατους μισθούς στην Ευρωπαϊκή Ένωση L_2022275EL.01003301.xml","title-short":"ΟΔΗΓΙΑ (ΕΕ) 2022/2041","URL":"https://eur-lex.europa.eu/eli/dir/2022/2041/oj/eng","accessed":{"date-parts":[["2025",3,25]]},"issued":{"date-parts":[["2022",10,19]]}}}],"schema":"https://github.com/citation-style-language/schema/raw/master/csl-citation.json"} </w:instrText>
      </w:r>
      <w:r w:rsidR="009068BD" w:rsidRPr="009068BD">
        <w:rPr>
          <w:i/>
          <w:iCs/>
          <w:sz w:val="28"/>
          <w:szCs w:val="28"/>
        </w:rPr>
        <w:fldChar w:fldCharType="separate"/>
      </w:r>
      <w:r w:rsidR="009068BD" w:rsidRPr="009068BD">
        <w:rPr>
          <w:rFonts w:ascii="Calibri" w:hAnsi="Calibri" w:cs="Calibri"/>
          <w:i/>
          <w:iCs/>
          <w:sz w:val="28"/>
        </w:rPr>
        <w:t>(ΟΔΗΓΙΑ (ΕΕ) 2022/2041, 2022)</w:t>
      </w:r>
      <w:r w:rsidR="009068BD" w:rsidRPr="009068BD">
        <w:rPr>
          <w:i/>
          <w:iCs/>
          <w:sz w:val="28"/>
          <w:szCs w:val="28"/>
        </w:rPr>
        <w:fldChar w:fldCharType="end"/>
      </w:r>
      <w:r w:rsidR="007B2D53">
        <w:rPr>
          <w:sz w:val="28"/>
          <w:szCs w:val="28"/>
        </w:rPr>
        <w:t xml:space="preserve"> για </w:t>
      </w:r>
      <w:r w:rsidR="009068BD">
        <w:rPr>
          <w:sz w:val="28"/>
          <w:szCs w:val="28"/>
        </w:rPr>
        <w:t>«</w:t>
      </w:r>
      <w:r w:rsidR="007B2D53" w:rsidRPr="009068BD">
        <w:rPr>
          <w:i/>
          <w:iCs/>
          <w:sz w:val="28"/>
          <w:szCs w:val="28"/>
        </w:rPr>
        <w:t>επαρκείς κατώτατους μισθούς</w:t>
      </w:r>
      <w:r w:rsidR="009068BD">
        <w:rPr>
          <w:sz w:val="28"/>
          <w:szCs w:val="28"/>
        </w:rPr>
        <w:t>».</w:t>
      </w:r>
    </w:p>
    <w:p w14:paraId="58A2D721" w14:textId="363B11D7" w:rsidR="00F4635A" w:rsidRDefault="009068BD" w:rsidP="009068BD">
      <w:pPr>
        <w:ind w:firstLine="567"/>
        <w:jc w:val="both"/>
        <w:rPr>
          <w:i/>
          <w:iCs/>
          <w:sz w:val="28"/>
          <w:szCs w:val="28"/>
        </w:rPr>
      </w:pPr>
      <w:r>
        <w:rPr>
          <w:sz w:val="28"/>
          <w:szCs w:val="28"/>
        </w:rPr>
        <w:t xml:space="preserve">Αναλυτικότερα, ο Νόμος 5163 έχει ως αντικείμενο, μεταξύ άλλων, </w:t>
      </w:r>
      <w:r w:rsidRPr="00BB10CE">
        <w:rPr>
          <w:i/>
          <w:iCs/>
          <w:color w:val="FF0000"/>
          <w:sz w:val="28"/>
          <w:szCs w:val="28"/>
        </w:rPr>
        <w:t>«…τη διαδικασία καθορισμού επαρκώς νομοθετημένου μισθού…., …τη συμμετοχή κοινωνικών εταίρων ώστε να καθορίζονται δίκαιοι μισθοί που επιτρέπουν αξιοπρεπές επίπεδο διαβίωσης…,… αναπροσαρμογή μισθών του προσωπικού του δημόσιου τομέα…».</w:t>
      </w:r>
      <w:r w:rsidRPr="00BB10CE">
        <w:rPr>
          <w:color w:val="FF0000"/>
          <w:sz w:val="28"/>
          <w:szCs w:val="28"/>
        </w:rPr>
        <w:t xml:space="preserve"> </w:t>
      </w:r>
      <w:r>
        <w:rPr>
          <w:sz w:val="28"/>
          <w:szCs w:val="28"/>
        </w:rPr>
        <w:t xml:space="preserve">Ενσωματώνει το Σχέδιο Δράσης της ευρωπαϊκής οδηγίας με στόχο </w:t>
      </w:r>
      <w:r w:rsidRPr="00BB10CE">
        <w:rPr>
          <w:color w:val="FF0000"/>
          <w:sz w:val="28"/>
          <w:szCs w:val="28"/>
        </w:rPr>
        <w:t>«</w:t>
      </w:r>
      <w:r w:rsidRPr="00BB10CE">
        <w:rPr>
          <w:i/>
          <w:iCs/>
          <w:color w:val="FF0000"/>
          <w:sz w:val="28"/>
          <w:szCs w:val="28"/>
        </w:rPr>
        <w:t>…την ενθάρρυνση της απο</w:t>
      </w:r>
      <w:r w:rsidRPr="009068BD">
        <w:rPr>
          <w:i/>
          <w:iCs/>
          <w:color w:val="FF0000"/>
          <w:sz w:val="28"/>
          <w:szCs w:val="28"/>
        </w:rPr>
        <w:t>τελεσματικότητας των συλλογικών διαπραγματεύσεων</w:t>
      </w:r>
      <w:r w:rsidRPr="00BB10CE">
        <w:rPr>
          <w:i/>
          <w:iCs/>
          <w:color w:val="FF0000"/>
          <w:sz w:val="28"/>
          <w:szCs w:val="28"/>
        </w:rPr>
        <w:t xml:space="preserve"> </w:t>
      </w:r>
      <w:r w:rsidRPr="009068BD">
        <w:rPr>
          <w:i/>
          <w:iCs/>
          <w:color w:val="FF0000"/>
          <w:sz w:val="28"/>
          <w:szCs w:val="28"/>
        </w:rPr>
        <w:t>και της ικανότητας των συνδικαλιστικών οργανώσεων</w:t>
      </w:r>
      <w:r w:rsidRPr="00BB10CE">
        <w:rPr>
          <w:i/>
          <w:iCs/>
          <w:color w:val="FF0000"/>
          <w:sz w:val="28"/>
          <w:szCs w:val="28"/>
        </w:rPr>
        <w:t xml:space="preserve"> </w:t>
      </w:r>
      <w:r w:rsidRPr="009068BD">
        <w:rPr>
          <w:i/>
          <w:iCs/>
          <w:color w:val="FF0000"/>
          <w:sz w:val="28"/>
          <w:szCs w:val="28"/>
        </w:rPr>
        <w:t>των εργαζόμενων και των οργανώσεων των εργοδοτών</w:t>
      </w:r>
      <w:r w:rsidRPr="00BB10CE">
        <w:rPr>
          <w:i/>
          <w:iCs/>
          <w:color w:val="FF0000"/>
          <w:sz w:val="28"/>
          <w:szCs w:val="28"/>
        </w:rPr>
        <w:t xml:space="preserve"> </w:t>
      </w:r>
      <w:r w:rsidRPr="009068BD">
        <w:rPr>
          <w:i/>
          <w:iCs/>
          <w:color w:val="FF0000"/>
          <w:sz w:val="28"/>
          <w:szCs w:val="28"/>
        </w:rPr>
        <w:t>να διεξάγουν συλλογικές διαπραγματεύσεις,</w:t>
      </w:r>
      <w:r w:rsidRPr="00BB10CE">
        <w:rPr>
          <w:i/>
          <w:iCs/>
          <w:color w:val="FF0000"/>
          <w:sz w:val="28"/>
          <w:szCs w:val="28"/>
        </w:rPr>
        <w:t>…»</w:t>
      </w:r>
      <w:r w:rsidR="00F4635A" w:rsidRPr="00BB10CE">
        <w:rPr>
          <w:i/>
          <w:iCs/>
          <w:color w:val="FF0000"/>
          <w:sz w:val="28"/>
          <w:szCs w:val="28"/>
        </w:rPr>
        <w:t>.</w:t>
      </w:r>
    </w:p>
    <w:p w14:paraId="13AA84ED" w14:textId="261AE2F5" w:rsidR="009068BD" w:rsidRDefault="00F4635A" w:rsidP="009068BD">
      <w:pPr>
        <w:ind w:firstLine="567"/>
        <w:jc w:val="both"/>
        <w:rPr>
          <w:sz w:val="28"/>
          <w:szCs w:val="28"/>
        </w:rPr>
      </w:pPr>
      <w:r w:rsidRPr="00F4635A">
        <w:rPr>
          <w:sz w:val="28"/>
          <w:szCs w:val="28"/>
        </w:rPr>
        <w:t>Για την</w:t>
      </w:r>
      <w:r>
        <w:rPr>
          <w:sz w:val="28"/>
          <w:szCs w:val="28"/>
        </w:rPr>
        <w:t xml:space="preserve"> κατάρτιση του Σχεδίου Δράσης ο Υπουργός Εργασίας καλεί ΓΣΕΕ, ΑΔΕΔΥ, ΣΕΒ, ΕΣΕΕ, ΣΕΤΕ κ.ά. που </w:t>
      </w:r>
      <w:r w:rsidR="00E33B3E">
        <w:rPr>
          <w:sz w:val="28"/>
          <w:szCs w:val="28"/>
        </w:rPr>
        <w:t>συζητάνε</w:t>
      </w:r>
      <w:r>
        <w:rPr>
          <w:sz w:val="28"/>
          <w:szCs w:val="28"/>
        </w:rPr>
        <w:t xml:space="preserve"> σε </w:t>
      </w:r>
      <w:r w:rsidR="00E33B3E">
        <w:rPr>
          <w:sz w:val="28"/>
          <w:szCs w:val="28"/>
        </w:rPr>
        <w:t xml:space="preserve">Επιτροπή </w:t>
      </w:r>
      <w:r w:rsidR="00E33B3E" w:rsidRPr="00E33B3E">
        <w:rPr>
          <w:sz w:val="28"/>
          <w:szCs w:val="28"/>
        </w:rPr>
        <w:t>Διαβούλευσης</w:t>
      </w:r>
      <w:r w:rsidRPr="00E33B3E">
        <w:rPr>
          <w:sz w:val="28"/>
          <w:szCs w:val="28"/>
        </w:rPr>
        <w:t xml:space="preserve"> </w:t>
      </w:r>
      <w:r w:rsidR="00E33B3E">
        <w:rPr>
          <w:sz w:val="28"/>
          <w:szCs w:val="28"/>
        </w:rPr>
        <w:t>και προτείνουν αντίστοιχες αυξήσεις</w:t>
      </w:r>
      <w:r w:rsidR="00741FA6" w:rsidRPr="00741FA6">
        <w:rPr>
          <w:sz w:val="28"/>
          <w:szCs w:val="28"/>
        </w:rPr>
        <w:t xml:space="preserve"> </w:t>
      </w:r>
      <w:r w:rsidR="00741FA6">
        <w:rPr>
          <w:sz w:val="28"/>
          <w:szCs w:val="28"/>
        </w:rPr>
        <w:t>βάσει ενός αλγόριθμου που θα συνυπολογίζει τον πληθωρισμό</w:t>
      </w:r>
      <w:r w:rsidR="00E33B3E">
        <w:rPr>
          <w:sz w:val="28"/>
          <w:szCs w:val="28"/>
        </w:rPr>
        <w:t xml:space="preserve">, εφόσον δώσει το πράσινο φως </w:t>
      </w:r>
      <w:r w:rsidR="00E33B3E" w:rsidRPr="00841E52">
        <w:rPr>
          <w:b/>
          <w:bCs/>
          <w:sz w:val="28"/>
          <w:szCs w:val="28"/>
        </w:rPr>
        <w:t xml:space="preserve">μια άλλη </w:t>
      </w:r>
      <w:r w:rsidR="00C3522F" w:rsidRPr="00841E52">
        <w:rPr>
          <w:b/>
          <w:bCs/>
          <w:sz w:val="28"/>
          <w:szCs w:val="28"/>
        </w:rPr>
        <w:t xml:space="preserve">Επιστημονική </w:t>
      </w:r>
      <w:r w:rsidR="00E33B3E" w:rsidRPr="00841E52">
        <w:rPr>
          <w:b/>
          <w:bCs/>
          <w:sz w:val="28"/>
          <w:szCs w:val="28"/>
        </w:rPr>
        <w:t xml:space="preserve">Επιτροπή που συγκροτεί η Κυβέρνηση από τεχνοκράτες και η οποία μπορεί να κόψει οποιαδήποτε αύξηση </w:t>
      </w:r>
      <w:r w:rsidR="00E33B3E">
        <w:rPr>
          <w:sz w:val="28"/>
          <w:szCs w:val="28"/>
        </w:rPr>
        <w:t>αν υπάρχει υψηλή ανεργία ή ύφεση ή απόκλιση από στόχους ΕΚΤ</w:t>
      </w:r>
      <w:r w:rsidR="00C3522F">
        <w:rPr>
          <w:sz w:val="28"/>
          <w:szCs w:val="28"/>
        </w:rPr>
        <w:t xml:space="preserve"> ή ανισορροπία στο ισοζύγιο </w:t>
      </w:r>
      <w:r w:rsidR="00741FA6">
        <w:rPr>
          <w:sz w:val="28"/>
          <w:szCs w:val="28"/>
        </w:rPr>
        <w:t>εξωτερικών</w:t>
      </w:r>
      <w:r w:rsidR="00C3522F">
        <w:rPr>
          <w:sz w:val="28"/>
          <w:szCs w:val="28"/>
        </w:rPr>
        <w:t xml:space="preserve"> συναλλαγών</w:t>
      </w:r>
      <w:r w:rsidR="00E33B3E">
        <w:rPr>
          <w:sz w:val="28"/>
          <w:szCs w:val="28"/>
        </w:rPr>
        <w:t xml:space="preserve"> ή </w:t>
      </w:r>
      <w:r w:rsidR="00C3522F">
        <w:rPr>
          <w:sz w:val="28"/>
          <w:szCs w:val="28"/>
        </w:rPr>
        <w:t>απλά αν η διορισμένη αυτ</w:t>
      </w:r>
      <w:r w:rsidR="00E26AD5">
        <w:rPr>
          <w:sz w:val="28"/>
          <w:szCs w:val="28"/>
        </w:rPr>
        <w:t>ή</w:t>
      </w:r>
      <w:r w:rsidR="00C3522F">
        <w:rPr>
          <w:sz w:val="28"/>
          <w:szCs w:val="28"/>
        </w:rPr>
        <w:t xml:space="preserve"> Επιστημονική Επιτροπή κρίνει ότι δεν δικαιολογείται ή υπερβαίνει τις δημοσιονομικές δυνατότητες ή </w:t>
      </w:r>
      <w:r w:rsidR="00E33B3E">
        <w:rPr>
          <w:sz w:val="28"/>
          <w:szCs w:val="28"/>
        </w:rPr>
        <w:t>για οποιονδήποτε άλλον λόγο.</w:t>
      </w:r>
    </w:p>
    <w:p w14:paraId="19635D44" w14:textId="312D4E2E" w:rsidR="00E33B3E" w:rsidRPr="00BB10CE" w:rsidRDefault="00741FA6" w:rsidP="00C103A7">
      <w:pPr>
        <w:ind w:firstLine="567"/>
        <w:jc w:val="both"/>
        <w:rPr>
          <w:color w:val="FF0000"/>
          <w:sz w:val="28"/>
          <w:szCs w:val="28"/>
        </w:rPr>
      </w:pPr>
      <w:r>
        <w:rPr>
          <w:sz w:val="28"/>
          <w:szCs w:val="28"/>
        </w:rPr>
        <w:t>Αυτά ισχύουν για τα έτη 2028 και πέρα. Όμως, για</w:t>
      </w:r>
      <w:r w:rsidR="00E33B3E">
        <w:rPr>
          <w:sz w:val="28"/>
          <w:szCs w:val="28"/>
        </w:rPr>
        <w:t xml:space="preserve"> τα έτη 2025, 2026, 2027 έγινε περίπου η ίδια διαδικασία αλλά με κατεπείγοντ</w:t>
      </w:r>
      <w:r w:rsidR="00841E52">
        <w:rPr>
          <w:sz w:val="28"/>
          <w:szCs w:val="28"/>
        </w:rPr>
        <w:t>α</w:t>
      </w:r>
      <w:r w:rsidR="00E33B3E">
        <w:rPr>
          <w:sz w:val="28"/>
          <w:szCs w:val="28"/>
        </w:rPr>
        <w:t xml:space="preserve"> ρυθμ</w:t>
      </w:r>
      <w:r w:rsidR="00841E52">
        <w:rPr>
          <w:sz w:val="28"/>
          <w:szCs w:val="28"/>
        </w:rPr>
        <w:t>ό</w:t>
      </w:r>
      <w:r w:rsidR="00E33B3E">
        <w:rPr>
          <w:sz w:val="28"/>
          <w:szCs w:val="28"/>
        </w:rPr>
        <w:t xml:space="preserve"> (</w:t>
      </w:r>
      <w:r w:rsidR="00E33B3E">
        <w:rPr>
          <w:sz w:val="28"/>
          <w:szCs w:val="28"/>
          <w:lang w:val="en-US"/>
        </w:rPr>
        <w:t>fast</w:t>
      </w:r>
      <w:r w:rsidR="00E33B3E" w:rsidRPr="00E33B3E">
        <w:rPr>
          <w:sz w:val="28"/>
          <w:szCs w:val="28"/>
        </w:rPr>
        <w:t xml:space="preserve"> </w:t>
      </w:r>
      <w:r w:rsidR="00E33B3E">
        <w:rPr>
          <w:sz w:val="28"/>
          <w:szCs w:val="28"/>
          <w:lang w:val="en-US"/>
        </w:rPr>
        <w:t>track</w:t>
      </w:r>
      <w:r w:rsidR="00E33B3E">
        <w:rPr>
          <w:sz w:val="28"/>
          <w:szCs w:val="28"/>
        </w:rPr>
        <w:t xml:space="preserve">), μια «Διαβούλευση» με τόσο προδιαγεγραμμένο και προκατασκευασμένο τέλος μάλιστα που </w:t>
      </w:r>
      <w:r w:rsidR="00E33B3E" w:rsidRPr="00841E52">
        <w:rPr>
          <w:b/>
          <w:bCs/>
          <w:sz w:val="28"/>
          <w:szCs w:val="28"/>
        </w:rPr>
        <w:t>η ΓΣΕΕ αποχώρησε</w:t>
      </w:r>
      <w:r w:rsidR="00BB10CE" w:rsidRPr="00841E52">
        <w:rPr>
          <w:b/>
          <w:bCs/>
          <w:sz w:val="28"/>
          <w:szCs w:val="28"/>
        </w:rPr>
        <w:t xml:space="preserve"> σχεδόν αμέσως</w:t>
      </w:r>
      <w:r w:rsidR="00E33B3E">
        <w:rPr>
          <w:sz w:val="28"/>
          <w:szCs w:val="28"/>
        </w:rPr>
        <w:t xml:space="preserve"> θεωρώντας περιττή την παρουσία της εκεί</w:t>
      </w:r>
      <w:r w:rsidR="00BB10CE">
        <w:rPr>
          <w:sz w:val="28"/>
          <w:szCs w:val="28"/>
        </w:rPr>
        <w:t xml:space="preserve"> </w:t>
      </w:r>
      <w:r w:rsidR="00BB10CE">
        <w:rPr>
          <w:sz w:val="28"/>
          <w:szCs w:val="28"/>
        </w:rPr>
        <w:fldChar w:fldCharType="begin"/>
      </w:r>
      <w:r w:rsidR="00BB10CE">
        <w:rPr>
          <w:sz w:val="28"/>
          <w:szCs w:val="28"/>
        </w:rPr>
        <w:instrText xml:space="preserve"> ADDIN ZOTERO_ITEM CSL_CITATION {"citationID":"dkUjyKrN","properties":{"formattedCitation":"(\\uc0\\u915{}\\uc0\\u931{}\\uc0\\u917{}\\uc0\\u917{}, 2025)","plainCitation":"(ΓΣΕΕ, 2025)","noteIndex":0},"citationItems":[{"id":59,"uris":["http://zotero.org/users/16297299/items/IG3ZLJDD"],"itemData":{"id":59,"type":"webpage","abstract":"ΔΕΛΤΙΟ ΤΎΠΟΥ 27/1/25 Επιστολή ΓΣΕΕ στον Πρόεδρο του ΟΜΕΔ Επιστολή στον Πρόεδρο του ΟΜΕΔ απέστειλε σήμερα η ΓΣΕΕ, με την οποία γνωστοποιεί την ομόφωνη απόφασή της να μη συμμετάσχει στην επιτροπή διαβούλευσης για τον καθορισμό του κατώτατου μισθού. Στην επιστολή, την οποία υπογράφει ο Πρόεδρος της ΓΣΕΕ και του ΙΝΕ/ΓΣΕΕ Γιάννης Παναγόπουλος, αιτιολογείται η στάση […]","container-title":"Γ.Σ.E.E.","language":"el","title":"Επιστολή ΓΣΕΕ στον Πρόεδρο του ΟΜΕΔ","URL":"https://gsee.gr/deltia-typou/epistoli-gsee-ston-proedro-tou-omed/","author":[{"family":"ΓΣΕΕ","given":""}],"accessed":{"date-parts":[["2025",3,25]]},"issued":{"date-parts":[["2025",1,27]]}}}],"schema":"https://github.com/citation-style-language/schema/raw/master/csl-citation.json"} </w:instrText>
      </w:r>
      <w:r w:rsidR="00BB10CE">
        <w:rPr>
          <w:sz w:val="28"/>
          <w:szCs w:val="28"/>
        </w:rPr>
        <w:fldChar w:fldCharType="separate"/>
      </w:r>
      <w:r w:rsidR="00BB10CE" w:rsidRPr="00BB10CE">
        <w:rPr>
          <w:rFonts w:ascii="Calibri" w:hAnsi="Calibri" w:cs="Calibri"/>
          <w:sz w:val="28"/>
        </w:rPr>
        <w:t>(ΓΣΕΕ, 2025)</w:t>
      </w:r>
      <w:r w:rsidR="00BB10CE">
        <w:rPr>
          <w:sz w:val="28"/>
          <w:szCs w:val="28"/>
        </w:rPr>
        <w:fldChar w:fldCharType="end"/>
      </w:r>
      <w:r w:rsidR="00BB10CE">
        <w:rPr>
          <w:sz w:val="28"/>
          <w:szCs w:val="28"/>
        </w:rPr>
        <w:t xml:space="preserve">. Η ΓΣΕΕ σημείωσε μάλιστα ότι </w:t>
      </w:r>
      <w:r w:rsidR="00BB10CE" w:rsidRPr="00BB10CE">
        <w:rPr>
          <w:i/>
          <w:iCs/>
          <w:color w:val="FF0000"/>
          <w:sz w:val="28"/>
          <w:szCs w:val="28"/>
        </w:rPr>
        <w:t xml:space="preserve">«…η Ελλάδα αποτελεί μια θλιβερή περίπτωση διαρκούς υποβάθμισης των συλλογικών διαπραγματεύσεων…, …εδώ και δεκατρία χρόνια με την επίκληση υποτιθέμενων «ειδικών συνθηκών» και παρά τις όποιες μεταβολές των ευρύτερων οικονομικών και κοινωνικών συνθηκών, ο καθορισμός του κατώτατου μισθού έχει καταλήξει να αποτελεί αποκλειστική απόφαση </w:t>
      </w:r>
      <w:r w:rsidR="00BB10CE" w:rsidRPr="00BB10CE">
        <w:rPr>
          <w:i/>
          <w:iCs/>
          <w:color w:val="FF0000"/>
          <w:sz w:val="28"/>
          <w:szCs w:val="28"/>
        </w:rPr>
        <w:lastRenderedPageBreak/>
        <w:t xml:space="preserve">της εκάστοτε κυβέρνησης….». </w:t>
      </w:r>
      <w:r w:rsidR="00BB10CE" w:rsidRPr="00BB10CE">
        <w:rPr>
          <w:color w:val="FF0000"/>
          <w:sz w:val="28"/>
          <w:szCs w:val="28"/>
        </w:rPr>
        <w:t xml:space="preserve"> </w:t>
      </w:r>
      <w:r w:rsidR="00BB10CE">
        <w:rPr>
          <w:sz w:val="28"/>
          <w:szCs w:val="28"/>
        </w:rPr>
        <w:t xml:space="preserve">Η ΓΣΕΕ καταλήγει </w:t>
      </w:r>
      <w:r w:rsidR="00BB10CE" w:rsidRPr="00BB10CE">
        <w:rPr>
          <w:color w:val="FF0000"/>
          <w:sz w:val="28"/>
          <w:szCs w:val="28"/>
        </w:rPr>
        <w:t xml:space="preserve">ότι </w:t>
      </w:r>
      <w:r w:rsidR="00BB10CE" w:rsidRPr="00BB10CE">
        <w:rPr>
          <w:i/>
          <w:iCs/>
          <w:color w:val="FF0000"/>
          <w:sz w:val="28"/>
          <w:szCs w:val="28"/>
        </w:rPr>
        <w:t>«…δεδομένης της προαναγγελίας, ουσιαστικά, του ύψους της επικείμενης αύξησης του κατώτατου μισθού από την κυβέρνηση, ανεξάρτητα του περιεχομένου της όποιας υποτιθέμενης διαβούλευσης, θεωρούμε την μη προσέλευσή μας στην συγκεκριμένη διαδικασία ως απολύτως ενδεδειγμένη….</w:t>
      </w:r>
      <w:r w:rsidR="00BB10CE" w:rsidRPr="00BB10CE">
        <w:rPr>
          <w:color w:val="FF0000"/>
          <w:sz w:val="28"/>
          <w:szCs w:val="28"/>
        </w:rPr>
        <w:t>».</w:t>
      </w:r>
    </w:p>
    <w:p w14:paraId="05D2906C" w14:textId="1AB2A44B" w:rsidR="00E33B3E" w:rsidRDefault="0006589C" w:rsidP="00C103A7">
      <w:pPr>
        <w:ind w:firstLine="567"/>
        <w:jc w:val="both"/>
        <w:rPr>
          <w:sz w:val="28"/>
          <w:szCs w:val="28"/>
        </w:rPr>
      </w:pPr>
      <w:r>
        <w:rPr>
          <w:sz w:val="28"/>
          <w:szCs w:val="28"/>
        </w:rPr>
        <w:t xml:space="preserve">Μετά από αυτά, η Επιτροπή Διαβούλευσης συνέχισε μόνο με την παρουσία εργοδοτικών οργανώσεων οι οποίες προτείνανε ελάχιστες αυξήσεις πχ </w:t>
      </w:r>
      <w:r w:rsidR="00ED5146">
        <w:rPr>
          <w:sz w:val="28"/>
          <w:szCs w:val="28"/>
        </w:rPr>
        <w:t>3</w:t>
      </w:r>
      <w:r>
        <w:rPr>
          <w:sz w:val="28"/>
          <w:szCs w:val="28"/>
        </w:rPr>
        <w:t>-</w:t>
      </w:r>
      <w:r w:rsidR="00ED5146">
        <w:rPr>
          <w:sz w:val="28"/>
          <w:szCs w:val="28"/>
        </w:rPr>
        <w:t>5</w:t>
      </w:r>
      <w:r>
        <w:rPr>
          <w:sz w:val="28"/>
          <w:szCs w:val="28"/>
        </w:rPr>
        <w:t>%</w:t>
      </w:r>
      <w:r w:rsidR="00ED5146">
        <w:rPr>
          <w:sz w:val="28"/>
          <w:szCs w:val="28"/>
        </w:rPr>
        <w:t xml:space="preserve"> στον κατώτατο του ιδιωτικού που είναι 830 </w:t>
      </w:r>
      <w:proofErr w:type="spellStart"/>
      <w:r w:rsidR="00ED5146">
        <w:rPr>
          <w:sz w:val="28"/>
          <w:szCs w:val="28"/>
        </w:rPr>
        <w:t>δηλ</w:t>
      </w:r>
      <w:proofErr w:type="spellEnd"/>
      <w:r w:rsidR="00ED5146">
        <w:rPr>
          <w:sz w:val="28"/>
          <w:szCs w:val="28"/>
        </w:rPr>
        <w:t xml:space="preserve"> 40 ευρώ </w:t>
      </w:r>
      <w:r w:rsidR="00ED5146">
        <w:rPr>
          <w:sz w:val="28"/>
          <w:szCs w:val="28"/>
        </w:rPr>
        <w:fldChar w:fldCharType="begin"/>
      </w:r>
      <w:r w:rsidR="00ED5146">
        <w:rPr>
          <w:sz w:val="28"/>
          <w:szCs w:val="28"/>
        </w:rPr>
        <w:instrText xml:space="preserve"> ADDIN ZOTERO_ITEM CSL_CITATION {"citationID":"gd9ZPfS2","properties":{"formattedCitation":"(\\uc0\\u922{}\\uc0\\u955{}\\uc0\\u949{}\\uc0\\u953{}\\uc0\\u948{}\\uc0\\u945{}\\uc0\\u961{}\\uc0\\u940{}, 2025)","plainCitation":"(Κλειδαρά, 2025)","noteIndex":0},"citationItems":[{"id":62,"uris":["http://zotero.org/users/16297299/items/9H7ZQL8H"],"itemData":{"id":62,"type":"webpage","abstract":"Την Τετάρτη θα πραγματοποιηθεί το Υπουργικό Συμβούλιο για τη διαμόρφωση του νέου κατώτατου μισθού.&amp;nbsp; Σύμφωνα με πληροφορίες ο κατώτατος μισθός θα αυξηθεί κατά 5%-6% από την 1η Απριλίου 2025, δηλαδή κατά 40-50 ευρώ, φτάνοντας τα 870-880 ευρώ μικτά. Το επικρατεστερο σενάριο προβλέπει ο νέος κατώτα...","language":"el-gr","title":"Κατώτατος μισθός: Εντός της εβδομάδας οι ανακοινώσεις - Ποια επιδόματα αυξάνονται - Dnews","title-short":"Κατώτατος μισθός","URL":"https://www.dnews.gr/eidhseis/oikonomia/518035/katotatos-misthos-entos-tis-evdomadas-oi-anakoinoseis-poia-epidomata-afksanontai","author":[{"family":"Κλειδαρά","given":"Αλεξάνδρα"}],"accessed":{"date-parts":[["2025",3,25]]},"issued":{"date-parts":[["2025",3,24]]}}}],"schema":"https://github.com/citation-style-language/schema/raw/master/csl-citation.json"} </w:instrText>
      </w:r>
      <w:r w:rsidR="00ED5146">
        <w:rPr>
          <w:sz w:val="28"/>
          <w:szCs w:val="28"/>
        </w:rPr>
        <w:fldChar w:fldCharType="separate"/>
      </w:r>
      <w:r w:rsidR="00ED5146" w:rsidRPr="00ED5146">
        <w:rPr>
          <w:rFonts w:ascii="Calibri" w:hAnsi="Calibri" w:cs="Calibri"/>
          <w:sz w:val="28"/>
        </w:rPr>
        <w:t>(Κλειδαρά, 2025)</w:t>
      </w:r>
      <w:r w:rsidR="00ED5146">
        <w:rPr>
          <w:sz w:val="28"/>
          <w:szCs w:val="28"/>
        </w:rPr>
        <w:fldChar w:fldCharType="end"/>
      </w:r>
      <w:r>
        <w:rPr>
          <w:sz w:val="28"/>
          <w:szCs w:val="28"/>
        </w:rPr>
        <w:t>, για να καταλήξουμε στις κυβερνητικές ανακοινώσεις</w:t>
      </w:r>
      <w:r w:rsidR="00ED5146">
        <w:rPr>
          <w:sz w:val="28"/>
          <w:szCs w:val="28"/>
        </w:rPr>
        <w:t xml:space="preserve"> της 26</w:t>
      </w:r>
      <w:r w:rsidR="00ED5146" w:rsidRPr="00ED5146">
        <w:rPr>
          <w:sz w:val="28"/>
          <w:szCs w:val="28"/>
          <w:vertAlign w:val="superscript"/>
        </w:rPr>
        <w:t>ης</w:t>
      </w:r>
      <w:r w:rsidR="00ED5146">
        <w:rPr>
          <w:sz w:val="28"/>
          <w:szCs w:val="28"/>
        </w:rPr>
        <w:t xml:space="preserve"> Μαρτίου 2025</w:t>
      </w:r>
      <w:r w:rsidR="00153441">
        <w:rPr>
          <w:sz w:val="28"/>
          <w:szCs w:val="28"/>
        </w:rPr>
        <w:t xml:space="preserve"> </w:t>
      </w:r>
      <w:r w:rsidR="00153441">
        <w:rPr>
          <w:sz w:val="28"/>
          <w:szCs w:val="28"/>
        </w:rPr>
        <w:fldChar w:fldCharType="begin"/>
      </w:r>
      <w:r w:rsidR="00153441">
        <w:rPr>
          <w:sz w:val="28"/>
          <w:szCs w:val="28"/>
        </w:rPr>
        <w:instrText xml:space="preserve"> ADDIN ZOTERO_ITEM CSL_CITATION {"citationID":"zuPJwnsu","properties":{"formattedCitation":"(\\uc0\\u917{}\\uc0\\u955{}\\uc0\\u955{}\\uc0\\u951{}\\uc0\\u957{}\\uc0\\u953{}\\uc0\\u954{}\\uc0\\u942{} \\uc0\\u922{}\\uc0\\u965{}\\uc0\\u946{}\\uc0\\u941{}\\uc0\\u961{}\\uc0\\u957{}\\uc0\\u951{}\\uc0\\u963{}\\uc0\\u951{}, 2025)","plainCitation":"(Ελληνική Κυβέρνηση, 2025)","noteIndex":0},"citationItems":[{"id":70,"uris":["http://zotero.org/users/16297299/items/B77N5TRW"],"itemData":{"id":70,"type":"post-weblog","abstract":"Συνεδρίασε σήμερα, 26 Μαρτίου 2025, υπό την Προεδρία του Πρωθυπουργού, Κυριάκου Μητσοτάκη, το Υπουργικό Συμβούλιο. Μετά την εισαγωγική τοποθέτηση του Πρωθυπουργού (που έχει ήδη διανεμηθεί): Η Υπουργός Εργασίας και Κοινωνικής Ασφάλισης κ. Νίκη Κεραμέως και ο Υπουργός Εθνικής Οικονομίας και Οικονομικών κ. Κυριάκος Πιερρακάκης παρουσίασαν στο Υπουργικό Συμβούλιο τον κατώτατο μισθό και το κατώτατο ημερομίσθιο","language":"el","title":"Ανακοίνωση του Υφυπουργού παρά τω Πρωθυπουργώ και Κυβερνητικού Εκπροσώπου Παύλου Μαρινάκη για τη συνεδρίαση του Υπουργικού Συμβουλίου της 26ης Μαρτίου 2025","URL":"https://www.government.gov.gr/anakinosi-tou-ifipourgou-para-to-prothipourgo-ke-kivernitikou-ekprosopou-pavlou-marinaki-gia-ti-sinedriasi-tou-ipourgikou-simvouliou-tis-26is-martiou-2025/","author":[{"literal":"Ελληνική Κυβέρνηση"}],"accessed":{"date-parts":[["2025",3,29]]},"issued":{"date-parts":[["2025",3,26]]}}}],"schema":"https://github.com/citation-style-language/schema/raw/master/csl-citation.json"} </w:instrText>
      </w:r>
      <w:r w:rsidR="00153441">
        <w:rPr>
          <w:sz w:val="28"/>
          <w:szCs w:val="28"/>
        </w:rPr>
        <w:fldChar w:fldCharType="separate"/>
      </w:r>
      <w:r w:rsidR="00153441" w:rsidRPr="00153441">
        <w:rPr>
          <w:rFonts w:ascii="Calibri" w:hAnsi="Calibri" w:cs="Calibri"/>
          <w:sz w:val="28"/>
        </w:rPr>
        <w:t>(Ελληνική Κυβέρνηση, 2025)</w:t>
      </w:r>
      <w:r w:rsidR="00153441">
        <w:rPr>
          <w:sz w:val="28"/>
          <w:szCs w:val="28"/>
        </w:rPr>
        <w:fldChar w:fldCharType="end"/>
      </w:r>
      <w:r w:rsidR="00ED5146">
        <w:rPr>
          <w:sz w:val="28"/>
          <w:szCs w:val="28"/>
        </w:rPr>
        <w:t>.</w:t>
      </w:r>
    </w:p>
    <w:p w14:paraId="44F3B0EF" w14:textId="321D0CE9" w:rsidR="0006589C" w:rsidRDefault="0006589C" w:rsidP="0055428A">
      <w:pPr>
        <w:ind w:firstLine="567"/>
        <w:jc w:val="both"/>
        <w:rPr>
          <w:sz w:val="28"/>
          <w:szCs w:val="28"/>
        </w:rPr>
      </w:pPr>
      <w:r>
        <w:rPr>
          <w:sz w:val="28"/>
          <w:szCs w:val="28"/>
        </w:rPr>
        <w:t xml:space="preserve">Γίνεται αντιληπτό ότι ο νέος Νόμος για τον Κατώτατο Μισθό, πέρα από τις δομικές του αδυναμίες και τη </w:t>
      </w:r>
      <w:proofErr w:type="spellStart"/>
      <w:r>
        <w:rPr>
          <w:sz w:val="28"/>
          <w:szCs w:val="28"/>
        </w:rPr>
        <w:t>φιλοεργοδοτική</w:t>
      </w:r>
      <w:proofErr w:type="spellEnd"/>
      <w:r>
        <w:rPr>
          <w:sz w:val="28"/>
          <w:szCs w:val="28"/>
        </w:rPr>
        <w:t xml:space="preserve"> του κατεύθυνση εξαρχής, δεν εφαρμόζεται καν: υποτίθεται ότι ο στόχος του νομοθέτη είναι να ενθαρρυνθούν οι συλλογικές διαπραγματεύσεις και ο ρόλος των συνδικάτων, με ελάχιστη κατώτατη αποδεκτή αμοιβή (όχι όμως και μέγιστη) τον κατώτατο μισθό κι αύξησή του με βάση συλλογικές συμβάσεις.</w:t>
      </w:r>
      <w:r w:rsidR="00A90ADD">
        <w:rPr>
          <w:sz w:val="28"/>
          <w:szCs w:val="28"/>
        </w:rPr>
        <w:t xml:space="preserve"> Στην πραγματικότητα, ακόμη κι αυτός </w:t>
      </w:r>
      <w:r w:rsidR="00A90ADD" w:rsidRPr="00985D53">
        <w:rPr>
          <w:b/>
          <w:bCs/>
          <w:sz w:val="28"/>
          <w:szCs w:val="28"/>
        </w:rPr>
        <w:t>ο</w:t>
      </w:r>
      <w:r w:rsidR="00A90ADD">
        <w:rPr>
          <w:sz w:val="28"/>
          <w:szCs w:val="28"/>
        </w:rPr>
        <w:t xml:space="preserve"> </w:t>
      </w:r>
      <w:r w:rsidR="00A90ADD" w:rsidRPr="00985D53">
        <w:rPr>
          <w:b/>
          <w:bCs/>
          <w:sz w:val="28"/>
          <w:szCs w:val="28"/>
        </w:rPr>
        <w:t>κοινωνικός</w:t>
      </w:r>
      <w:r w:rsidR="00A90ADD">
        <w:rPr>
          <w:sz w:val="28"/>
          <w:szCs w:val="28"/>
        </w:rPr>
        <w:t xml:space="preserve"> </w:t>
      </w:r>
      <w:proofErr w:type="spellStart"/>
      <w:r w:rsidR="00A90ADD" w:rsidRPr="00985D53">
        <w:rPr>
          <w:b/>
          <w:bCs/>
          <w:sz w:val="28"/>
          <w:szCs w:val="28"/>
        </w:rPr>
        <w:t>κορπορατισμός</w:t>
      </w:r>
      <w:proofErr w:type="spellEnd"/>
      <w:r w:rsidR="00A90ADD">
        <w:rPr>
          <w:sz w:val="28"/>
          <w:szCs w:val="28"/>
        </w:rPr>
        <w:t xml:space="preserve">, που σε άλλες καπιταλιστικές χώρες αποτελεί κοινή πρακτική, </w:t>
      </w:r>
      <w:r w:rsidR="00A90ADD" w:rsidRPr="00985D53">
        <w:rPr>
          <w:b/>
          <w:bCs/>
          <w:sz w:val="28"/>
          <w:szCs w:val="28"/>
        </w:rPr>
        <w:t xml:space="preserve">στη </w:t>
      </w:r>
      <w:proofErr w:type="spellStart"/>
      <w:r w:rsidR="00A90ADD" w:rsidRPr="00985D53">
        <w:rPr>
          <w:b/>
          <w:bCs/>
          <w:sz w:val="28"/>
          <w:szCs w:val="28"/>
        </w:rPr>
        <w:t>μεταμνημονιακή</w:t>
      </w:r>
      <w:proofErr w:type="spellEnd"/>
      <w:r w:rsidR="00A90ADD" w:rsidRPr="00985D53">
        <w:rPr>
          <w:b/>
          <w:bCs/>
          <w:sz w:val="28"/>
          <w:szCs w:val="28"/>
        </w:rPr>
        <w:t xml:space="preserve"> νεοφιλελεύθερη Ελλάδα δεν μπορεί να γίνει αποδεκτός</w:t>
      </w:r>
      <w:r w:rsidR="00D65D53">
        <w:rPr>
          <w:sz w:val="28"/>
          <w:szCs w:val="28"/>
        </w:rPr>
        <w:t xml:space="preserve"> αφού όχι μόνο δεν υπήρξαν οι παραδοσιακές συλλογικές διαπραγματεύσεις μεταξύ εργοδότη-εργαζομένου (με υποχρεωτική διαιτησία σε περίπτωση μη επίτευξης συμφωνίας) αλλά αντίθετα προστέθηκαν </w:t>
      </w:r>
      <w:r w:rsidR="00985D53">
        <w:rPr>
          <w:sz w:val="28"/>
          <w:szCs w:val="28"/>
        </w:rPr>
        <w:t xml:space="preserve">επισήμως </w:t>
      </w:r>
      <w:r w:rsidR="00D65D53">
        <w:rPr>
          <w:sz w:val="28"/>
          <w:szCs w:val="28"/>
        </w:rPr>
        <w:t xml:space="preserve">κι άλλα φίλτρα όπως </w:t>
      </w:r>
      <w:r w:rsidR="00DF70E9">
        <w:rPr>
          <w:sz w:val="28"/>
          <w:szCs w:val="28"/>
        </w:rPr>
        <w:t xml:space="preserve">ο Αλγόριθμος, </w:t>
      </w:r>
      <w:r w:rsidR="00D65D53">
        <w:rPr>
          <w:sz w:val="28"/>
          <w:szCs w:val="28"/>
        </w:rPr>
        <w:t>η Επιτροπή Διαβούλευσης</w:t>
      </w:r>
      <w:r w:rsidR="00DF70E9">
        <w:rPr>
          <w:sz w:val="28"/>
          <w:szCs w:val="28"/>
        </w:rPr>
        <w:t xml:space="preserve"> μεταξύ εργοδοτών και εργαζομένων</w:t>
      </w:r>
      <w:r w:rsidR="00D65D53">
        <w:rPr>
          <w:sz w:val="28"/>
          <w:szCs w:val="28"/>
        </w:rPr>
        <w:t xml:space="preserve">, η </w:t>
      </w:r>
      <w:r w:rsidR="00DF70E9">
        <w:rPr>
          <w:sz w:val="28"/>
          <w:szCs w:val="28"/>
        </w:rPr>
        <w:t xml:space="preserve">διορισμένη από την κυβέρνηση </w:t>
      </w:r>
      <w:r w:rsidR="00D65D53">
        <w:rPr>
          <w:sz w:val="28"/>
          <w:szCs w:val="28"/>
        </w:rPr>
        <w:t xml:space="preserve">Επιστημονική Επιτροπή, </w:t>
      </w:r>
      <w:r w:rsidR="00985D53">
        <w:rPr>
          <w:sz w:val="28"/>
          <w:szCs w:val="28"/>
        </w:rPr>
        <w:t xml:space="preserve">η αναφορά στην ΕΚΤ (και προφανώς Τράπεζα της Ελλάδος), </w:t>
      </w:r>
      <w:r w:rsidR="00D65D53">
        <w:rPr>
          <w:sz w:val="28"/>
          <w:szCs w:val="28"/>
        </w:rPr>
        <w:t>κ.ά.</w:t>
      </w:r>
      <w:r w:rsidR="00A90ADD">
        <w:rPr>
          <w:sz w:val="28"/>
          <w:szCs w:val="28"/>
        </w:rPr>
        <w:t xml:space="preserve"> </w:t>
      </w:r>
      <w:r w:rsidR="0055428A">
        <w:rPr>
          <w:sz w:val="28"/>
          <w:szCs w:val="28"/>
        </w:rPr>
        <w:t xml:space="preserve">Η ίδια η δομή του Νόμου λοιπόν έρχεται σε αντίθεση με τον δεδηλωμένο σκοπό του (ενίσχυση εισοδημάτων με ενίσχυση συλλογικών διαπραγματεύσεων) και φανερώνει την ανασφάλεια της κυβέρνησης να μην «ξεφύγει» </w:t>
      </w:r>
      <w:r w:rsidR="00985D53">
        <w:rPr>
          <w:sz w:val="28"/>
          <w:szCs w:val="28"/>
        </w:rPr>
        <w:t xml:space="preserve">ούτε λίγο </w:t>
      </w:r>
      <w:r w:rsidR="0055428A">
        <w:rPr>
          <w:sz w:val="28"/>
          <w:szCs w:val="28"/>
        </w:rPr>
        <w:t xml:space="preserve">η διαδικασία αλλά και τον ολοφάνερο </w:t>
      </w:r>
      <w:r w:rsidR="00985D53">
        <w:rPr>
          <w:sz w:val="28"/>
          <w:szCs w:val="28"/>
        </w:rPr>
        <w:t>αντεργατικό</w:t>
      </w:r>
      <w:r w:rsidR="0055428A">
        <w:rPr>
          <w:sz w:val="28"/>
          <w:szCs w:val="28"/>
        </w:rPr>
        <w:t xml:space="preserve"> της προσανατολισμό. </w:t>
      </w:r>
      <w:r w:rsidR="0055428A" w:rsidRPr="00DB2A19">
        <w:rPr>
          <w:b/>
          <w:bCs/>
          <w:sz w:val="28"/>
          <w:szCs w:val="28"/>
        </w:rPr>
        <w:t xml:space="preserve">Ο Νόμος αυτός έχει ήδη ακυρωθεί </w:t>
      </w:r>
      <w:r w:rsidR="00985D53">
        <w:rPr>
          <w:b/>
          <w:bCs/>
          <w:sz w:val="28"/>
          <w:szCs w:val="28"/>
        </w:rPr>
        <w:t xml:space="preserve">στην πράξη </w:t>
      </w:r>
      <w:r w:rsidR="0055428A" w:rsidRPr="00DB2A19">
        <w:rPr>
          <w:b/>
          <w:bCs/>
          <w:sz w:val="28"/>
          <w:szCs w:val="28"/>
        </w:rPr>
        <w:t>πριν καν εφαρμοστεί</w:t>
      </w:r>
      <w:r w:rsidR="0055428A">
        <w:rPr>
          <w:sz w:val="28"/>
          <w:szCs w:val="28"/>
        </w:rPr>
        <w:t xml:space="preserve"> και </w:t>
      </w:r>
      <w:r w:rsidR="00985D53">
        <w:rPr>
          <w:sz w:val="28"/>
          <w:szCs w:val="28"/>
        </w:rPr>
        <w:t>ουσιαστικά</w:t>
      </w:r>
      <w:r w:rsidR="0055428A">
        <w:rPr>
          <w:sz w:val="28"/>
          <w:szCs w:val="28"/>
        </w:rPr>
        <w:t xml:space="preserve"> </w:t>
      </w:r>
      <w:r w:rsidR="00A90ADD" w:rsidRPr="00DB2A19">
        <w:rPr>
          <w:b/>
          <w:bCs/>
          <w:sz w:val="28"/>
          <w:szCs w:val="28"/>
        </w:rPr>
        <w:t xml:space="preserve">μιλάμε απλά για κάποιες προειλημμένες αποφάσεις της Κυβέρνησης </w:t>
      </w:r>
      <w:r w:rsidR="00D65D53" w:rsidRPr="00DB2A19">
        <w:rPr>
          <w:b/>
          <w:bCs/>
          <w:sz w:val="28"/>
          <w:szCs w:val="28"/>
        </w:rPr>
        <w:t xml:space="preserve">σε συνεννόηση </w:t>
      </w:r>
      <w:r w:rsidR="00985D53">
        <w:rPr>
          <w:b/>
          <w:bCs/>
          <w:sz w:val="28"/>
          <w:szCs w:val="28"/>
        </w:rPr>
        <w:t xml:space="preserve">πιθανόν </w:t>
      </w:r>
      <w:r w:rsidR="00D65D53" w:rsidRPr="00DB2A19">
        <w:rPr>
          <w:b/>
          <w:bCs/>
          <w:sz w:val="28"/>
          <w:szCs w:val="28"/>
        </w:rPr>
        <w:t>με τις εργοδοτικές οργανώσεις.</w:t>
      </w:r>
    </w:p>
    <w:p w14:paraId="2D695068" w14:textId="3B134AF6" w:rsidR="009068BD" w:rsidRDefault="00C77B5F" w:rsidP="005E2E26">
      <w:pPr>
        <w:ind w:firstLine="567"/>
        <w:jc w:val="both"/>
        <w:rPr>
          <w:sz w:val="28"/>
          <w:szCs w:val="28"/>
        </w:rPr>
      </w:pPr>
      <w:r>
        <w:rPr>
          <w:sz w:val="28"/>
          <w:szCs w:val="28"/>
        </w:rPr>
        <w:t xml:space="preserve">Ακόμη </w:t>
      </w:r>
      <w:r w:rsidR="0055428A">
        <w:rPr>
          <w:sz w:val="28"/>
          <w:szCs w:val="28"/>
        </w:rPr>
        <w:t xml:space="preserve">δε </w:t>
      </w:r>
      <w:r>
        <w:rPr>
          <w:sz w:val="28"/>
          <w:szCs w:val="28"/>
        </w:rPr>
        <w:t>κι αυτή η περίφημη «</w:t>
      </w:r>
      <w:r w:rsidRPr="0055428A">
        <w:rPr>
          <w:i/>
          <w:iCs/>
          <w:color w:val="FF0000"/>
          <w:sz w:val="28"/>
          <w:szCs w:val="28"/>
        </w:rPr>
        <w:t>εξίσωση των μισθών δημόσιου – ιδιωτικού τομέα</w:t>
      </w:r>
      <w:r>
        <w:rPr>
          <w:sz w:val="28"/>
          <w:szCs w:val="28"/>
        </w:rPr>
        <w:t xml:space="preserve">» </w:t>
      </w:r>
      <w:r w:rsidR="0055428A">
        <w:rPr>
          <w:sz w:val="28"/>
          <w:szCs w:val="28"/>
        </w:rPr>
        <w:t xml:space="preserve">που ισχυρίζεται ότι πετυχαίνει η Κυβέρνηση ΝΔ </w:t>
      </w:r>
      <w:r>
        <w:rPr>
          <w:sz w:val="28"/>
          <w:szCs w:val="28"/>
        </w:rPr>
        <w:t>είναι ψευδώνυμη αφού</w:t>
      </w:r>
      <w:r w:rsidR="005E2E26">
        <w:rPr>
          <w:sz w:val="28"/>
          <w:szCs w:val="28"/>
        </w:rPr>
        <w:t xml:space="preserve"> </w:t>
      </w:r>
      <w:r w:rsidR="005E2E26" w:rsidRPr="00841E52">
        <w:rPr>
          <w:b/>
          <w:bCs/>
          <w:sz w:val="28"/>
          <w:szCs w:val="28"/>
        </w:rPr>
        <w:t>τ</w:t>
      </w:r>
      <w:r w:rsidR="00D12957" w:rsidRPr="00841E52">
        <w:rPr>
          <w:b/>
          <w:bCs/>
          <w:sz w:val="28"/>
          <w:szCs w:val="28"/>
        </w:rPr>
        <w:t>α Δώρα εξακολουθούν να ΜΗΝ δίνονται στο δημόσιο</w:t>
      </w:r>
      <w:r w:rsidR="005E2E26">
        <w:rPr>
          <w:sz w:val="28"/>
          <w:szCs w:val="28"/>
        </w:rPr>
        <w:t xml:space="preserve"> ενώ κι ο</w:t>
      </w:r>
      <w:r w:rsidR="00D12957">
        <w:rPr>
          <w:sz w:val="28"/>
          <w:szCs w:val="28"/>
        </w:rPr>
        <w:t>ι κρατήσεις είναι πολύ περισσότερες οπότε τα καθαρά που προκύπτουν είναι λιγότερα.</w:t>
      </w:r>
    </w:p>
    <w:p w14:paraId="722A6BF1" w14:textId="37DFBEE2" w:rsidR="00C77B5F" w:rsidRPr="00C77B5F" w:rsidRDefault="00741FA6" w:rsidP="007A3124">
      <w:pPr>
        <w:ind w:firstLine="567"/>
        <w:jc w:val="both"/>
        <w:rPr>
          <w:sz w:val="28"/>
          <w:szCs w:val="28"/>
        </w:rPr>
      </w:pPr>
      <w:r>
        <w:rPr>
          <w:sz w:val="28"/>
          <w:szCs w:val="28"/>
        </w:rPr>
        <w:t>Γίνεται αντιληπτό ότι αυτός ο μισθολογικός</w:t>
      </w:r>
      <w:r w:rsidR="007A3124">
        <w:rPr>
          <w:sz w:val="28"/>
          <w:szCs w:val="28"/>
        </w:rPr>
        <w:t xml:space="preserve"> μηχανισμός αυξήσεων δεν είναι ούτε καν η αντίστοιχη ΑΤΑ (Αυτόματη Τιμαριθμική Αναπροσαρμογή) ούτε οι ελεύθερες </w:t>
      </w:r>
      <w:r w:rsidR="007A3124">
        <w:rPr>
          <w:sz w:val="28"/>
          <w:szCs w:val="28"/>
        </w:rPr>
        <w:lastRenderedPageBreak/>
        <w:t xml:space="preserve">συλλογικές διαπραγματεύσεις αλλά μια </w:t>
      </w:r>
      <w:r w:rsidR="007A3124" w:rsidRPr="00841E52">
        <w:rPr>
          <w:b/>
          <w:bCs/>
          <w:sz w:val="28"/>
          <w:szCs w:val="28"/>
        </w:rPr>
        <w:t>θεσμική ειρκτή</w:t>
      </w:r>
      <w:r w:rsidR="007A3124">
        <w:rPr>
          <w:sz w:val="28"/>
          <w:szCs w:val="28"/>
        </w:rPr>
        <w:t xml:space="preserve"> σχεδιασμένη να υποβαθμίσει κι άλλο το εισόδημά μας ή στην καλύτερη περίπτωση να το αφήσει στα ίδια οικτρά μετά το Μνημόνιο επίπεδα.</w:t>
      </w:r>
      <w:r w:rsidR="00CF4877">
        <w:rPr>
          <w:sz w:val="28"/>
          <w:szCs w:val="28"/>
        </w:rPr>
        <w:t xml:space="preserve"> Όπως θα έλεγαν και κάποιοι παλιοί, </w:t>
      </w:r>
      <w:r w:rsidR="00CF4877" w:rsidRPr="00CF4877">
        <w:rPr>
          <w:i/>
          <w:iCs/>
          <w:sz w:val="28"/>
          <w:szCs w:val="28"/>
        </w:rPr>
        <w:t>«…αυτός ο Νόμος δεν παίρνει διορθώσεις αλλά ανατροπή…».</w:t>
      </w:r>
      <w:r w:rsidR="007A3124">
        <w:rPr>
          <w:sz w:val="28"/>
          <w:szCs w:val="28"/>
        </w:rPr>
        <w:t xml:space="preserve"> </w:t>
      </w:r>
    </w:p>
    <w:p w14:paraId="3263B1B7" w14:textId="77777777" w:rsidR="008E7925" w:rsidRDefault="008E7925" w:rsidP="00D12957">
      <w:pPr>
        <w:ind w:firstLine="567"/>
        <w:jc w:val="both"/>
        <w:rPr>
          <w:sz w:val="28"/>
          <w:szCs w:val="28"/>
        </w:rPr>
        <w:sectPr w:rsidR="008E7925" w:rsidSect="00A86C1D">
          <w:pgSz w:w="11906" w:h="16838"/>
          <w:pgMar w:top="851" w:right="991" w:bottom="709" w:left="993" w:header="708" w:footer="708" w:gutter="0"/>
          <w:cols w:space="708"/>
          <w:docGrid w:linePitch="360"/>
        </w:sectPr>
      </w:pPr>
    </w:p>
    <w:p w14:paraId="2F65CCE2" w14:textId="184F4182" w:rsidR="008E7925" w:rsidRPr="00555E8F" w:rsidRDefault="008E7925" w:rsidP="008E7925">
      <w:pPr>
        <w:pStyle w:val="1"/>
        <w:rPr>
          <w:b/>
          <w:bCs/>
          <w:sz w:val="28"/>
          <w:szCs w:val="28"/>
          <w:u w:val="single"/>
        </w:rPr>
      </w:pPr>
      <w:bookmarkStart w:id="2" w:name="_Toc194130489"/>
      <w:r w:rsidRPr="00555E8F">
        <w:rPr>
          <w:b/>
          <w:bCs/>
          <w:sz w:val="28"/>
          <w:szCs w:val="28"/>
          <w:u w:val="single"/>
        </w:rPr>
        <w:lastRenderedPageBreak/>
        <w:t>Οι νέοι μικτοί μισθοί</w:t>
      </w:r>
      <w:bookmarkEnd w:id="2"/>
    </w:p>
    <w:p w14:paraId="1E5B4E1C" w14:textId="4113010E" w:rsidR="007B2D53" w:rsidRDefault="007B2D53" w:rsidP="00D12957">
      <w:pPr>
        <w:ind w:firstLine="567"/>
        <w:jc w:val="both"/>
        <w:rPr>
          <w:sz w:val="28"/>
          <w:szCs w:val="28"/>
        </w:rPr>
      </w:pPr>
      <w:r>
        <w:rPr>
          <w:sz w:val="28"/>
          <w:szCs w:val="28"/>
        </w:rPr>
        <w:t xml:space="preserve">Μετά από </w:t>
      </w:r>
      <w:r w:rsidR="00985D53">
        <w:rPr>
          <w:sz w:val="28"/>
          <w:szCs w:val="28"/>
        </w:rPr>
        <w:t>την υποτιθέμενη «</w:t>
      </w:r>
      <w:r>
        <w:rPr>
          <w:sz w:val="28"/>
          <w:szCs w:val="28"/>
        </w:rPr>
        <w:t>διαβούλευση</w:t>
      </w:r>
      <w:r w:rsidR="00985D53">
        <w:rPr>
          <w:sz w:val="28"/>
          <w:szCs w:val="28"/>
        </w:rPr>
        <w:t>»</w:t>
      </w:r>
      <w:r>
        <w:rPr>
          <w:sz w:val="28"/>
          <w:szCs w:val="28"/>
        </w:rPr>
        <w:t xml:space="preserve"> με τους κοινωνικούς εταίρους, </w:t>
      </w:r>
      <w:r w:rsidR="00985D53">
        <w:rPr>
          <w:sz w:val="28"/>
          <w:szCs w:val="28"/>
        </w:rPr>
        <w:t xml:space="preserve">η </w:t>
      </w:r>
      <w:r>
        <w:rPr>
          <w:sz w:val="28"/>
          <w:szCs w:val="28"/>
        </w:rPr>
        <w:t>Κυβέρνηση ανακοίνωσε στις 26/03/2025</w:t>
      </w:r>
      <w:r w:rsidR="0018331C">
        <w:rPr>
          <w:sz w:val="28"/>
          <w:szCs w:val="28"/>
        </w:rPr>
        <w:fldChar w:fldCharType="begin"/>
      </w:r>
      <w:r w:rsidR="0018331C">
        <w:rPr>
          <w:sz w:val="28"/>
          <w:szCs w:val="28"/>
        </w:rPr>
        <w:instrText xml:space="preserve"> ADDIN ZOTERO_ITEM CSL_CITATION {"citationID":"Nyb1hGp9","properties":{"formattedCitation":"(\\uc0\\u917{}\\uc0\\u955{}\\uc0\\u955{}\\uc0\\u951{}\\uc0\\u957{}\\uc0\\u953{}\\uc0\\u954{}\\uc0\\u942{} \\uc0\\u922{}\\uc0\\u965{}\\uc0\\u946{}\\uc0\\u941{}\\uc0\\u961{}\\uc0\\u957{}\\uc0\\u951{}\\uc0\\u963{}\\uc0\\u951{}, 2025)","plainCitation":"(Ελληνική Κυβέρνηση, 2025)","noteIndex":0},"citationItems":[{"id":70,"uris":["http://zotero.org/users/16297299/items/B77N5TRW"],"itemData":{"id":70,"type":"post-weblog","abstract":"Συνεδρίασε σήμερα, 26 Μαρτίου 2025, υπό την Προεδρία του Πρωθυπουργού, Κυριάκου Μητσοτάκη, το Υπουργικό Συμβούλιο. Μετά την εισαγωγική τοποθέτηση του Πρωθυπουργού (που έχει ήδη διανεμηθεί): Η Υπουργός Εργασίας και Κοινωνικής Ασφάλισης κ. Νίκη Κεραμέως και ο Υπουργός Εθνικής Οικονομίας και Οικονομικών κ. Κυριάκος Πιερρακάκης παρουσίασαν στο Υπουργικό Συμβούλιο τον κατώτατο μισθό και το κατώτατο ημερομίσθιο","language":"el","title":"Ανακοίνωση του Υφυπουργού παρά τω Πρωθυπουργώ και Κυβερνητικού Εκπροσώπου Παύλου Μαρινάκη για τη συνεδρίαση του Υπουργικού Συμβουλίου της 26ης Μαρτίου 2025","URL":"https://www.government.gov.gr/anakinosi-tou-ifipourgou-para-to-prothipourgo-ke-kivernitikou-ekprosopou-pavlou-marinaki-gia-ti-sinedriasi-tou-ipourgikou-simvouliou-tis-26is-martiou-2025/","author":[{"literal":"Ελληνική Κυβέρνηση"}],"accessed":{"date-parts":[["2025",3,29]]},"issued":{"date-parts":[["2025",3,26]]}}}],"schema":"https://github.com/citation-style-language/schema/raw/master/csl-citation.json"} </w:instrText>
      </w:r>
      <w:r w:rsidR="0018331C">
        <w:rPr>
          <w:sz w:val="28"/>
          <w:szCs w:val="28"/>
        </w:rPr>
        <w:fldChar w:fldCharType="separate"/>
      </w:r>
      <w:r w:rsidR="0018331C" w:rsidRPr="0018331C">
        <w:rPr>
          <w:rFonts w:ascii="Calibri" w:hAnsi="Calibri" w:cs="Calibri"/>
          <w:sz w:val="28"/>
        </w:rPr>
        <w:t>(Ελληνική Κυβέρνηση, 2025)</w:t>
      </w:r>
      <w:r w:rsidR="0018331C">
        <w:rPr>
          <w:sz w:val="28"/>
          <w:szCs w:val="28"/>
        </w:rPr>
        <w:fldChar w:fldCharType="end"/>
      </w:r>
      <w:r>
        <w:rPr>
          <w:sz w:val="28"/>
          <w:szCs w:val="28"/>
        </w:rPr>
        <w:t xml:space="preserve"> τις τιμαριθμικές αυξήσεις που θα ισχύουν για το έτος 2025.</w:t>
      </w:r>
    </w:p>
    <w:p w14:paraId="28855848" w14:textId="3F15367D" w:rsidR="006A1F41" w:rsidRDefault="006A1F41" w:rsidP="00D12957">
      <w:pPr>
        <w:ind w:firstLine="567"/>
        <w:jc w:val="both"/>
        <w:rPr>
          <w:sz w:val="28"/>
          <w:szCs w:val="28"/>
        </w:rPr>
      </w:pPr>
      <w:r>
        <w:rPr>
          <w:sz w:val="28"/>
          <w:szCs w:val="28"/>
        </w:rPr>
        <w:t xml:space="preserve">Ο νέος κατώτατος μισθός ορίζεται στα </w:t>
      </w:r>
      <w:r w:rsidRPr="00EA2373">
        <w:rPr>
          <w:b/>
          <w:bCs/>
          <w:sz w:val="28"/>
          <w:szCs w:val="28"/>
        </w:rPr>
        <w:t xml:space="preserve">880 ευρώ μικτά, και για τον ιδιωτικό και για το δημόσιο </w:t>
      </w:r>
      <w:r>
        <w:rPr>
          <w:sz w:val="28"/>
          <w:szCs w:val="28"/>
        </w:rPr>
        <w:t xml:space="preserve">από 830 ευρώ που ήταν πριν για τον ιδιωτικό και 850 για το δημόσιο. Αυξάνεται δηλαδή +50 ευρώ ή +6% για τον ιδιωτικό τομέα και </w:t>
      </w:r>
      <w:r w:rsidRPr="00EA2373">
        <w:rPr>
          <w:b/>
          <w:bCs/>
          <w:sz w:val="28"/>
          <w:szCs w:val="28"/>
        </w:rPr>
        <w:t>+30 ευρώ ή +3,5% για το δημόσιο</w:t>
      </w:r>
      <w:r>
        <w:rPr>
          <w:sz w:val="28"/>
          <w:szCs w:val="28"/>
        </w:rPr>
        <w:t>. Καθαρά αυτό αντιστοιχεί περίπου σε 740 ευρώ μηνιαία για τον ιδιωτικό τομέα (συν Δώρα) ενώ για το Δημόσιο θα το διερευνήσουμε παρακάτω για όλες τις κατηγορίες Πανεπιστημιακής Εκπαίδευσης στην οποία ανήκει μια μεγάλη κατηγορία εργαζομένων.</w:t>
      </w:r>
      <w:r w:rsidR="00312755">
        <w:rPr>
          <w:sz w:val="28"/>
          <w:szCs w:val="28"/>
        </w:rPr>
        <w:t xml:space="preserve"> Η αύξηση θα είναι ισόποση και οριζόντια για όλα τα κλιμάκια και τις κατηγορίες, οπότε πρακτικά προστίθενται +30 ευρώ μικτά στον μικτό μισθό κάθε εργαζομένου</w:t>
      </w:r>
      <w:r w:rsidR="00A86C1D">
        <w:rPr>
          <w:sz w:val="28"/>
          <w:szCs w:val="28"/>
        </w:rPr>
        <w:t xml:space="preserve"> στο Δημόσιο. Δεν αυξάνεται κάποια άλλη παροχή, άμεσα ή έμμεσα.</w:t>
      </w:r>
    </w:p>
    <w:p w14:paraId="750B8606" w14:textId="6C75C078" w:rsidR="008E7925" w:rsidRDefault="006A1F41" w:rsidP="00D12957">
      <w:pPr>
        <w:ind w:firstLine="567"/>
        <w:jc w:val="both"/>
        <w:rPr>
          <w:sz w:val="28"/>
          <w:szCs w:val="28"/>
        </w:rPr>
      </w:pPr>
      <w:r>
        <w:rPr>
          <w:sz w:val="28"/>
          <w:szCs w:val="28"/>
        </w:rPr>
        <w:t>Με βάση λοιπόν την εξαγγελθείσα αύξηση (που θα ισχύσει από 01/04/2025)</w:t>
      </w:r>
      <w:r w:rsidR="0018331C">
        <w:rPr>
          <w:sz w:val="28"/>
          <w:szCs w:val="28"/>
        </w:rPr>
        <w:t xml:space="preserve"> και με βάση τους ήδη ισχύοντες νόμους 4354/2015 </w:t>
      </w:r>
      <w:r w:rsidR="0018331C" w:rsidRPr="0018331C">
        <w:rPr>
          <w:i/>
          <w:iCs/>
          <w:sz w:val="28"/>
          <w:szCs w:val="28"/>
        </w:rPr>
        <w:fldChar w:fldCharType="begin"/>
      </w:r>
      <w:r w:rsidR="0018331C" w:rsidRPr="0018331C">
        <w:rPr>
          <w:i/>
          <w:iCs/>
          <w:sz w:val="28"/>
          <w:szCs w:val="28"/>
        </w:rPr>
        <w:instrText xml:space="preserve"> ADDIN ZOTERO_ITEM CSL_CITATION {"citationID":"WmK7hieA","properties":{"formattedCitation":"(\\uc0\\u934{}\\uc0\\u917{}\\uc0\\u922{} 176\\uc0\\u913{}, \\uc0\\u957{}.4354/2015, \\uc0\\u916{}\\uc0\\u953{}\\uc0\\u945{}\\uc0\\u967{}\\uc0\\u949{}\\uc0\\u943{}\\uc0\\u961{}\\uc0\\u953{}\\uc0\\u963{}\\uc0\\u951{} \\uc0\\u964{}\\uc0\\u969{}\\uc0\\u957{} \\uc0\\u956{}\\uc0\\u951{} \\uc0\\u949{}\\uc0\\u958{}\\uc0\\u965{}\\uc0\\u960{}\\uc0\\u951{}\\uc0\\u961{}\\uc0\\u949{}\\uc0\\u964{}\\uc0\\u959{}\\uc0\\u973{}\\uc0\\u956{}\\uc0\\u949{}\\uc0\\u957{}\\uc0\\u969{}\\uc0\\u957{} \\uc0\\u948{}\\uc0\\u945{}\\uc0\\u957{}\\uc0\\u949{}\\uc0\\u943{}\\uc0\\u969{}\\uc0\\u957{}, \\uc0\\u956{}\\uc0\\u953{}\\uc0\\u963{}\\uc0\\u952{}\\uc0\\u959{}\\uc0\\u955{}\\uc0\\u959{}\\uc0\\u947{}\\uc0\\u953{}\\uc0\\u954{}\\uc0\\u941{}\\uc0\\u962{} \\uc0\\u961{}\\uc0\\u965{}\\uc0\\u952{}\\uc0\\u956{}\\uc0\\u943{}\\uc0\\u963{}\\uc0\\u949{}\\uc0\\u953{}\\uc0\\u962{} \\uc0\\u954{}\\uc0\\u945{}\\uc0\\u953{} \\uc0\\u940{}\\uc0\\u955{}\\uc0\\u955{}\\uc0\\u949{}\\uc0\\u962{} \\uc0\\u949{}\\uc0\\u960{}\\uc0\\u949{}\\uc0\\u943{}\\uc0\\u947{}\\uc0\\u959{}\\uc0\\u965{}\\uc0\\u963{}\\uc0\\u949{}\\uc0\\u962{} \\uc0\\u948{}\\uc0\\u953{}\\uc0\\u945{}\\uc0\\u964{}\\uc0\\u940{}\\uc0\\u958{}\\uc0\\u949{}\\uc0\\u953{}\\uc0\\u962{} \\uc0\\u949{}\\uc0\\u966{}\\uc0\\u945{}\\uc0\\u961{}\\uc0\\u956{}\\uc0\\u959{}\\uc0\\u947{}\\uc0\\u942{}\\uc0\\u962{} \\uc0\\u964{}\\uc0\\u951{}\\uc0\\u962{} \\uc0\\u963{}\\uc0\\u965{}\\uc0\\u956{}\\uc0\\u966{}\\uc0\\u969{}\\uc0\\u957{}\\uc0\\u943{}\\uc0\\u945{}\\uc0\\u962{} \\uc0\\u948{}\\uc0\\u951{}\\uc0\\u956{}\\uc0\\u959{}\\uc0\\u963{}\\uc0\\u953{}\\uc0\\u959{}\\uc0\\u957{}\\uc0\\u959{}\\uc0\\u956{}\\uc0\\u953{}\\uc0\\u954{}\\uc0\\u974{}\\uc0\\u957{} \\uc0\\u963{}\\uc0\\u964{}\\uc0\\u972{}\\uc0\\u967{}\\uc0\\u969{}\\uc0\\u957{} \\uc0\\u954{}\\uc0\\u945{}\\uc0\\u953{} \\uc0\\u948{}\\uc0\\u953{}\\uc0\\u945{}\\uc0\\u961{}\\uc0\\u952{}\\uc0\\u961{}\\uc0\\u969{}\\uc0\\u964{}\\uc0\\u953{}\\uc0\\u954{}\\uc0\\u974{}\\uc0\\u957{} \\uc0\\u956{}\\uc0\\u949{}\\uc0\\u964{}\\uc0\\u945{}\\uc0\\u961{}\\uc0\\u961{}\\uc0\\u965{}\\uc0\\u952{}\\uc0\\u956{}\\uc0\\u943{}\\uc0\\u963{}\\uc0\\u949{}\\uc0\\u969{}\\uc0\\u957{}, 2015)","plainCitation":"(ΦΕΚ 176Α, ν.4354/2015, Διαχείριση των μη εξυπηρετούμενων δανείων, μισθολογικές ρυθμίσεις και άλλες επείγουσες διατάξεις εφαρμογής της συμφωνίας δημοσιονομικών στόχων και διαρθρωτικών μεταρρυθμίσεων, 2015)","noteIndex":0},"citationItems":[{"id":29,"uris":["http://zotero.org/users/16297299/items/ILNJ3CJB"],"itemData":{"id":29,"type":"legislation","language":"el","title":"ΦΕΚ 176Α, ν.4354/2015, Διαχείριση των μη εξυπηρετούμενων δανείων, μισθολογικές ρυθμίσεις και άλλες επείγουσες διατάξεις εφαρμογής της συμφωνίας δημοσιονομικών στόχων και διαρθρωτικών μεταρρυθμίσεων","URL":"https://search.et.gr/el/fek/?fekId=528046","issued":{"date-parts":[["2015"]]}}}],"schema":"https://github.com/citation-style-language/schema/raw/master/csl-citation.json"} </w:instrText>
      </w:r>
      <w:r w:rsidR="0018331C" w:rsidRPr="0018331C">
        <w:rPr>
          <w:i/>
          <w:iCs/>
          <w:sz w:val="28"/>
          <w:szCs w:val="28"/>
        </w:rPr>
        <w:fldChar w:fldCharType="separate"/>
      </w:r>
      <w:r w:rsidR="0018331C" w:rsidRPr="0018331C">
        <w:rPr>
          <w:rFonts w:ascii="Calibri" w:hAnsi="Calibri" w:cs="Calibri"/>
          <w:i/>
          <w:iCs/>
          <w:sz w:val="28"/>
        </w:rPr>
        <w:t>(ΦΕΚ 176Α, ν.4354/2015, Διαχείριση των μη εξυπηρετούμενων δανείων, μισθολογικές ρυθμίσεις και άλλες επείγουσες διατάξεις εφαρμογής της συμφωνίας δημοσιονομικών στόχων και διαρθρωτικών μεταρρυθμίσεων, 2015)</w:t>
      </w:r>
      <w:r w:rsidR="0018331C" w:rsidRPr="0018331C">
        <w:rPr>
          <w:i/>
          <w:iCs/>
          <w:sz w:val="28"/>
          <w:szCs w:val="28"/>
        </w:rPr>
        <w:fldChar w:fldCharType="end"/>
      </w:r>
      <w:r w:rsidR="0018331C">
        <w:rPr>
          <w:sz w:val="28"/>
          <w:szCs w:val="28"/>
        </w:rPr>
        <w:t xml:space="preserve"> και 5045/2023 </w:t>
      </w:r>
      <w:r w:rsidR="0018331C" w:rsidRPr="0018331C">
        <w:rPr>
          <w:i/>
          <w:iCs/>
          <w:sz w:val="28"/>
          <w:szCs w:val="28"/>
        </w:rPr>
        <w:fldChar w:fldCharType="begin"/>
      </w:r>
      <w:r w:rsidR="0018331C" w:rsidRPr="0018331C">
        <w:rPr>
          <w:i/>
          <w:iCs/>
          <w:sz w:val="28"/>
          <w:szCs w:val="28"/>
        </w:rPr>
        <w:instrText xml:space="preserve"> ADDIN ZOTERO_ITEM CSL_CITATION {"citationID":"XBZKWT1r","properties":{"formattedCitation":"(\\uc0\\u934{}\\uc0\\u917{}\\uc0\\u922{} 136\\uc0\\u913{}, \\uc0\\u957{}.5045/2023, \\uc0\\u917{}\\uc0\\u957{}\\uc0\\u943{}\\uc0\\u963{}\\uc0\\u967{}\\uc0\\u965{}\\uc0\\u963{}\\uc0\\u951{} \\uc0\\u964{}\\uc0\\u959{}\\uc0\\u965{} \\uc0\\u949{}\\uc0\\u953{}\\uc0\\u963{}\\uc0\\u959{}\\uc0\\u948{}\\uc0\\u942{}\\uc0\\u956{}\\uc0\\u945{}\\uc0\\u964{}\\uc0\\u959{}\\uc0\\u962{} \\uc0\\u964{}\\uc0\\u969{}\\uc0\\u957{} \\uc0\\u956{}\\uc0\\u953{}\\uc0\\u963{}\\uc0\\u952{}\\uc0\\u969{}\\uc0\\u964{}\\uc0\\u974{}\\uc0\\u957{}, \\uc0\\u964{}\\uc0\\u969{}\\uc0\\u957{} \\uc0\\u957{}\\uc0\\u941{}\\uc0\\u969{}\\uc0\\u957{}, \\uc0\\u964{}\\uc0\\u951{}\\uc0\\u962{} \\uc0\\u959{}\\uc0\\u953{}\\uc0\\u954{}\\uc0\\u959{}\\uc0\\u947{}\\uc0\\u941{}\\uc0\\u957{}\\uc0\\u949{}\\uc0\\u953{}\\uc0\\u945{}\\uc0\\u962{} \\uc0\\u954{}\\uc0\\u945{}\\uc0\\u953{} \\uc0\\u964{}\\uc0\\u951{}\\uc0\\u962{} \\uc0\\u949{}\\uc0\\u961{}\\uc0\\u947{}\\uc0\\u945{}\\uc0\\u963{}\\uc0\\u943{}\\uc0\\u945{}\\uc0\\u962{} \\uc0\\u931{}\\uc0\\u965{}\\uc0\\u957{}\\uc0\\u964{}\\uc0\\u945{}\\uc0\\u958{}\\uc0\\u953{}\\uc0\\u959{}\\uc0\\u948{}\\uc0\\u959{}\\uc0\\u964{}\\uc0\\u953{}\\uc0\\u954{}\\uc0\\u941{}\\uc0\\u962{} \\uc0\\u961{}\\uc0\\u965{}\\uc0\\u952{}\\uc0\\u956{}\\uc0\\u943{}\\uc0\\u963{}\\uc0\\u949{}\\uc0\\u953{}\\uc0\\u962{} \\uc0\\u954{}\\uc0\\u945{}\\uc0\\u953{} \\uc0\\u940{}\\uc0\\u955{}\\uc0\\u955{}\\uc0\\u949{}\\uc0\\u962{} \\uc0\\u949{}\\uc0\\u960{}\\uc0\\u949{}\\uc0\\u943{}\\uc0\\u947{}\\uc0\\u959{}\\uc0\\u965{}\\uc0\\u963{}\\uc0\\u949{}\\uc0\\u962{} \\uc0\\u948{}\\uc0\\u953{}\\uc0\\u945{} \\uc0\\u964{}\\uc0\\u940{}\\uc0\\u958{}\\uc0\\u949{}\\uc0\\u953{}\\uc0\\u962{}, 2023)","plainCitation":"(ΦΕΚ 136Α, ν.5045/2023, Ενίσχυση του εισοδήματος των μισθωτών, των νέων, της οικογένειας και της εργασίας Συνταξιοδοτικές ρυθμίσεις και άλλες επείγουσες δια τάξεις, 2023)","noteIndex":0},"citationItems":[{"id":33,"uris":["http://zotero.org/users/16297299/items/HEI3GZ8Q"],"itemData":{"id":33,"type":"legislation","language":"el","note":"page: 07 29","title":"ΦΕΚ 136Α, ν.5045/2023, Ενίσχυση του εισοδήματος των μισθωτών, των νέων, της οικογένειας και της εργασίας Συνταξιοδοτικές ρυθμίσεις και άλλες επείγουσες δια τάξεις","URL":"https://search.et.gr/fek/?fekId=596101","issued":{"date-parts":[["2023"]]}}}],"schema":"https://github.com/citation-style-language/schema/raw/master/csl-citation.json"} </w:instrText>
      </w:r>
      <w:r w:rsidR="0018331C" w:rsidRPr="0018331C">
        <w:rPr>
          <w:i/>
          <w:iCs/>
          <w:sz w:val="28"/>
          <w:szCs w:val="28"/>
        </w:rPr>
        <w:fldChar w:fldCharType="separate"/>
      </w:r>
      <w:r w:rsidR="0018331C" w:rsidRPr="0018331C">
        <w:rPr>
          <w:rFonts w:ascii="Calibri" w:hAnsi="Calibri" w:cs="Calibri"/>
          <w:i/>
          <w:iCs/>
          <w:sz w:val="28"/>
        </w:rPr>
        <w:t>(ΦΕΚ 136Α, ν.5045/2023, Ενίσχυση του εισοδήματος των μισθωτών, των νέων, της οικογένειας και της εργασίας Συνταξιοδοτικές ρυθμίσεις και άλλες επείγουσες δια τάξεις, 2023)</w:t>
      </w:r>
      <w:r w:rsidR="0018331C" w:rsidRPr="0018331C">
        <w:rPr>
          <w:i/>
          <w:iCs/>
          <w:sz w:val="28"/>
          <w:szCs w:val="28"/>
        </w:rPr>
        <w:fldChar w:fldCharType="end"/>
      </w:r>
      <w:r w:rsidR="009D5BDD">
        <w:rPr>
          <w:i/>
          <w:iCs/>
          <w:sz w:val="28"/>
          <w:szCs w:val="28"/>
        </w:rPr>
        <w:t>,</w:t>
      </w:r>
      <w:r w:rsidR="0018331C">
        <w:rPr>
          <w:sz w:val="28"/>
          <w:szCs w:val="28"/>
        </w:rPr>
        <w:t xml:space="preserve"> </w:t>
      </w:r>
      <w:r w:rsidR="00312755">
        <w:rPr>
          <w:sz w:val="28"/>
          <w:szCs w:val="28"/>
        </w:rPr>
        <w:t>οι νέοι μικτοί μισθοί στο Δημόσιο για ΠΕ (Πανεπιστημιακής Εκπαίδευσης) διαμορφώνονται στα εξής ποσά:</w:t>
      </w:r>
    </w:p>
    <w:p w14:paraId="14C39776" w14:textId="5AF9C974" w:rsidR="00312755" w:rsidRDefault="00312755" w:rsidP="00312755">
      <w:pPr>
        <w:jc w:val="center"/>
        <w:rPr>
          <w:sz w:val="28"/>
          <w:szCs w:val="28"/>
        </w:rPr>
      </w:pPr>
      <w:r w:rsidRPr="00312755">
        <w:rPr>
          <w:noProof/>
          <w:sz w:val="28"/>
          <w:szCs w:val="28"/>
        </w:rPr>
        <w:drawing>
          <wp:inline distT="0" distB="0" distL="0" distR="0" wp14:anchorId="3BB25450" wp14:editId="48E470C7">
            <wp:extent cx="1836420" cy="3925628"/>
            <wp:effectExtent l="0" t="0" r="0" b="0"/>
            <wp:docPr id="44875394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53946" name=""/>
                    <pic:cNvPicPr/>
                  </pic:nvPicPr>
                  <pic:blipFill>
                    <a:blip r:embed="rId10"/>
                    <a:stretch>
                      <a:fillRect/>
                    </a:stretch>
                  </pic:blipFill>
                  <pic:spPr>
                    <a:xfrm>
                      <a:off x="0" y="0"/>
                      <a:ext cx="1847252" cy="3948782"/>
                    </a:xfrm>
                    <a:prstGeom prst="rect">
                      <a:avLst/>
                    </a:prstGeom>
                  </pic:spPr>
                </pic:pic>
              </a:graphicData>
            </a:graphic>
          </wp:inline>
        </w:drawing>
      </w:r>
    </w:p>
    <w:p w14:paraId="4468AD06" w14:textId="77777777" w:rsidR="000149D2" w:rsidRDefault="000149D2" w:rsidP="00312755">
      <w:pPr>
        <w:jc w:val="center"/>
        <w:rPr>
          <w:sz w:val="28"/>
          <w:szCs w:val="28"/>
        </w:rPr>
        <w:sectPr w:rsidR="000149D2" w:rsidSect="00A078B2">
          <w:pgSz w:w="11906" w:h="16838"/>
          <w:pgMar w:top="426" w:right="991" w:bottom="709" w:left="993" w:header="708" w:footer="0" w:gutter="0"/>
          <w:cols w:space="708"/>
          <w:docGrid w:linePitch="360"/>
        </w:sectPr>
      </w:pPr>
    </w:p>
    <w:p w14:paraId="2CAB1DC6" w14:textId="6DEB6610" w:rsidR="00312755" w:rsidRPr="00555E8F" w:rsidRDefault="000149D2" w:rsidP="000149D2">
      <w:pPr>
        <w:pStyle w:val="1"/>
        <w:rPr>
          <w:b/>
          <w:bCs/>
          <w:sz w:val="28"/>
          <w:szCs w:val="28"/>
          <w:u w:val="single"/>
        </w:rPr>
      </w:pPr>
      <w:bookmarkStart w:id="3" w:name="_Toc194130490"/>
      <w:r w:rsidRPr="00555E8F">
        <w:rPr>
          <w:b/>
          <w:bCs/>
          <w:sz w:val="28"/>
          <w:szCs w:val="28"/>
          <w:u w:val="single"/>
        </w:rPr>
        <w:lastRenderedPageBreak/>
        <w:t>Οι νέοι καθαροί μισθοί</w:t>
      </w:r>
      <w:bookmarkEnd w:id="3"/>
    </w:p>
    <w:p w14:paraId="6A8F4420" w14:textId="21DA2A18" w:rsidR="00555E8F" w:rsidRPr="00555E8F" w:rsidRDefault="00555E8F" w:rsidP="00555E8F">
      <w:pPr>
        <w:pStyle w:val="2"/>
        <w:rPr>
          <w:b/>
          <w:bCs/>
          <w:sz w:val="28"/>
          <w:szCs w:val="28"/>
          <w:u w:val="single"/>
        </w:rPr>
      </w:pPr>
      <w:bookmarkStart w:id="4" w:name="_Toc194130491"/>
      <w:r w:rsidRPr="00555E8F">
        <w:rPr>
          <w:b/>
          <w:bCs/>
          <w:sz w:val="28"/>
          <w:szCs w:val="28"/>
          <w:u w:val="single"/>
        </w:rPr>
        <w:t>Σύγκριση</w:t>
      </w:r>
      <w:bookmarkEnd w:id="4"/>
    </w:p>
    <w:p w14:paraId="3BFB0569" w14:textId="27C924A3" w:rsidR="00EA57B5" w:rsidRDefault="00312755" w:rsidP="00312755">
      <w:pPr>
        <w:ind w:firstLine="567"/>
        <w:jc w:val="both"/>
        <w:rPr>
          <w:sz w:val="28"/>
          <w:szCs w:val="28"/>
        </w:rPr>
      </w:pPr>
      <w:r>
        <w:rPr>
          <w:sz w:val="28"/>
          <w:szCs w:val="28"/>
        </w:rPr>
        <w:t>Με βάση αυτούς τους νέους μικτούς μισθούς (</w:t>
      </w:r>
      <w:proofErr w:type="spellStart"/>
      <w:r>
        <w:rPr>
          <w:sz w:val="28"/>
          <w:szCs w:val="28"/>
        </w:rPr>
        <w:t>σημειωτέον</w:t>
      </w:r>
      <w:proofErr w:type="spellEnd"/>
      <w:r>
        <w:rPr>
          <w:sz w:val="28"/>
          <w:szCs w:val="28"/>
        </w:rPr>
        <w:t xml:space="preserve"> ότι δεν αυξάνεται κάποια άλλη παροχή όπως τα επιδόματα τέκνων ή ευθύνης ούτε αλλάζει η φορολογική κλίμακα), </w:t>
      </w:r>
      <w:r w:rsidRPr="008F3617">
        <w:rPr>
          <w:b/>
          <w:bCs/>
          <w:sz w:val="28"/>
          <w:szCs w:val="28"/>
        </w:rPr>
        <w:t>προκύπτουν νέοι καθαροί μισθοί</w:t>
      </w:r>
      <w:r>
        <w:rPr>
          <w:sz w:val="28"/>
          <w:szCs w:val="28"/>
        </w:rPr>
        <w:t xml:space="preserve"> για κάθε κατηγορία. Για λόγους </w:t>
      </w:r>
      <w:r w:rsidR="00EA57B5">
        <w:rPr>
          <w:sz w:val="28"/>
          <w:szCs w:val="28"/>
        </w:rPr>
        <w:t xml:space="preserve">οικονομίας χώρου και χρόνου, θα παρατεθεί </w:t>
      </w:r>
      <w:r w:rsidR="00F85E7D">
        <w:rPr>
          <w:sz w:val="28"/>
          <w:szCs w:val="28"/>
        </w:rPr>
        <w:t xml:space="preserve">συγκριτικός </w:t>
      </w:r>
      <w:r w:rsidR="00EA57B5">
        <w:rPr>
          <w:sz w:val="28"/>
          <w:szCs w:val="28"/>
        </w:rPr>
        <w:t>πίνακας μόνο για μια κατηγορία (υπάλληλος ΠΕ, χωρίς παιδιά, σε όλα τα ΜΚ) ώστε να αποτυπωθεί η αύξηση σε καθαρές αποδοχές. Στη συνέχεια, θα παρατεθεί ο νέος καθαρός μισθός για όλες τις κατηγορίες ΠΕ.</w:t>
      </w:r>
      <w:r w:rsidR="00F85E7D">
        <w:rPr>
          <w:sz w:val="28"/>
          <w:szCs w:val="28"/>
        </w:rPr>
        <w:t xml:space="preserve"> </w:t>
      </w:r>
      <w:r w:rsidR="00EA57B5">
        <w:rPr>
          <w:sz w:val="28"/>
          <w:szCs w:val="28"/>
        </w:rPr>
        <w:t xml:space="preserve">Στον παρακάτω πίνακα φαίνονται οι διαφορές ανάμεσα στις τωρινές αποδοχές </w:t>
      </w:r>
      <w:r w:rsidR="00F85E7D">
        <w:rPr>
          <w:sz w:val="28"/>
          <w:szCs w:val="28"/>
        </w:rPr>
        <w:t>και τις νέες αποδοχές:</w:t>
      </w:r>
    </w:p>
    <w:p w14:paraId="21863E61" w14:textId="26EE4763" w:rsidR="00F85E7D" w:rsidRDefault="003D2AC9" w:rsidP="003D2AC9">
      <w:pPr>
        <w:ind w:firstLine="567"/>
        <w:jc w:val="center"/>
        <w:rPr>
          <w:sz w:val="28"/>
          <w:szCs w:val="28"/>
        </w:rPr>
      </w:pPr>
      <w:r w:rsidRPr="003D2AC9">
        <w:rPr>
          <w:noProof/>
          <w:sz w:val="28"/>
          <w:szCs w:val="28"/>
        </w:rPr>
        <w:drawing>
          <wp:inline distT="0" distB="0" distL="0" distR="0" wp14:anchorId="1E3562D4" wp14:editId="7A31C178">
            <wp:extent cx="2933700" cy="5050323"/>
            <wp:effectExtent l="0" t="0" r="0" b="0"/>
            <wp:docPr id="149641010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10106" name=""/>
                    <pic:cNvPicPr/>
                  </pic:nvPicPr>
                  <pic:blipFill>
                    <a:blip r:embed="rId11"/>
                    <a:stretch>
                      <a:fillRect/>
                    </a:stretch>
                  </pic:blipFill>
                  <pic:spPr>
                    <a:xfrm>
                      <a:off x="0" y="0"/>
                      <a:ext cx="2943320" cy="5066884"/>
                    </a:xfrm>
                    <a:prstGeom prst="rect">
                      <a:avLst/>
                    </a:prstGeom>
                  </pic:spPr>
                </pic:pic>
              </a:graphicData>
            </a:graphic>
          </wp:inline>
        </w:drawing>
      </w:r>
    </w:p>
    <w:p w14:paraId="69C82D21" w14:textId="77777777" w:rsidR="00555E8F" w:rsidRDefault="003D2AC9" w:rsidP="00555E8F">
      <w:pPr>
        <w:ind w:firstLine="567"/>
        <w:jc w:val="both"/>
        <w:rPr>
          <w:sz w:val="28"/>
          <w:szCs w:val="28"/>
        </w:rPr>
      </w:pPr>
      <w:r>
        <w:rPr>
          <w:sz w:val="28"/>
          <w:szCs w:val="28"/>
        </w:rPr>
        <w:t>Βλέπουμε ότι η αύξηση είναι μεν 30 ευρώ μικτά αλλά στα καθαρά (</w:t>
      </w:r>
      <w:proofErr w:type="spellStart"/>
      <w:r>
        <w:rPr>
          <w:sz w:val="28"/>
          <w:szCs w:val="28"/>
        </w:rPr>
        <w:t>αφαιρουμένων</w:t>
      </w:r>
      <w:proofErr w:type="spellEnd"/>
      <w:r>
        <w:rPr>
          <w:sz w:val="28"/>
          <w:szCs w:val="28"/>
        </w:rPr>
        <w:t xml:space="preserve"> δηλαδή κρατήσεων και φόρων) </w:t>
      </w:r>
      <w:r w:rsidRPr="008F3617">
        <w:rPr>
          <w:b/>
          <w:bCs/>
          <w:sz w:val="28"/>
          <w:szCs w:val="28"/>
        </w:rPr>
        <w:t>προκύπτει ένα καθαρό ποσό 15-18 ευρώ τον μήνα ανάλογα με το ΜΚ (Μισθολογικό Κλιμάκιο),</w:t>
      </w:r>
      <w:r>
        <w:rPr>
          <w:sz w:val="28"/>
          <w:szCs w:val="28"/>
        </w:rPr>
        <w:t xml:space="preserve"> κατά μέσο όρο </w:t>
      </w:r>
      <w:r w:rsidRPr="008F3617">
        <w:rPr>
          <w:b/>
          <w:bCs/>
          <w:sz w:val="28"/>
          <w:szCs w:val="28"/>
        </w:rPr>
        <w:t xml:space="preserve">17,62 ευρώ </w:t>
      </w:r>
      <w:r>
        <w:rPr>
          <w:sz w:val="28"/>
          <w:szCs w:val="28"/>
        </w:rPr>
        <w:t xml:space="preserve">για τον καθέναν και τη καθεμία από </w:t>
      </w:r>
      <w:r w:rsidR="00555E8F">
        <w:rPr>
          <w:sz w:val="28"/>
          <w:szCs w:val="28"/>
        </w:rPr>
        <w:t>μας.</w:t>
      </w:r>
    </w:p>
    <w:p w14:paraId="54D0C904" w14:textId="4ABA9FB2" w:rsidR="00D63B7E" w:rsidRDefault="00555E8F" w:rsidP="00555E8F">
      <w:pPr>
        <w:ind w:firstLine="567"/>
        <w:jc w:val="both"/>
        <w:rPr>
          <w:sz w:val="28"/>
          <w:szCs w:val="28"/>
        </w:rPr>
        <w:sectPr w:rsidR="00D63B7E" w:rsidSect="00555E8F">
          <w:pgSz w:w="11906" w:h="16838"/>
          <w:pgMar w:top="284" w:right="1800" w:bottom="709" w:left="1800" w:header="708" w:footer="0" w:gutter="0"/>
          <w:cols w:space="708"/>
          <w:docGrid w:linePitch="360"/>
        </w:sectPr>
      </w:pPr>
      <w:r>
        <w:rPr>
          <w:sz w:val="28"/>
          <w:szCs w:val="28"/>
        </w:rPr>
        <w:t xml:space="preserve">Ακολουθούν αναλυτικά </w:t>
      </w:r>
      <w:r w:rsidR="00774F6D">
        <w:rPr>
          <w:sz w:val="28"/>
          <w:szCs w:val="28"/>
        </w:rPr>
        <w:t xml:space="preserve">οι νέοι καθαροί μισθοί για </w:t>
      </w:r>
      <w:r>
        <w:rPr>
          <w:sz w:val="28"/>
          <w:szCs w:val="28"/>
        </w:rPr>
        <w:t xml:space="preserve">όλες </w:t>
      </w:r>
      <w:r w:rsidR="00774F6D">
        <w:rPr>
          <w:sz w:val="28"/>
          <w:szCs w:val="28"/>
        </w:rPr>
        <w:t>τις</w:t>
      </w:r>
      <w:r w:rsidR="00304A72">
        <w:rPr>
          <w:sz w:val="28"/>
          <w:szCs w:val="28"/>
        </w:rPr>
        <w:t xml:space="preserve"> μισθολογικές</w:t>
      </w:r>
      <w:r>
        <w:rPr>
          <w:sz w:val="28"/>
          <w:szCs w:val="28"/>
        </w:rPr>
        <w:t xml:space="preserve"> κατηγορίες.</w:t>
      </w:r>
    </w:p>
    <w:p w14:paraId="43B8A2CD" w14:textId="77777777" w:rsidR="00555E8F" w:rsidRPr="0030224D" w:rsidRDefault="00555E8F" w:rsidP="00555E8F">
      <w:pPr>
        <w:pStyle w:val="2"/>
        <w:jc w:val="center"/>
        <w:rPr>
          <w:b/>
          <w:bCs/>
          <w:sz w:val="28"/>
          <w:szCs w:val="28"/>
          <w:u w:val="single"/>
        </w:rPr>
      </w:pPr>
      <w:bookmarkStart w:id="5" w:name="_Toc188447184"/>
      <w:bookmarkStart w:id="6" w:name="_Toc194130492"/>
      <w:r w:rsidRPr="0030224D">
        <w:rPr>
          <w:b/>
          <w:bCs/>
          <w:sz w:val="28"/>
          <w:szCs w:val="28"/>
          <w:u w:val="single"/>
        </w:rPr>
        <w:lastRenderedPageBreak/>
        <w:t>Γ</w:t>
      </w:r>
      <w:r>
        <w:rPr>
          <w:b/>
          <w:bCs/>
          <w:sz w:val="28"/>
          <w:szCs w:val="28"/>
          <w:u w:val="single"/>
        </w:rPr>
        <w:t>ενική κατηγορία</w:t>
      </w:r>
      <w:r w:rsidRPr="0030224D">
        <w:rPr>
          <w:b/>
          <w:bCs/>
          <w:sz w:val="28"/>
          <w:szCs w:val="28"/>
          <w:u w:val="single"/>
        </w:rPr>
        <w:t>: Εκπαιδευτικός πριν ή μετά τις 31/12/1992</w:t>
      </w:r>
      <w:bookmarkEnd w:id="5"/>
      <w:bookmarkEnd w:id="6"/>
    </w:p>
    <w:p w14:paraId="690C7036" w14:textId="77777777" w:rsidR="00555E8F" w:rsidRDefault="00D63B7E" w:rsidP="00555E8F">
      <w:pPr>
        <w:jc w:val="center"/>
        <w:rPr>
          <w:sz w:val="28"/>
          <w:szCs w:val="28"/>
        </w:rPr>
      </w:pPr>
      <w:r w:rsidRPr="00D63B7E">
        <w:rPr>
          <w:noProof/>
          <w:sz w:val="28"/>
          <w:szCs w:val="28"/>
        </w:rPr>
        <w:drawing>
          <wp:inline distT="0" distB="0" distL="0" distR="0" wp14:anchorId="3685754D" wp14:editId="46FBA845">
            <wp:extent cx="4970138" cy="4762500"/>
            <wp:effectExtent l="0" t="0" r="2540" b="0"/>
            <wp:docPr id="77595783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57834" name=""/>
                    <pic:cNvPicPr/>
                  </pic:nvPicPr>
                  <pic:blipFill>
                    <a:blip r:embed="rId12"/>
                    <a:stretch>
                      <a:fillRect/>
                    </a:stretch>
                  </pic:blipFill>
                  <pic:spPr>
                    <a:xfrm>
                      <a:off x="0" y="0"/>
                      <a:ext cx="4972588" cy="4764848"/>
                    </a:xfrm>
                    <a:prstGeom prst="rect">
                      <a:avLst/>
                    </a:prstGeom>
                  </pic:spPr>
                </pic:pic>
              </a:graphicData>
            </a:graphic>
          </wp:inline>
        </w:drawing>
      </w:r>
    </w:p>
    <w:p w14:paraId="4A6C6A46" w14:textId="73A8AFE9" w:rsidR="00D63B7E" w:rsidRDefault="00D63B7E" w:rsidP="00555E8F">
      <w:pPr>
        <w:jc w:val="center"/>
        <w:rPr>
          <w:sz w:val="28"/>
          <w:szCs w:val="28"/>
        </w:rPr>
        <w:sectPr w:rsidR="00D63B7E" w:rsidSect="00555E8F">
          <w:pgSz w:w="11906" w:h="16838"/>
          <w:pgMar w:top="284" w:right="1800" w:bottom="709" w:left="1800" w:header="708" w:footer="0" w:gutter="0"/>
          <w:cols w:space="708"/>
          <w:docGrid w:linePitch="360"/>
        </w:sectPr>
      </w:pPr>
      <w:r>
        <w:rPr>
          <w:noProof/>
          <w:sz w:val="28"/>
          <w:szCs w:val="28"/>
        </w:rPr>
        <w:drawing>
          <wp:inline distT="0" distB="0" distL="0" distR="0" wp14:anchorId="423443AE" wp14:editId="48CEE178">
            <wp:extent cx="4925149" cy="4640580"/>
            <wp:effectExtent l="0" t="0" r="8890" b="7620"/>
            <wp:docPr id="88926080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8688" cy="4643915"/>
                    </a:xfrm>
                    <a:prstGeom prst="rect">
                      <a:avLst/>
                    </a:prstGeom>
                    <a:noFill/>
                  </pic:spPr>
                </pic:pic>
              </a:graphicData>
            </a:graphic>
          </wp:inline>
        </w:drawing>
      </w:r>
    </w:p>
    <w:p w14:paraId="3C35D333" w14:textId="77777777" w:rsidR="00555E8F" w:rsidRDefault="00555E8F" w:rsidP="00555E8F">
      <w:pPr>
        <w:pStyle w:val="2"/>
        <w:jc w:val="center"/>
        <w:rPr>
          <w:b/>
          <w:bCs/>
          <w:sz w:val="28"/>
          <w:szCs w:val="28"/>
          <w:u w:val="single"/>
        </w:rPr>
      </w:pPr>
      <w:bookmarkStart w:id="7" w:name="_Toc188447185"/>
      <w:bookmarkStart w:id="8" w:name="_Toc194130493"/>
      <w:r w:rsidRPr="0030224D">
        <w:rPr>
          <w:b/>
          <w:bCs/>
          <w:sz w:val="28"/>
          <w:szCs w:val="28"/>
          <w:u w:val="single"/>
        </w:rPr>
        <w:lastRenderedPageBreak/>
        <w:t>Νεοδιόριστος-η εκπαιδευτικός</w:t>
      </w:r>
      <w:bookmarkEnd w:id="7"/>
      <w:bookmarkEnd w:id="8"/>
    </w:p>
    <w:p w14:paraId="77F42836" w14:textId="741C5EE4" w:rsidR="00555E8F" w:rsidRDefault="00E31225" w:rsidP="00555E8F">
      <w:pPr>
        <w:jc w:val="center"/>
        <w:rPr>
          <w:b/>
          <w:bCs/>
          <w:sz w:val="28"/>
          <w:szCs w:val="28"/>
          <w:u w:val="single"/>
        </w:rPr>
      </w:pPr>
      <w:r>
        <w:rPr>
          <w:b/>
          <w:bCs/>
          <w:noProof/>
          <w:sz w:val="28"/>
          <w:szCs w:val="28"/>
          <w:u w:val="single"/>
        </w:rPr>
        <w:drawing>
          <wp:inline distT="0" distB="0" distL="0" distR="0" wp14:anchorId="352FCD07" wp14:editId="78918CF0">
            <wp:extent cx="4932887" cy="4617720"/>
            <wp:effectExtent l="0" t="0" r="1270" b="0"/>
            <wp:docPr id="125225009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0316" cy="4624675"/>
                    </a:xfrm>
                    <a:prstGeom prst="rect">
                      <a:avLst/>
                    </a:prstGeom>
                    <a:noFill/>
                  </pic:spPr>
                </pic:pic>
              </a:graphicData>
            </a:graphic>
          </wp:inline>
        </w:drawing>
      </w:r>
    </w:p>
    <w:p w14:paraId="59B20186" w14:textId="7E64A8F1" w:rsidR="00E31225" w:rsidRDefault="00E31225" w:rsidP="00E31225">
      <w:pPr>
        <w:jc w:val="center"/>
        <w:rPr>
          <w:b/>
          <w:bCs/>
          <w:sz w:val="28"/>
          <w:szCs w:val="28"/>
          <w:u w:val="single"/>
        </w:rPr>
        <w:sectPr w:rsidR="00E31225" w:rsidSect="00E31225">
          <w:pgSz w:w="11906" w:h="16838"/>
          <w:pgMar w:top="426" w:right="1800" w:bottom="851" w:left="1800" w:header="708" w:footer="0" w:gutter="0"/>
          <w:cols w:space="708"/>
          <w:docGrid w:linePitch="360"/>
        </w:sectPr>
      </w:pPr>
      <w:r>
        <w:rPr>
          <w:b/>
          <w:bCs/>
          <w:noProof/>
          <w:sz w:val="28"/>
          <w:szCs w:val="28"/>
          <w:u w:val="single"/>
        </w:rPr>
        <w:drawing>
          <wp:inline distT="0" distB="0" distL="0" distR="0" wp14:anchorId="58A8ABF4" wp14:editId="2C540DD2">
            <wp:extent cx="4948988" cy="4709160"/>
            <wp:effectExtent l="0" t="0" r="4445" b="0"/>
            <wp:docPr id="119169104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1241" cy="4720819"/>
                    </a:xfrm>
                    <a:prstGeom prst="rect">
                      <a:avLst/>
                    </a:prstGeom>
                    <a:noFill/>
                  </pic:spPr>
                </pic:pic>
              </a:graphicData>
            </a:graphic>
          </wp:inline>
        </w:drawing>
      </w:r>
    </w:p>
    <w:p w14:paraId="1CF14E38" w14:textId="77777777" w:rsidR="00555E8F" w:rsidRDefault="00555E8F" w:rsidP="00555E8F">
      <w:pPr>
        <w:pStyle w:val="2"/>
        <w:jc w:val="center"/>
        <w:rPr>
          <w:b/>
          <w:bCs/>
          <w:sz w:val="28"/>
          <w:szCs w:val="28"/>
          <w:u w:val="single"/>
        </w:rPr>
      </w:pPr>
      <w:bookmarkStart w:id="9" w:name="_Toc188447186"/>
      <w:bookmarkStart w:id="10" w:name="_Toc194130494"/>
      <w:r w:rsidRPr="0030224D">
        <w:rPr>
          <w:b/>
          <w:bCs/>
          <w:sz w:val="28"/>
          <w:szCs w:val="28"/>
          <w:u w:val="single"/>
        </w:rPr>
        <w:lastRenderedPageBreak/>
        <w:t>Αναπληρωτής-</w:t>
      </w:r>
      <w:proofErr w:type="spellStart"/>
      <w:r w:rsidRPr="0030224D">
        <w:rPr>
          <w:b/>
          <w:bCs/>
          <w:sz w:val="28"/>
          <w:szCs w:val="28"/>
          <w:u w:val="single"/>
        </w:rPr>
        <w:t>τρια</w:t>
      </w:r>
      <w:bookmarkEnd w:id="9"/>
      <w:bookmarkEnd w:id="10"/>
      <w:proofErr w:type="spellEnd"/>
    </w:p>
    <w:p w14:paraId="70527A54" w14:textId="542BB3D6" w:rsidR="00555E8F" w:rsidRDefault="00E31225" w:rsidP="00555E8F">
      <w:pPr>
        <w:ind w:left="-851" w:right="-766"/>
        <w:jc w:val="center"/>
        <w:rPr>
          <w:b/>
          <w:bCs/>
          <w:sz w:val="28"/>
          <w:szCs w:val="28"/>
          <w:u w:val="single"/>
        </w:rPr>
      </w:pPr>
      <w:r w:rsidRPr="00E31225">
        <w:rPr>
          <w:b/>
          <w:bCs/>
          <w:noProof/>
          <w:sz w:val="28"/>
          <w:szCs w:val="28"/>
          <w:u w:val="single"/>
        </w:rPr>
        <w:drawing>
          <wp:inline distT="0" distB="0" distL="0" distR="0" wp14:anchorId="2B9F06D0" wp14:editId="0BC885B0">
            <wp:extent cx="5274310" cy="5121910"/>
            <wp:effectExtent l="0" t="0" r="2540" b="2540"/>
            <wp:docPr id="171278275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82751" name=""/>
                    <pic:cNvPicPr/>
                  </pic:nvPicPr>
                  <pic:blipFill>
                    <a:blip r:embed="rId16"/>
                    <a:stretch>
                      <a:fillRect/>
                    </a:stretch>
                  </pic:blipFill>
                  <pic:spPr>
                    <a:xfrm>
                      <a:off x="0" y="0"/>
                      <a:ext cx="5274310" cy="5121910"/>
                    </a:xfrm>
                    <a:prstGeom prst="rect">
                      <a:avLst/>
                    </a:prstGeom>
                  </pic:spPr>
                </pic:pic>
              </a:graphicData>
            </a:graphic>
          </wp:inline>
        </w:drawing>
      </w:r>
    </w:p>
    <w:p w14:paraId="272BED5E" w14:textId="77777777" w:rsidR="00555E8F" w:rsidRDefault="00555E8F" w:rsidP="00555E8F">
      <w:pPr>
        <w:jc w:val="both"/>
        <w:rPr>
          <w:b/>
          <w:bCs/>
          <w:sz w:val="28"/>
          <w:szCs w:val="28"/>
          <w:u w:val="single"/>
        </w:rPr>
      </w:pPr>
    </w:p>
    <w:p w14:paraId="5B3DE492" w14:textId="77777777" w:rsidR="00555E8F" w:rsidRDefault="00555E8F" w:rsidP="00555E8F">
      <w:pPr>
        <w:jc w:val="both"/>
        <w:rPr>
          <w:b/>
          <w:bCs/>
          <w:sz w:val="28"/>
          <w:szCs w:val="28"/>
          <w:u w:val="single"/>
        </w:rPr>
        <w:sectPr w:rsidR="00555E8F" w:rsidSect="00555E8F">
          <w:pgSz w:w="11906" w:h="16838"/>
          <w:pgMar w:top="709" w:right="1800" w:bottom="851" w:left="1800" w:header="708" w:footer="0" w:gutter="0"/>
          <w:cols w:space="708"/>
          <w:docGrid w:linePitch="360"/>
        </w:sectPr>
      </w:pPr>
    </w:p>
    <w:p w14:paraId="7076A26F" w14:textId="77777777" w:rsidR="00555E8F" w:rsidRDefault="00555E8F" w:rsidP="00555E8F">
      <w:pPr>
        <w:pStyle w:val="2"/>
        <w:jc w:val="center"/>
        <w:rPr>
          <w:b/>
          <w:bCs/>
          <w:sz w:val="28"/>
          <w:szCs w:val="28"/>
          <w:u w:val="single"/>
        </w:rPr>
      </w:pPr>
      <w:bookmarkStart w:id="11" w:name="_Toc188447187"/>
      <w:bookmarkStart w:id="12" w:name="_Toc194130495"/>
      <w:r>
        <w:rPr>
          <w:b/>
          <w:bCs/>
          <w:sz w:val="28"/>
          <w:szCs w:val="28"/>
          <w:u w:val="single"/>
        </w:rPr>
        <w:lastRenderedPageBreak/>
        <w:t>Προβληματικές – Παραμεθόριες περιοχές</w:t>
      </w:r>
      <w:bookmarkEnd w:id="11"/>
      <w:bookmarkEnd w:id="12"/>
    </w:p>
    <w:p w14:paraId="12425DA9" w14:textId="77777777" w:rsidR="00555E8F" w:rsidRPr="001C2727" w:rsidRDefault="00555E8F" w:rsidP="00555E8F">
      <w:pPr>
        <w:ind w:firstLine="567"/>
        <w:jc w:val="both"/>
      </w:pPr>
      <w:r>
        <w:rPr>
          <w:sz w:val="28"/>
          <w:szCs w:val="28"/>
        </w:rPr>
        <w:t>Παρατίθενται ενδεικτικά τρεις περιπτώσεις: η γενική κατηγορία για μετά το 1992, οι νεοδιόριστοι-</w:t>
      </w:r>
      <w:proofErr w:type="spellStart"/>
      <w:r>
        <w:rPr>
          <w:sz w:val="28"/>
          <w:szCs w:val="28"/>
        </w:rPr>
        <w:t>ες</w:t>
      </w:r>
      <w:proofErr w:type="spellEnd"/>
      <w:r>
        <w:rPr>
          <w:sz w:val="28"/>
          <w:szCs w:val="28"/>
        </w:rPr>
        <w:t xml:space="preserve"> για μετά το 1992 και οι αναπληρωτές. Στις υπόλοιπες κατηγορίες, θα πρέπει να υπολογιστούν επιπλέον περίπου 60-65 ευρώ καθαρά.</w:t>
      </w:r>
    </w:p>
    <w:p w14:paraId="170FCE13" w14:textId="11724C52" w:rsidR="00555E8F" w:rsidRDefault="00E31225" w:rsidP="00E31225">
      <w:pPr>
        <w:ind w:left="-426"/>
        <w:jc w:val="center"/>
        <w:rPr>
          <w:b/>
          <w:bCs/>
          <w:sz w:val="28"/>
          <w:szCs w:val="28"/>
          <w:u w:val="single"/>
        </w:rPr>
      </w:pPr>
      <w:r w:rsidRPr="00E31225">
        <w:rPr>
          <w:b/>
          <w:bCs/>
          <w:noProof/>
          <w:sz w:val="28"/>
          <w:szCs w:val="28"/>
          <w:u w:val="single"/>
        </w:rPr>
        <w:drawing>
          <wp:inline distT="0" distB="0" distL="0" distR="0" wp14:anchorId="68E6A374" wp14:editId="27441C0B">
            <wp:extent cx="5823585" cy="5488445"/>
            <wp:effectExtent l="0" t="0" r="5715" b="0"/>
            <wp:docPr id="72527808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78088" name=""/>
                    <pic:cNvPicPr/>
                  </pic:nvPicPr>
                  <pic:blipFill>
                    <a:blip r:embed="rId17"/>
                    <a:stretch>
                      <a:fillRect/>
                    </a:stretch>
                  </pic:blipFill>
                  <pic:spPr>
                    <a:xfrm>
                      <a:off x="0" y="0"/>
                      <a:ext cx="5834255" cy="5498501"/>
                    </a:xfrm>
                    <a:prstGeom prst="rect">
                      <a:avLst/>
                    </a:prstGeom>
                  </pic:spPr>
                </pic:pic>
              </a:graphicData>
            </a:graphic>
          </wp:inline>
        </w:drawing>
      </w:r>
    </w:p>
    <w:p w14:paraId="70BE80A2" w14:textId="69FD150B" w:rsidR="00E31225" w:rsidRDefault="00E31225" w:rsidP="00555E8F">
      <w:pPr>
        <w:jc w:val="center"/>
        <w:rPr>
          <w:b/>
          <w:bCs/>
          <w:sz w:val="28"/>
          <w:szCs w:val="28"/>
          <w:u w:val="single"/>
        </w:rPr>
      </w:pPr>
      <w:r w:rsidRPr="00E31225">
        <w:rPr>
          <w:b/>
          <w:bCs/>
          <w:noProof/>
          <w:sz w:val="28"/>
          <w:szCs w:val="28"/>
          <w:u w:val="single"/>
        </w:rPr>
        <w:lastRenderedPageBreak/>
        <w:drawing>
          <wp:inline distT="0" distB="0" distL="0" distR="0" wp14:anchorId="2D1D2F4C" wp14:editId="4A49D16D">
            <wp:extent cx="4905528" cy="4671060"/>
            <wp:effectExtent l="0" t="0" r="9525" b="0"/>
            <wp:docPr id="132741755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17550" name=""/>
                    <pic:cNvPicPr/>
                  </pic:nvPicPr>
                  <pic:blipFill>
                    <a:blip r:embed="rId18"/>
                    <a:stretch>
                      <a:fillRect/>
                    </a:stretch>
                  </pic:blipFill>
                  <pic:spPr>
                    <a:xfrm>
                      <a:off x="0" y="0"/>
                      <a:ext cx="4913843" cy="4678978"/>
                    </a:xfrm>
                    <a:prstGeom prst="rect">
                      <a:avLst/>
                    </a:prstGeom>
                  </pic:spPr>
                </pic:pic>
              </a:graphicData>
            </a:graphic>
          </wp:inline>
        </w:drawing>
      </w:r>
    </w:p>
    <w:p w14:paraId="5247471E" w14:textId="6344503E" w:rsidR="00E31225" w:rsidRDefault="00E31225" w:rsidP="00555E8F">
      <w:pPr>
        <w:jc w:val="center"/>
        <w:rPr>
          <w:b/>
          <w:bCs/>
          <w:sz w:val="28"/>
          <w:szCs w:val="28"/>
          <w:u w:val="single"/>
        </w:rPr>
      </w:pPr>
      <w:r w:rsidRPr="00E31225">
        <w:rPr>
          <w:b/>
          <w:bCs/>
          <w:noProof/>
          <w:sz w:val="28"/>
          <w:szCs w:val="28"/>
          <w:u w:val="single"/>
        </w:rPr>
        <w:drawing>
          <wp:inline distT="0" distB="0" distL="0" distR="0" wp14:anchorId="4EC73928" wp14:editId="15A28804">
            <wp:extent cx="5096092" cy="4884420"/>
            <wp:effectExtent l="0" t="0" r="9525" b="0"/>
            <wp:docPr id="209853703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37033" name=""/>
                    <pic:cNvPicPr/>
                  </pic:nvPicPr>
                  <pic:blipFill>
                    <a:blip r:embed="rId19"/>
                    <a:stretch>
                      <a:fillRect/>
                    </a:stretch>
                  </pic:blipFill>
                  <pic:spPr>
                    <a:xfrm>
                      <a:off x="0" y="0"/>
                      <a:ext cx="5108143" cy="4895970"/>
                    </a:xfrm>
                    <a:prstGeom prst="rect">
                      <a:avLst/>
                    </a:prstGeom>
                  </pic:spPr>
                </pic:pic>
              </a:graphicData>
            </a:graphic>
          </wp:inline>
        </w:drawing>
      </w:r>
    </w:p>
    <w:p w14:paraId="72A2E4B2" w14:textId="0C76698C" w:rsidR="00555E8F" w:rsidRDefault="00555E8F" w:rsidP="00E31225">
      <w:pPr>
        <w:rPr>
          <w:b/>
          <w:bCs/>
          <w:sz w:val="28"/>
          <w:szCs w:val="28"/>
          <w:u w:val="single"/>
        </w:rPr>
        <w:sectPr w:rsidR="00555E8F" w:rsidSect="00555E8F">
          <w:pgSz w:w="11906" w:h="16838"/>
          <w:pgMar w:top="284" w:right="1800" w:bottom="709" w:left="1800" w:header="708" w:footer="0" w:gutter="0"/>
          <w:cols w:space="708"/>
          <w:docGrid w:linePitch="360"/>
        </w:sectPr>
      </w:pPr>
    </w:p>
    <w:p w14:paraId="6E2C8150" w14:textId="77777777" w:rsidR="00555E8F" w:rsidRDefault="00555E8F" w:rsidP="00555E8F">
      <w:pPr>
        <w:pStyle w:val="2"/>
        <w:jc w:val="center"/>
        <w:rPr>
          <w:b/>
          <w:bCs/>
          <w:sz w:val="28"/>
          <w:szCs w:val="28"/>
          <w:u w:val="single"/>
        </w:rPr>
      </w:pPr>
      <w:bookmarkStart w:id="13" w:name="_Toc188447188"/>
      <w:bookmarkStart w:id="14" w:name="_Toc194130496"/>
      <w:r w:rsidRPr="0030224D">
        <w:rPr>
          <w:b/>
          <w:bCs/>
          <w:sz w:val="28"/>
          <w:szCs w:val="28"/>
          <w:u w:val="single"/>
        </w:rPr>
        <w:lastRenderedPageBreak/>
        <w:t>Υποδιευθυντής-</w:t>
      </w:r>
      <w:proofErr w:type="spellStart"/>
      <w:r w:rsidRPr="0030224D">
        <w:rPr>
          <w:b/>
          <w:bCs/>
          <w:sz w:val="28"/>
          <w:szCs w:val="28"/>
          <w:u w:val="single"/>
        </w:rPr>
        <w:t>ντρια</w:t>
      </w:r>
      <w:proofErr w:type="spellEnd"/>
      <w:r w:rsidRPr="0030224D">
        <w:rPr>
          <w:b/>
          <w:bCs/>
          <w:sz w:val="28"/>
          <w:szCs w:val="28"/>
          <w:u w:val="single"/>
        </w:rPr>
        <w:t xml:space="preserve"> σχολείου / ΕΚ / ΣΔΕ / ΙΕΚ / ΕΣΚ / ΚΕΚ </w:t>
      </w:r>
      <w:r>
        <w:rPr>
          <w:b/>
          <w:bCs/>
          <w:sz w:val="28"/>
          <w:szCs w:val="28"/>
          <w:u w:val="single"/>
        </w:rPr>
        <w:t>ή</w:t>
      </w:r>
      <w:r w:rsidRPr="0030224D">
        <w:rPr>
          <w:b/>
          <w:bCs/>
          <w:sz w:val="28"/>
          <w:szCs w:val="28"/>
          <w:u w:val="single"/>
        </w:rPr>
        <w:t xml:space="preserve"> Υπεύθυνος-η Τομέα ΕΚ ή Προϊστάμενος-η ΚΕΠΕΑ</w:t>
      </w:r>
      <w:bookmarkEnd w:id="13"/>
      <w:bookmarkEnd w:id="14"/>
    </w:p>
    <w:p w14:paraId="51B54E28" w14:textId="77777777" w:rsidR="00555E8F" w:rsidRDefault="00F972F3" w:rsidP="00555E8F">
      <w:pPr>
        <w:jc w:val="center"/>
        <w:rPr>
          <w:b/>
          <w:bCs/>
          <w:sz w:val="28"/>
          <w:szCs w:val="28"/>
          <w:u w:val="single"/>
        </w:rPr>
      </w:pPr>
      <w:r>
        <w:rPr>
          <w:b/>
          <w:bCs/>
          <w:noProof/>
          <w:sz w:val="28"/>
          <w:szCs w:val="28"/>
          <w:u w:val="single"/>
        </w:rPr>
        <w:drawing>
          <wp:inline distT="0" distB="0" distL="0" distR="0" wp14:anchorId="505520F0" wp14:editId="66FEDD3A">
            <wp:extent cx="4724400" cy="4472966"/>
            <wp:effectExtent l="0" t="0" r="0" b="3810"/>
            <wp:docPr id="183111229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8584" cy="4476927"/>
                    </a:xfrm>
                    <a:prstGeom prst="rect">
                      <a:avLst/>
                    </a:prstGeom>
                    <a:noFill/>
                  </pic:spPr>
                </pic:pic>
              </a:graphicData>
            </a:graphic>
          </wp:inline>
        </w:drawing>
      </w:r>
    </w:p>
    <w:p w14:paraId="4334FC78" w14:textId="529FACE1" w:rsidR="00F972F3" w:rsidRDefault="00F972F3" w:rsidP="00555E8F">
      <w:pPr>
        <w:jc w:val="center"/>
        <w:rPr>
          <w:b/>
          <w:bCs/>
          <w:sz w:val="28"/>
          <w:szCs w:val="28"/>
          <w:u w:val="single"/>
        </w:rPr>
        <w:sectPr w:rsidR="00F972F3" w:rsidSect="00555E8F">
          <w:pgSz w:w="11906" w:h="16838"/>
          <w:pgMar w:top="426" w:right="1800" w:bottom="851" w:left="1800" w:header="708" w:footer="0" w:gutter="0"/>
          <w:cols w:space="708"/>
          <w:docGrid w:linePitch="360"/>
        </w:sectPr>
      </w:pPr>
      <w:r w:rsidRPr="00F972F3">
        <w:rPr>
          <w:b/>
          <w:bCs/>
          <w:noProof/>
          <w:sz w:val="28"/>
          <w:szCs w:val="28"/>
          <w:u w:val="single"/>
        </w:rPr>
        <w:drawing>
          <wp:inline distT="0" distB="0" distL="0" distR="0" wp14:anchorId="52B80A94" wp14:editId="0BF5DA5A">
            <wp:extent cx="4731336" cy="4465320"/>
            <wp:effectExtent l="0" t="0" r="0" b="0"/>
            <wp:docPr id="109146817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68175" name=""/>
                    <pic:cNvPicPr/>
                  </pic:nvPicPr>
                  <pic:blipFill>
                    <a:blip r:embed="rId21"/>
                    <a:stretch>
                      <a:fillRect/>
                    </a:stretch>
                  </pic:blipFill>
                  <pic:spPr>
                    <a:xfrm>
                      <a:off x="0" y="0"/>
                      <a:ext cx="4736451" cy="4470147"/>
                    </a:xfrm>
                    <a:prstGeom prst="rect">
                      <a:avLst/>
                    </a:prstGeom>
                  </pic:spPr>
                </pic:pic>
              </a:graphicData>
            </a:graphic>
          </wp:inline>
        </w:drawing>
      </w:r>
    </w:p>
    <w:p w14:paraId="62C65AEA" w14:textId="77777777" w:rsidR="00555E8F" w:rsidRDefault="00555E8F" w:rsidP="00173284">
      <w:pPr>
        <w:pStyle w:val="2"/>
        <w:ind w:left="-426" w:right="-625"/>
        <w:jc w:val="center"/>
        <w:rPr>
          <w:b/>
          <w:bCs/>
          <w:sz w:val="28"/>
          <w:szCs w:val="28"/>
          <w:u w:val="single"/>
        </w:rPr>
      </w:pPr>
      <w:bookmarkStart w:id="15" w:name="_Toc188447189"/>
      <w:bookmarkStart w:id="16" w:name="_Toc194130497"/>
      <w:r w:rsidRPr="0030224D">
        <w:rPr>
          <w:b/>
          <w:bCs/>
          <w:sz w:val="28"/>
          <w:szCs w:val="28"/>
          <w:u w:val="single"/>
        </w:rPr>
        <w:lastRenderedPageBreak/>
        <w:t>Προϊστάμενος-η παιδικού σταθμού / νηπιαγωγείου / ολιγοθέσιου δημοτικού</w:t>
      </w:r>
      <w:bookmarkEnd w:id="15"/>
      <w:bookmarkEnd w:id="16"/>
    </w:p>
    <w:p w14:paraId="48258FA8" w14:textId="77777777" w:rsidR="00555E8F" w:rsidRDefault="00173284" w:rsidP="00173284">
      <w:pPr>
        <w:ind w:left="-567"/>
        <w:jc w:val="center"/>
        <w:rPr>
          <w:b/>
          <w:bCs/>
          <w:sz w:val="28"/>
          <w:szCs w:val="28"/>
          <w:u w:val="single"/>
        </w:rPr>
      </w:pPr>
      <w:r>
        <w:rPr>
          <w:b/>
          <w:bCs/>
          <w:noProof/>
          <w:sz w:val="28"/>
          <w:szCs w:val="28"/>
          <w:u w:val="single"/>
        </w:rPr>
        <w:drawing>
          <wp:inline distT="0" distB="0" distL="0" distR="0" wp14:anchorId="72EF4178" wp14:editId="6CD0949B">
            <wp:extent cx="4556760" cy="4476312"/>
            <wp:effectExtent l="0" t="0" r="0" b="635"/>
            <wp:docPr id="66928948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7168" cy="4486536"/>
                    </a:xfrm>
                    <a:prstGeom prst="rect">
                      <a:avLst/>
                    </a:prstGeom>
                    <a:noFill/>
                  </pic:spPr>
                </pic:pic>
              </a:graphicData>
            </a:graphic>
          </wp:inline>
        </w:drawing>
      </w:r>
    </w:p>
    <w:p w14:paraId="3C69038A" w14:textId="54F2CE2F" w:rsidR="00173284" w:rsidRDefault="00173284" w:rsidP="00173284">
      <w:pPr>
        <w:ind w:left="-567"/>
        <w:jc w:val="center"/>
        <w:rPr>
          <w:b/>
          <w:bCs/>
          <w:sz w:val="28"/>
          <w:szCs w:val="28"/>
          <w:u w:val="single"/>
        </w:rPr>
        <w:sectPr w:rsidR="00173284" w:rsidSect="00173284">
          <w:pgSz w:w="11906" w:h="16838"/>
          <w:pgMar w:top="426" w:right="1800" w:bottom="851" w:left="1800" w:header="708" w:footer="0" w:gutter="0"/>
          <w:cols w:space="708"/>
          <w:docGrid w:linePitch="360"/>
        </w:sectPr>
      </w:pPr>
      <w:r w:rsidRPr="00173284">
        <w:rPr>
          <w:b/>
          <w:bCs/>
          <w:noProof/>
          <w:sz w:val="28"/>
          <w:szCs w:val="28"/>
          <w:u w:val="single"/>
        </w:rPr>
        <w:drawing>
          <wp:inline distT="0" distB="0" distL="0" distR="0" wp14:anchorId="01DCC6C2" wp14:editId="2D52BCCE">
            <wp:extent cx="4655820" cy="4737659"/>
            <wp:effectExtent l="0" t="0" r="0" b="6350"/>
            <wp:docPr id="118175170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51700" name=""/>
                    <pic:cNvPicPr/>
                  </pic:nvPicPr>
                  <pic:blipFill>
                    <a:blip r:embed="rId23"/>
                    <a:stretch>
                      <a:fillRect/>
                    </a:stretch>
                  </pic:blipFill>
                  <pic:spPr>
                    <a:xfrm>
                      <a:off x="0" y="0"/>
                      <a:ext cx="4661984" cy="4743932"/>
                    </a:xfrm>
                    <a:prstGeom prst="rect">
                      <a:avLst/>
                    </a:prstGeom>
                  </pic:spPr>
                </pic:pic>
              </a:graphicData>
            </a:graphic>
          </wp:inline>
        </w:drawing>
      </w:r>
    </w:p>
    <w:p w14:paraId="23B99948" w14:textId="77777777" w:rsidR="00555E8F" w:rsidRDefault="00555E8F" w:rsidP="00555E8F">
      <w:pPr>
        <w:pStyle w:val="2"/>
        <w:jc w:val="center"/>
        <w:rPr>
          <w:b/>
          <w:bCs/>
          <w:sz w:val="28"/>
          <w:szCs w:val="28"/>
          <w:u w:val="single"/>
        </w:rPr>
      </w:pPr>
      <w:bookmarkStart w:id="17" w:name="_Toc188447190"/>
      <w:bookmarkStart w:id="18" w:name="_Toc194130498"/>
      <w:r w:rsidRPr="0030224D">
        <w:rPr>
          <w:b/>
          <w:bCs/>
          <w:sz w:val="28"/>
          <w:szCs w:val="28"/>
          <w:u w:val="single"/>
        </w:rPr>
        <w:lastRenderedPageBreak/>
        <w:t>Διευθυντής-</w:t>
      </w:r>
      <w:proofErr w:type="spellStart"/>
      <w:r w:rsidRPr="0030224D">
        <w:rPr>
          <w:b/>
          <w:bCs/>
          <w:sz w:val="28"/>
          <w:szCs w:val="28"/>
          <w:u w:val="single"/>
        </w:rPr>
        <w:t>ρια</w:t>
      </w:r>
      <w:proofErr w:type="spellEnd"/>
      <w:r w:rsidRPr="0030224D">
        <w:rPr>
          <w:b/>
          <w:bCs/>
          <w:sz w:val="28"/>
          <w:szCs w:val="28"/>
          <w:u w:val="single"/>
        </w:rPr>
        <w:t xml:space="preserve"> Γυμνασίου / ΕΠΑΣ / ΣΔΕ / ΕΕΓ / 4θ και άνω Δημοτικού Γενικού ή Ειδικού / ΕΚ / ΕΣΚ / ΚΕΚ με &lt;120 μαθητές</w:t>
      </w:r>
      <w:bookmarkEnd w:id="17"/>
      <w:bookmarkEnd w:id="18"/>
    </w:p>
    <w:p w14:paraId="1C1401E2" w14:textId="3F734183" w:rsidR="00952058" w:rsidRDefault="00952058" w:rsidP="00952058">
      <w:pPr>
        <w:jc w:val="center"/>
      </w:pPr>
      <w:r>
        <w:rPr>
          <w:noProof/>
        </w:rPr>
        <w:drawing>
          <wp:inline distT="0" distB="0" distL="0" distR="0" wp14:anchorId="7766AE82" wp14:editId="09C11806">
            <wp:extent cx="4646943" cy="4572000"/>
            <wp:effectExtent l="0" t="0" r="1270" b="0"/>
            <wp:docPr id="55563713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3412" cy="4578365"/>
                    </a:xfrm>
                    <a:prstGeom prst="rect">
                      <a:avLst/>
                    </a:prstGeom>
                    <a:noFill/>
                  </pic:spPr>
                </pic:pic>
              </a:graphicData>
            </a:graphic>
          </wp:inline>
        </w:drawing>
      </w:r>
    </w:p>
    <w:p w14:paraId="223A11F6" w14:textId="0861D1C2" w:rsidR="00555E8F" w:rsidRDefault="00952058" w:rsidP="00952058">
      <w:pPr>
        <w:jc w:val="center"/>
        <w:rPr>
          <w:b/>
          <w:bCs/>
          <w:sz w:val="28"/>
          <w:szCs w:val="28"/>
          <w:u w:val="single"/>
        </w:rPr>
      </w:pPr>
      <w:r w:rsidRPr="00952058">
        <w:rPr>
          <w:noProof/>
        </w:rPr>
        <w:drawing>
          <wp:inline distT="0" distB="0" distL="0" distR="0" wp14:anchorId="61A4A53A" wp14:editId="14C944D1">
            <wp:extent cx="4602480" cy="4580316"/>
            <wp:effectExtent l="0" t="0" r="7620" b="0"/>
            <wp:docPr id="192153157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31577" name=""/>
                    <pic:cNvPicPr/>
                  </pic:nvPicPr>
                  <pic:blipFill>
                    <a:blip r:embed="rId25"/>
                    <a:stretch>
                      <a:fillRect/>
                    </a:stretch>
                  </pic:blipFill>
                  <pic:spPr>
                    <a:xfrm>
                      <a:off x="0" y="0"/>
                      <a:ext cx="4608805" cy="4586610"/>
                    </a:xfrm>
                    <a:prstGeom prst="rect">
                      <a:avLst/>
                    </a:prstGeom>
                  </pic:spPr>
                </pic:pic>
              </a:graphicData>
            </a:graphic>
          </wp:inline>
        </w:drawing>
      </w:r>
    </w:p>
    <w:p w14:paraId="4E493414" w14:textId="77777777" w:rsidR="00952058" w:rsidRDefault="00952058" w:rsidP="00555E8F">
      <w:pPr>
        <w:jc w:val="center"/>
        <w:rPr>
          <w:b/>
          <w:bCs/>
          <w:sz w:val="28"/>
          <w:szCs w:val="28"/>
          <w:u w:val="single"/>
        </w:rPr>
        <w:sectPr w:rsidR="00952058" w:rsidSect="00555E8F">
          <w:pgSz w:w="11906" w:h="16838"/>
          <w:pgMar w:top="426" w:right="1800" w:bottom="851" w:left="1800" w:header="708" w:footer="0" w:gutter="0"/>
          <w:cols w:space="708"/>
          <w:docGrid w:linePitch="360"/>
        </w:sectPr>
      </w:pPr>
    </w:p>
    <w:p w14:paraId="45930F0E" w14:textId="77777777" w:rsidR="00555E8F" w:rsidRDefault="00555E8F" w:rsidP="00555E8F">
      <w:pPr>
        <w:pStyle w:val="2"/>
        <w:jc w:val="center"/>
        <w:rPr>
          <w:b/>
          <w:bCs/>
          <w:sz w:val="28"/>
          <w:szCs w:val="28"/>
          <w:u w:val="single"/>
        </w:rPr>
      </w:pPr>
      <w:bookmarkStart w:id="19" w:name="_Toc188447191"/>
      <w:bookmarkStart w:id="20" w:name="_Toc194130499"/>
      <w:r w:rsidRPr="0030224D">
        <w:rPr>
          <w:b/>
          <w:bCs/>
          <w:sz w:val="28"/>
          <w:szCs w:val="28"/>
          <w:u w:val="single"/>
        </w:rPr>
        <w:lastRenderedPageBreak/>
        <w:t>Διευθυντής-</w:t>
      </w:r>
      <w:proofErr w:type="spellStart"/>
      <w:r w:rsidRPr="0030224D">
        <w:rPr>
          <w:b/>
          <w:bCs/>
          <w:sz w:val="28"/>
          <w:szCs w:val="28"/>
          <w:u w:val="single"/>
        </w:rPr>
        <w:t>ρια</w:t>
      </w:r>
      <w:proofErr w:type="spellEnd"/>
      <w:r w:rsidRPr="0030224D">
        <w:rPr>
          <w:b/>
          <w:bCs/>
          <w:sz w:val="28"/>
          <w:szCs w:val="28"/>
          <w:u w:val="single"/>
        </w:rPr>
        <w:t xml:space="preserve"> ΓΕΛ / ΕΠΑΛ / ΜΟΥΣΓΥΜ-ΛΤ / ΚΑΛΛΓΥΜ-ΛΤ / ΙΕΚ με &lt;120 μαθητές ή Διευθυντής-</w:t>
      </w:r>
      <w:proofErr w:type="spellStart"/>
      <w:r w:rsidRPr="0030224D">
        <w:rPr>
          <w:b/>
          <w:bCs/>
          <w:sz w:val="28"/>
          <w:szCs w:val="28"/>
          <w:u w:val="single"/>
        </w:rPr>
        <w:t>ρια</w:t>
      </w:r>
      <w:proofErr w:type="spellEnd"/>
      <w:r w:rsidRPr="0030224D">
        <w:rPr>
          <w:b/>
          <w:bCs/>
          <w:sz w:val="28"/>
          <w:szCs w:val="28"/>
          <w:u w:val="single"/>
        </w:rPr>
        <w:t xml:space="preserve"> ΣΜΕΑΕ με &lt;30 μαθητές, ή Διευθυντής-</w:t>
      </w:r>
      <w:proofErr w:type="spellStart"/>
      <w:r w:rsidRPr="0030224D">
        <w:rPr>
          <w:b/>
          <w:bCs/>
          <w:sz w:val="28"/>
          <w:szCs w:val="28"/>
          <w:u w:val="single"/>
        </w:rPr>
        <w:t>ρια</w:t>
      </w:r>
      <w:proofErr w:type="spellEnd"/>
      <w:r w:rsidRPr="0030224D">
        <w:rPr>
          <w:b/>
          <w:bCs/>
          <w:sz w:val="28"/>
          <w:szCs w:val="28"/>
          <w:u w:val="single"/>
        </w:rPr>
        <w:t xml:space="preserve"> Γυμνασίου / ΕΠΑΣ / ΣΔΕ / ΕΕΓ / 4θ και άνω Δημοτικού Γενικού ή Ειδικού / ΕΚ / ΕΣΚ / ΚΕΚ με &gt;=120 μαθητές</w:t>
      </w:r>
      <w:bookmarkEnd w:id="19"/>
      <w:bookmarkEnd w:id="20"/>
    </w:p>
    <w:p w14:paraId="08D520A3" w14:textId="5F68F6A4" w:rsidR="00555E8F" w:rsidRDefault="000F1E26" w:rsidP="000F1E26">
      <w:pPr>
        <w:ind w:right="84"/>
        <w:jc w:val="center"/>
        <w:rPr>
          <w:b/>
          <w:bCs/>
          <w:sz w:val="28"/>
          <w:szCs w:val="28"/>
          <w:u w:val="single"/>
        </w:rPr>
      </w:pPr>
      <w:r w:rsidRPr="000F1E26">
        <w:rPr>
          <w:b/>
          <w:bCs/>
          <w:noProof/>
          <w:sz w:val="28"/>
          <w:szCs w:val="28"/>
          <w:u w:val="single"/>
        </w:rPr>
        <w:drawing>
          <wp:inline distT="0" distB="0" distL="0" distR="0" wp14:anchorId="58CAE138" wp14:editId="016508F8">
            <wp:extent cx="4329426" cy="4259580"/>
            <wp:effectExtent l="0" t="0" r="0" b="7620"/>
            <wp:docPr id="46472282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22820" name=""/>
                    <pic:cNvPicPr/>
                  </pic:nvPicPr>
                  <pic:blipFill>
                    <a:blip r:embed="rId26"/>
                    <a:stretch>
                      <a:fillRect/>
                    </a:stretch>
                  </pic:blipFill>
                  <pic:spPr>
                    <a:xfrm>
                      <a:off x="0" y="0"/>
                      <a:ext cx="4337883" cy="4267901"/>
                    </a:xfrm>
                    <a:prstGeom prst="rect">
                      <a:avLst/>
                    </a:prstGeom>
                  </pic:spPr>
                </pic:pic>
              </a:graphicData>
            </a:graphic>
          </wp:inline>
        </w:drawing>
      </w:r>
    </w:p>
    <w:p w14:paraId="7351D2D2" w14:textId="5B1CDA28" w:rsidR="000F1E26" w:rsidRDefault="000F1E26" w:rsidP="000F1E26">
      <w:pPr>
        <w:jc w:val="center"/>
        <w:rPr>
          <w:b/>
          <w:bCs/>
          <w:sz w:val="28"/>
          <w:szCs w:val="28"/>
          <w:u w:val="single"/>
        </w:rPr>
        <w:sectPr w:rsidR="000F1E26" w:rsidSect="00555E8F">
          <w:pgSz w:w="11906" w:h="16838"/>
          <w:pgMar w:top="426" w:right="1800" w:bottom="851" w:left="1800" w:header="708" w:footer="0" w:gutter="0"/>
          <w:cols w:space="708"/>
          <w:docGrid w:linePitch="360"/>
        </w:sectPr>
      </w:pPr>
      <w:r w:rsidRPr="000F1E26">
        <w:rPr>
          <w:b/>
          <w:bCs/>
          <w:noProof/>
          <w:sz w:val="28"/>
          <w:szCs w:val="28"/>
          <w:u w:val="single"/>
        </w:rPr>
        <w:drawing>
          <wp:inline distT="0" distB="0" distL="0" distR="0" wp14:anchorId="7CEA12E9" wp14:editId="2A82E82E">
            <wp:extent cx="4419157" cy="4305300"/>
            <wp:effectExtent l="0" t="0" r="635" b="0"/>
            <wp:docPr id="72317313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73138" name=""/>
                    <pic:cNvPicPr/>
                  </pic:nvPicPr>
                  <pic:blipFill>
                    <a:blip r:embed="rId27"/>
                    <a:stretch>
                      <a:fillRect/>
                    </a:stretch>
                  </pic:blipFill>
                  <pic:spPr>
                    <a:xfrm>
                      <a:off x="0" y="0"/>
                      <a:ext cx="4430759" cy="4316603"/>
                    </a:xfrm>
                    <a:prstGeom prst="rect">
                      <a:avLst/>
                    </a:prstGeom>
                  </pic:spPr>
                </pic:pic>
              </a:graphicData>
            </a:graphic>
          </wp:inline>
        </w:drawing>
      </w:r>
    </w:p>
    <w:p w14:paraId="2511B8AD" w14:textId="77777777" w:rsidR="00555E8F" w:rsidRDefault="00555E8F" w:rsidP="00555E8F">
      <w:pPr>
        <w:pStyle w:val="2"/>
        <w:jc w:val="center"/>
        <w:rPr>
          <w:b/>
          <w:bCs/>
          <w:sz w:val="28"/>
          <w:szCs w:val="28"/>
          <w:u w:val="single"/>
        </w:rPr>
      </w:pPr>
      <w:bookmarkStart w:id="21" w:name="_Toc188447192"/>
      <w:bookmarkStart w:id="22" w:name="_Toc194130500"/>
      <w:r w:rsidRPr="0030224D">
        <w:rPr>
          <w:b/>
          <w:bCs/>
          <w:sz w:val="28"/>
          <w:szCs w:val="28"/>
          <w:u w:val="single"/>
        </w:rPr>
        <w:lastRenderedPageBreak/>
        <w:t>Διευθυντής-</w:t>
      </w:r>
      <w:proofErr w:type="spellStart"/>
      <w:r w:rsidRPr="0030224D">
        <w:rPr>
          <w:b/>
          <w:bCs/>
          <w:sz w:val="28"/>
          <w:szCs w:val="28"/>
          <w:u w:val="single"/>
        </w:rPr>
        <w:t>ρια</w:t>
      </w:r>
      <w:proofErr w:type="spellEnd"/>
      <w:r w:rsidRPr="0030224D">
        <w:rPr>
          <w:b/>
          <w:bCs/>
          <w:sz w:val="28"/>
          <w:szCs w:val="28"/>
          <w:u w:val="single"/>
        </w:rPr>
        <w:t xml:space="preserve"> ΓΕΛ / ΕΠΑΛ / ΜΟΥΣΓΥΜ-ΛΤ / ΚΑΛΛΓΥΜ-ΛΤ / ΙΕΚ με &gt;=120 μαθητές ή Διευθυντής-</w:t>
      </w:r>
      <w:proofErr w:type="spellStart"/>
      <w:r w:rsidRPr="0030224D">
        <w:rPr>
          <w:b/>
          <w:bCs/>
          <w:sz w:val="28"/>
          <w:szCs w:val="28"/>
          <w:u w:val="single"/>
        </w:rPr>
        <w:t>ρια</w:t>
      </w:r>
      <w:proofErr w:type="spellEnd"/>
      <w:r w:rsidRPr="0030224D">
        <w:rPr>
          <w:b/>
          <w:bCs/>
          <w:sz w:val="28"/>
          <w:szCs w:val="28"/>
          <w:u w:val="single"/>
        </w:rPr>
        <w:t xml:space="preserve"> ΣΜΕΑΕ με &gt;=30 μαθητές</w:t>
      </w:r>
      <w:bookmarkEnd w:id="21"/>
      <w:bookmarkEnd w:id="22"/>
    </w:p>
    <w:p w14:paraId="22F4DA91" w14:textId="77777777" w:rsidR="00555E8F" w:rsidRDefault="001D68D4" w:rsidP="00555E8F">
      <w:pPr>
        <w:jc w:val="center"/>
        <w:rPr>
          <w:b/>
          <w:bCs/>
          <w:sz w:val="28"/>
          <w:szCs w:val="28"/>
          <w:u w:val="single"/>
        </w:rPr>
      </w:pPr>
      <w:r w:rsidRPr="001D68D4">
        <w:rPr>
          <w:b/>
          <w:bCs/>
          <w:noProof/>
          <w:sz w:val="28"/>
          <w:szCs w:val="28"/>
          <w:u w:val="single"/>
        </w:rPr>
        <w:drawing>
          <wp:inline distT="0" distB="0" distL="0" distR="0" wp14:anchorId="39E12BA6" wp14:editId="5FAB2E48">
            <wp:extent cx="4682913" cy="4434840"/>
            <wp:effectExtent l="0" t="0" r="3810" b="3810"/>
            <wp:docPr id="210597119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71190" name=""/>
                    <pic:cNvPicPr/>
                  </pic:nvPicPr>
                  <pic:blipFill>
                    <a:blip r:embed="rId28"/>
                    <a:stretch>
                      <a:fillRect/>
                    </a:stretch>
                  </pic:blipFill>
                  <pic:spPr>
                    <a:xfrm>
                      <a:off x="0" y="0"/>
                      <a:ext cx="4689396" cy="4440979"/>
                    </a:xfrm>
                    <a:prstGeom prst="rect">
                      <a:avLst/>
                    </a:prstGeom>
                  </pic:spPr>
                </pic:pic>
              </a:graphicData>
            </a:graphic>
          </wp:inline>
        </w:drawing>
      </w:r>
    </w:p>
    <w:p w14:paraId="31571821" w14:textId="1C9B512F" w:rsidR="001D68D4" w:rsidRDefault="001D68D4" w:rsidP="00555E8F">
      <w:pPr>
        <w:jc w:val="center"/>
        <w:rPr>
          <w:b/>
          <w:bCs/>
          <w:sz w:val="28"/>
          <w:szCs w:val="28"/>
          <w:u w:val="single"/>
        </w:rPr>
        <w:sectPr w:rsidR="001D68D4" w:rsidSect="00555E8F">
          <w:pgSz w:w="11906" w:h="16838"/>
          <w:pgMar w:top="426" w:right="1800" w:bottom="851" w:left="1800" w:header="708" w:footer="0" w:gutter="0"/>
          <w:cols w:space="708"/>
          <w:docGrid w:linePitch="360"/>
        </w:sectPr>
      </w:pPr>
      <w:r w:rsidRPr="001D68D4">
        <w:rPr>
          <w:b/>
          <w:bCs/>
          <w:noProof/>
          <w:sz w:val="28"/>
          <w:szCs w:val="28"/>
          <w:u w:val="single"/>
        </w:rPr>
        <w:drawing>
          <wp:inline distT="0" distB="0" distL="0" distR="0" wp14:anchorId="0D863944" wp14:editId="4F17024A">
            <wp:extent cx="4709160" cy="4603140"/>
            <wp:effectExtent l="0" t="0" r="0" b="6985"/>
            <wp:docPr id="11472543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54326" name=""/>
                    <pic:cNvPicPr/>
                  </pic:nvPicPr>
                  <pic:blipFill>
                    <a:blip r:embed="rId29"/>
                    <a:stretch>
                      <a:fillRect/>
                    </a:stretch>
                  </pic:blipFill>
                  <pic:spPr>
                    <a:xfrm>
                      <a:off x="0" y="0"/>
                      <a:ext cx="4716686" cy="4610497"/>
                    </a:xfrm>
                    <a:prstGeom prst="rect">
                      <a:avLst/>
                    </a:prstGeom>
                  </pic:spPr>
                </pic:pic>
              </a:graphicData>
            </a:graphic>
          </wp:inline>
        </w:drawing>
      </w:r>
    </w:p>
    <w:p w14:paraId="75456D7F" w14:textId="77777777" w:rsidR="00555E8F" w:rsidRDefault="00555E8F" w:rsidP="00555E8F">
      <w:pPr>
        <w:pStyle w:val="2"/>
        <w:jc w:val="center"/>
        <w:rPr>
          <w:b/>
          <w:bCs/>
          <w:sz w:val="28"/>
          <w:szCs w:val="28"/>
          <w:u w:val="single"/>
        </w:rPr>
      </w:pPr>
      <w:bookmarkStart w:id="23" w:name="_Toc188447193"/>
      <w:bookmarkStart w:id="24" w:name="_Toc194130501"/>
      <w:r w:rsidRPr="0030224D">
        <w:rPr>
          <w:b/>
          <w:bCs/>
          <w:sz w:val="28"/>
          <w:szCs w:val="28"/>
          <w:u w:val="single"/>
        </w:rPr>
        <w:lastRenderedPageBreak/>
        <w:t>Προϊστάμενος-η εκπαιδευτικών θεμάτων</w:t>
      </w:r>
      <w:bookmarkEnd w:id="23"/>
      <w:bookmarkEnd w:id="24"/>
    </w:p>
    <w:p w14:paraId="16606383" w14:textId="77777777" w:rsidR="00555E8F" w:rsidRDefault="00CE2BB0" w:rsidP="00CE2BB0">
      <w:pPr>
        <w:jc w:val="center"/>
        <w:rPr>
          <w:b/>
          <w:bCs/>
          <w:sz w:val="28"/>
          <w:szCs w:val="28"/>
          <w:u w:val="single"/>
        </w:rPr>
      </w:pPr>
      <w:r>
        <w:rPr>
          <w:b/>
          <w:bCs/>
          <w:noProof/>
          <w:sz w:val="28"/>
          <w:szCs w:val="28"/>
          <w:u w:val="single"/>
        </w:rPr>
        <w:drawing>
          <wp:inline distT="0" distB="0" distL="0" distR="0" wp14:anchorId="2E0D8143" wp14:editId="2BC910C9">
            <wp:extent cx="4663440" cy="4445686"/>
            <wp:effectExtent l="0" t="0" r="3810" b="0"/>
            <wp:docPr id="168746160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6797" cy="4458419"/>
                    </a:xfrm>
                    <a:prstGeom prst="rect">
                      <a:avLst/>
                    </a:prstGeom>
                    <a:noFill/>
                  </pic:spPr>
                </pic:pic>
              </a:graphicData>
            </a:graphic>
          </wp:inline>
        </w:drawing>
      </w:r>
    </w:p>
    <w:p w14:paraId="306D1251" w14:textId="4066269A" w:rsidR="00CE2BB0" w:rsidRDefault="00CE2BB0" w:rsidP="00CE2BB0">
      <w:pPr>
        <w:jc w:val="center"/>
        <w:rPr>
          <w:b/>
          <w:bCs/>
          <w:sz w:val="28"/>
          <w:szCs w:val="28"/>
          <w:u w:val="single"/>
        </w:rPr>
        <w:sectPr w:rsidR="00CE2BB0" w:rsidSect="00555E8F">
          <w:pgSz w:w="11906" w:h="16838"/>
          <w:pgMar w:top="709" w:right="1800" w:bottom="851" w:left="1800" w:header="708" w:footer="0" w:gutter="0"/>
          <w:cols w:space="708"/>
          <w:docGrid w:linePitch="360"/>
        </w:sectPr>
      </w:pPr>
      <w:r w:rsidRPr="00CE2BB0">
        <w:rPr>
          <w:b/>
          <w:bCs/>
          <w:noProof/>
          <w:sz w:val="28"/>
          <w:szCs w:val="28"/>
          <w:u w:val="single"/>
        </w:rPr>
        <w:drawing>
          <wp:inline distT="0" distB="0" distL="0" distR="0" wp14:anchorId="29E3C574" wp14:editId="42BC3B62">
            <wp:extent cx="4715777" cy="4526148"/>
            <wp:effectExtent l="0" t="0" r="8890" b="8255"/>
            <wp:docPr id="49701635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16355" name=""/>
                    <pic:cNvPicPr/>
                  </pic:nvPicPr>
                  <pic:blipFill>
                    <a:blip r:embed="rId31"/>
                    <a:stretch>
                      <a:fillRect/>
                    </a:stretch>
                  </pic:blipFill>
                  <pic:spPr>
                    <a:xfrm>
                      <a:off x="0" y="0"/>
                      <a:ext cx="4741130" cy="4550482"/>
                    </a:xfrm>
                    <a:prstGeom prst="rect">
                      <a:avLst/>
                    </a:prstGeom>
                  </pic:spPr>
                </pic:pic>
              </a:graphicData>
            </a:graphic>
          </wp:inline>
        </w:drawing>
      </w:r>
    </w:p>
    <w:p w14:paraId="636486D0" w14:textId="77777777" w:rsidR="00555E8F" w:rsidRDefault="00555E8F" w:rsidP="00555E8F">
      <w:pPr>
        <w:pStyle w:val="2"/>
        <w:jc w:val="center"/>
        <w:rPr>
          <w:b/>
          <w:bCs/>
          <w:sz w:val="28"/>
          <w:szCs w:val="28"/>
          <w:u w:val="single"/>
        </w:rPr>
      </w:pPr>
      <w:bookmarkStart w:id="25" w:name="_Toc188447194"/>
      <w:bookmarkStart w:id="26" w:name="_Toc194130502"/>
      <w:r w:rsidRPr="0030224D">
        <w:rPr>
          <w:b/>
          <w:bCs/>
          <w:sz w:val="28"/>
          <w:szCs w:val="28"/>
          <w:u w:val="single"/>
        </w:rPr>
        <w:lastRenderedPageBreak/>
        <w:t>Σύμβουλος</w:t>
      </w:r>
      <w:r w:rsidRPr="0030224D">
        <w:rPr>
          <w:b/>
          <w:bCs/>
          <w:u w:val="single"/>
        </w:rPr>
        <w:t xml:space="preserve"> </w:t>
      </w:r>
      <w:r w:rsidRPr="0030224D">
        <w:rPr>
          <w:b/>
          <w:bCs/>
          <w:sz w:val="28"/>
          <w:szCs w:val="28"/>
          <w:u w:val="single"/>
        </w:rPr>
        <w:t>/ Προϊστάμενος-η ΚΕΔΑΣΥ / Προϊστάμενος-η Μειονοτικής</w:t>
      </w:r>
      <w:bookmarkEnd w:id="25"/>
      <w:bookmarkEnd w:id="26"/>
    </w:p>
    <w:p w14:paraId="39AC00B3" w14:textId="77777777" w:rsidR="00555E8F" w:rsidRDefault="00B5769D" w:rsidP="00555E8F">
      <w:pPr>
        <w:jc w:val="center"/>
        <w:rPr>
          <w:b/>
          <w:bCs/>
          <w:sz w:val="28"/>
          <w:szCs w:val="28"/>
          <w:u w:val="single"/>
        </w:rPr>
      </w:pPr>
      <w:r w:rsidRPr="00B5769D">
        <w:rPr>
          <w:b/>
          <w:bCs/>
          <w:noProof/>
          <w:sz w:val="28"/>
          <w:szCs w:val="28"/>
          <w:u w:val="single"/>
        </w:rPr>
        <w:drawing>
          <wp:inline distT="0" distB="0" distL="0" distR="0" wp14:anchorId="592B3D9E" wp14:editId="23457F1A">
            <wp:extent cx="4835557" cy="4632960"/>
            <wp:effectExtent l="0" t="0" r="3175" b="0"/>
            <wp:docPr id="204341693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16939" name=""/>
                    <pic:cNvPicPr/>
                  </pic:nvPicPr>
                  <pic:blipFill>
                    <a:blip r:embed="rId32"/>
                    <a:stretch>
                      <a:fillRect/>
                    </a:stretch>
                  </pic:blipFill>
                  <pic:spPr>
                    <a:xfrm>
                      <a:off x="0" y="0"/>
                      <a:ext cx="4847032" cy="4643954"/>
                    </a:xfrm>
                    <a:prstGeom prst="rect">
                      <a:avLst/>
                    </a:prstGeom>
                  </pic:spPr>
                </pic:pic>
              </a:graphicData>
            </a:graphic>
          </wp:inline>
        </w:drawing>
      </w:r>
    </w:p>
    <w:p w14:paraId="41B579EC" w14:textId="3603B787" w:rsidR="00B5769D" w:rsidRDefault="00B5769D" w:rsidP="00555E8F">
      <w:pPr>
        <w:jc w:val="center"/>
        <w:rPr>
          <w:b/>
          <w:bCs/>
          <w:sz w:val="28"/>
          <w:szCs w:val="28"/>
          <w:u w:val="single"/>
        </w:rPr>
        <w:sectPr w:rsidR="00B5769D" w:rsidSect="00555E8F">
          <w:pgSz w:w="11906" w:h="16838"/>
          <w:pgMar w:top="426" w:right="1800" w:bottom="851" w:left="1800" w:header="708" w:footer="0" w:gutter="0"/>
          <w:cols w:space="708"/>
          <w:docGrid w:linePitch="360"/>
        </w:sectPr>
      </w:pPr>
      <w:r w:rsidRPr="00B5769D">
        <w:rPr>
          <w:b/>
          <w:bCs/>
          <w:noProof/>
          <w:sz w:val="28"/>
          <w:szCs w:val="28"/>
          <w:u w:val="single"/>
        </w:rPr>
        <w:drawing>
          <wp:inline distT="0" distB="0" distL="0" distR="0" wp14:anchorId="47A47BBA" wp14:editId="54282DDF">
            <wp:extent cx="4738872" cy="4503243"/>
            <wp:effectExtent l="0" t="0" r="5080" b="0"/>
            <wp:docPr id="37462588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25880" name=""/>
                    <pic:cNvPicPr/>
                  </pic:nvPicPr>
                  <pic:blipFill>
                    <a:blip r:embed="rId33"/>
                    <a:stretch>
                      <a:fillRect/>
                    </a:stretch>
                  </pic:blipFill>
                  <pic:spPr>
                    <a:xfrm>
                      <a:off x="0" y="0"/>
                      <a:ext cx="4753758" cy="4517388"/>
                    </a:xfrm>
                    <a:prstGeom prst="rect">
                      <a:avLst/>
                    </a:prstGeom>
                  </pic:spPr>
                </pic:pic>
              </a:graphicData>
            </a:graphic>
          </wp:inline>
        </w:drawing>
      </w:r>
    </w:p>
    <w:p w14:paraId="6A131EB6" w14:textId="77777777" w:rsidR="00555E8F" w:rsidRDefault="00555E8F" w:rsidP="00555E8F">
      <w:pPr>
        <w:pStyle w:val="2"/>
        <w:jc w:val="center"/>
        <w:rPr>
          <w:b/>
          <w:bCs/>
          <w:sz w:val="28"/>
          <w:szCs w:val="28"/>
          <w:u w:val="single"/>
        </w:rPr>
      </w:pPr>
      <w:bookmarkStart w:id="27" w:name="_Toc188447195"/>
      <w:bookmarkStart w:id="28" w:name="_Toc194130503"/>
      <w:r w:rsidRPr="0030224D">
        <w:rPr>
          <w:b/>
          <w:bCs/>
          <w:sz w:val="28"/>
          <w:szCs w:val="28"/>
          <w:u w:val="single"/>
        </w:rPr>
        <w:lastRenderedPageBreak/>
        <w:t>Επόπτης-</w:t>
      </w:r>
      <w:proofErr w:type="spellStart"/>
      <w:r w:rsidRPr="0030224D">
        <w:rPr>
          <w:b/>
          <w:bCs/>
          <w:sz w:val="28"/>
          <w:szCs w:val="28"/>
          <w:u w:val="single"/>
        </w:rPr>
        <w:t>ρια</w:t>
      </w:r>
      <w:proofErr w:type="spellEnd"/>
      <w:r w:rsidRPr="0030224D">
        <w:rPr>
          <w:b/>
          <w:bCs/>
          <w:sz w:val="28"/>
          <w:szCs w:val="28"/>
          <w:u w:val="single"/>
        </w:rPr>
        <w:t xml:space="preserve"> Ποιότητας Εκπαίδευσης</w:t>
      </w:r>
      <w:bookmarkEnd w:id="27"/>
      <w:bookmarkEnd w:id="28"/>
    </w:p>
    <w:p w14:paraId="415E0814" w14:textId="77777777" w:rsidR="00555E8F" w:rsidRDefault="006B6DF2" w:rsidP="00555E8F">
      <w:pPr>
        <w:jc w:val="center"/>
        <w:rPr>
          <w:b/>
          <w:bCs/>
          <w:sz w:val="28"/>
          <w:szCs w:val="28"/>
          <w:u w:val="single"/>
        </w:rPr>
      </w:pPr>
      <w:r w:rsidRPr="006B6DF2">
        <w:rPr>
          <w:b/>
          <w:bCs/>
          <w:noProof/>
          <w:sz w:val="28"/>
          <w:szCs w:val="28"/>
          <w:u w:val="single"/>
        </w:rPr>
        <w:drawing>
          <wp:inline distT="0" distB="0" distL="0" distR="0" wp14:anchorId="3F94E6CF" wp14:editId="1661BDF9">
            <wp:extent cx="4837228" cy="4610100"/>
            <wp:effectExtent l="0" t="0" r="1905" b="0"/>
            <wp:docPr id="3675070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0701" name=""/>
                    <pic:cNvPicPr/>
                  </pic:nvPicPr>
                  <pic:blipFill>
                    <a:blip r:embed="rId34"/>
                    <a:stretch>
                      <a:fillRect/>
                    </a:stretch>
                  </pic:blipFill>
                  <pic:spPr>
                    <a:xfrm>
                      <a:off x="0" y="0"/>
                      <a:ext cx="4844657" cy="4617180"/>
                    </a:xfrm>
                    <a:prstGeom prst="rect">
                      <a:avLst/>
                    </a:prstGeom>
                  </pic:spPr>
                </pic:pic>
              </a:graphicData>
            </a:graphic>
          </wp:inline>
        </w:drawing>
      </w:r>
    </w:p>
    <w:p w14:paraId="36958D85" w14:textId="71C9E8C4" w:rsidR="006B6DF2" w:rsidRDefault="006B6DF2" w:rsidP="00555E8F">
      <w:pPr>
        <w:jc w:val="center"/>
        <w:rPr>
          <w:b/>
          <w:bCs/>
          <w:sz w:val="28"/>
          <w:szCs w:val="28"/>
          <w:u w:val="single"/>
        </w:rPr>
        <w:sectPr w:rsidR="006B6DF2" w:rsidSect="00555E8F">
          <w:pgSz w:w="11906" w:h="16838"/>
          <w:pgMar w:top="709" w:right="1800" w:bottom="851" w:left="1800" w:header="708" w:footer="0" w:gutter="0"/>
          <w:cols w:space="708"/>
          <w:docGrid w:linePitch="360"/>
        </w:sectPr>
      </w:pPr>
      <w:r w:rsidRPr="006B6DF2">
        <w:rPr>
          <w:b/>
          <w:bCs/>
          <w:noProof/>
          <w:sz w:val="28"/>
          <w:szCs w:val="28"/>
          <w:u w:val="single"/>
        </w:rPr>
        <w:drawing>
          <wp:inline distT="0" distB="0" distL="0" distR="0" wp14:anchorId="69F3A2D5" wp14:editId="3E33824A">
            <wp:extent cx="4762500" cy="4541749"/>
            <wp:effectExtent l="0" t="0" r="0" b="0"/>
            <wp:docPr id="213121135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11355" name=""/>
                    <pic:cNvPicPr/>
                  </pic:nvPicPr>
                  <pic:blipFill>
                    <a:blip r:embed="rId35"/>
                    <a:stretch>
                      <a:fillRect/>
                    </a:stretch>
                  </pic:blipFill>
                  <pic:spPr>
                    <a:xfrm>
                      <a:off x="0" y="0"/>
                      <a:ext cx="4762740" cy="4541978"/>
                    </a:xfrm>
                    <a:prstGeom prst="rect">
                      <a:avLst/>
                    </a:prstGeom>
                  </pic:spPr>
                </pic:pic>
              </a:graphicData>
            </a:graphic>
          </wp:inline>
        </w:drawing>
      </w:r>
    </w:p>
    <w:p w14:paraId="2262FCF6" w14:textId="77777777" w:rsidR="00555E8F" w:rsidRDefault="00555E8F" w:rsidP="00555E8F">
      <w:pPr>
        <w:pStyle w:val="2"/>
        <w:jc w:val="center"/>
        <w:rPr>
          <w:b/>
          <w:bCs/>
          <w:sz w:val="28"/>
          <w:szCs w:val="28"/>
          <w:u w:val="single"/>
        </w:rPr>
      </w:pPr>
      <w:bookmarkStart w:id="29" w:name="_Toc188447196"/>
      <w:bookmarkStart w:id="30" w:name="_Toc194130504"/>
      <w:r w:rsidRPr="0030224D">
        <w:rPr>
          <w:b/>
          <w:bCs/>
          <w:sz w:val="28"/>
          <w:szCs w:val="28"/>
          <w:u w:val="single"/>
        </w:rPr>
        <w:lastRenderedPageBreak/>
        <w:t>Διευθυντής-</w:t>
      </w:r>
      <w:proofErr w:type="spellStart"/>
      <w:r w:rsidRPr="0030224D">
        <w:rPr>
          <w:b/>
          <w:bCs/>
          <w:sz w:val="28"/>
          <w:szCs w:val="28"/>
          <w:u w:val="single"/>
        </w:rPr>
        <w:t>ρια</w:t>
      </w:r>
      <w:proofErr w:type="spellEnd"/>
      <w:r w:rsidRPr="0030224D">
        <w:rPr>
          <w:b/>
          <w:bCs/>
          <w:sz w:val="28"/>
          <w:szCs w:val="28"/>
          <w:u w:val="single"/>
        </w:rPr>
        <w:t xml:space="preserve"> Πρωτοβάθμιας/Δευτεροβάθμιας Εκπαίδευσης</w:t>
      </w:r>
      <w:bookmarkEnd w:id="29"/>
      <w:bookmarkEnd w:id="30"/>
    </w:p>
    <w:p w14:paraId="605D65C5" w14:textId="77777777" w:rsidR="00555E8F" w:rsidRDefault="006B6DF2" w:rsidP="00555E8F">
      <w:pPr>
        <w:jc w:val="center"/>
        <w:rPr>
          <w:b/>
          <w:bCs/>
          <w:sz w:val="28"/>
          <w:szCs w:val="28"/>
          <w:u w:val="single"/>
        </w:rPr>
      </w:pPr>
      <w:r w:rsidRPr="006B6DF2">
        <w:rPr>
          <w:b/>
          <w:bCs/>
          <w:noProof/>
          <w:sz w:val="28"/>
          <w:szCs w:val="28"/>
          <w:u w:val="single"/>
        </w:rPr>
        <w:drawing>
          <wp:inline distT="0" distB="0" distL="0" distR="0" wp14:anchorId="66AFF04D" wp14:editId="6B14B1E6">
            <wp:extent cx="4714482" cy="4518660"/>
            <wp:effectExtent l="0" t="0" r="0" b="0"/>
            <wp:docPr id="163875434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54344" name=""/>
                    <pic:cNvPicPr/>
                  </pic:nvPicPr>
                  <pic:blipFill>
                    <a:blip r:embed="rId36"/>
                    <a:stretch>
                      <a:fillRect/>
                    </a:stretch>
                  </pic:blipFill>
                  <pic:spPr>
                    <a:xfrm>
                      <a:off x="0" y="0"/>
                      <a:ext cx="4719775" cy="4523733"/>
                    </a:xfrm>
                    <a:prstGeom prst="rect">
                      <a:avLst/>
                    </a:prstGeom>
                  </pic:spPr>
                </pic:pic>
              </a:graphicData>
            </a:graphic>
          </wp:inline>
        </w:drawing>
      </w:r>
    </w:p>
    <w:p w14:paraId="72DBD366" w14:textId="335A7814" w:rsidR="006B6DF2" w:rsidRDefault="006B6DF2" w:rsidP="00555E8F">
      <w:pPr>
        <w:jc w:val="center"/>
        <w:rPr>
          <w:b/>
          <w:bCs/>
          <w:sz w:val="28"/>
          <w:szCs w:val="28"/>
          <w:u w:val="single"/>
        </w:rPr>
        <w:sectPr w:rsidR="006B6DF2" w:rsidSect="00555E8F">
          <w:pgSz w:w="11906" w:h="16838"/>
          <w:pgMar w:top="426" w:right="1800" w:bottom="851" w:left="1800" w:header="708" w:footer="0" w:gutter="0"/>
          <w:cols w:space="708"/>
          <w:docGrid w:linePitch="360"/>
        </w:sectPr>
      </w:pPr>
      <w:r w:rsidRPr="006B6DF2">
        <w:rPr>
          <w:b/>
          <w:bCs/>
          <w:noProof/>
          <w:sz w:val="28"/>
          <w:szCs w:val="28"/>
          <w:u w:val="single"/>
        </w:rPr>
        <w:drawing>
          <wp:inline distT="0" distB="0" distL="0" distR="0" wp14:anchorId="30BD58D4" wp14:editId="1D4A3FE7">
            <wp:extent cx="4794117" cy="4678680"/>
            <wp:effectExtent l="0" t="0" r="6985" b="7620"/>
            <wp:docPr id="57849204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92040" name=""/>
                    <pic:cNvPicPr/>
                  </pic:nvPicPr>
                  <pic:blipFill>
                    <a:blip r:embed="rId37"/>
                    <a:stretch>
                      <a:fillRect/>
                    </a:stretch>
                  </pic:blipFill>
                  <pic:spPr>
                    <a:xfrm>
                      <a:off x="0" y="0"/>
                      <a:ext cx="4804384" cy="4688700"/>
                    </a:xfrm>
                    <a:prstGeom prst="rect">
                      <a:avLst/>
                    </a:prstGeom>
                  </pic:spPr>
                </pic:pic>
              </a:graphicData>
            </a:graphic>
          </wp:inline>
        </w:drawing>
      </w:r>
    </w:p>
    <w:p w14:paraId="7649F606" w14:textId="77777777" w:rsidR="00555E8F" w:rsidRDefault="00555E8F" w:rsidP="00555E8F">
      <w:pPr>
        <w:pStyle w:val="2"/>
        <w:jc w:val="center"/>
        <w:rPr>
          <w:b/>
          <w:bCs/>
          <w:sz w:val="28"/>
          <w:szCs w:val="28"/>
          <w:u w:val="single"/>
        </w:rPr>
      </w:pPr>
      <w:bookmarkStart w:id="31" w:name="_Toc188447197"/>
      <w:bookmarkStart w:id="32" w:name="_Toc194130505"/>
      <w:r w:rsidRPr="0030224D">
        <w:rPr>
          <w:b/>
          <w:bCs/>
          <w:sz w:val="28"/>
          <w:szCs w:val="28"/>
          <w:u w:val="single"/>
        </w:rPr>
        <w:lastRenderedPageBreak/>
        <w:t>Περιφερειακός-ή Επόπτης-</w:t>
      </w:r>
      <w:proofErr w:type="spellStart"/>
      <w:r w:rsidRPr="0030224D">
        <w:rPr>
          <w:b/>
          <w:bCs/>
          <w:sz w:val="28"/>
          <w:szCs w:val="28"/>
          <w:u w:val="single"/>
        </w:rPr>
        <w:t>ρια</w:t>
      </w:r>
      <w:proofErr w:type="spellEnd"/>
      <w:r w:rsidRPr="0030224D">
        <w:rPr>
          <w:b/>
          <w:bCs/>
          <w:sz w:val="28"/>
          <w:szCs w:val="28"/>
          <w:u w:val="single"/>
        </w:rPr>
        <w:t xml:space="preserve"> Ποιότητας Εκπαίδευσης</w:t>
      </w:r>
      <w:bookmarkEnd w:id="31"/>
      <w:bookmarkEnd w:id="32"/>
    </w:p>
    <w:p w14:paraId="5A40CE8C" w14:textId="77777777" w:rsidR="00555E8F" w:rsidRDefault="00594A74" w:rsidP="00555E8F">
      <w:pPr>
        <w:jc w:val="center"/>
        <w:rPr>
          <w:b/>
          <w:bCs/>
          <w:sz w:val="28"/>
          <w:szCs w:val="28"/>
          <w:u w:val="single"/>
        </w:rPr>
      </w:pPr>
      <w:r w:rsidRPr="00594A74">
        <w:rPr>
          <w:b/>
          <w:bCs/>
          <w:noProof/>
          <w:sz w:val="28"/>
          <w:szCs w:val="28"/>
          <w:u w:val="single"/>
        </w:rPr>
        <w:drawing>
          <wp:inline distT="0" distB="0" distL="0" distR="0" wp14:anchorId="5DE6AAA9" wp14:editId="561328B1">
            <wp:extent cx="4802430" cy="4594860"/>
            <wp:effectExtent l="0" t="0" r="0" b="0"/>
            <wp:docPr id="9633146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1469" name=""/>
                    <pic:cNvPicPr/>
                  </pic:nvPicPr>
                  <pic:blipFill>
                    <a:blip r:embed="rId38"/>
                    <a:stretch>
                      <a:fillRect/>
                    </a:stretch>
                  </pic:blipFill>
                  <pic:spPr>
                    <a:xfrm>
                      <a:off x="0" y="0"/>
                      <a:ext cx="4808664" cy="4600824"/>
                    </a:xfrm>
                    <a:prstGeom prst="rect">
                      <a:avLst/>
                    </a:prstGeom>
                  </pic:spPr>
                </pic:pic>
              </a:graphicData>
            </a:graphic>
          </wp:inline>
        </w:drawing>
      </w:r>
    </w:p>
    <w:p w14:paraId="02AEC45B" w14:textId="51D11059" w:rsidR="00594A74" w:rsidRDefault="00594A74" w:rsidP="00555E8F">
      <w:pPr>
        <w:jc w:val="center"/>
        <w:rPr>
          <w:b/>
          <w:bCs/>
          <w:sz w:val="28"/>
          <w:szCs w:val="28"/>
          <w:u w:val="single"/>
        </w:rPr>
        <w:sectPr w:rsidR="00594A74" w:rsidSect="00555E8F">
          <w:pgSz w:w="11906" w:h="16838"/>
          <w:pgMar w:top="709" w:right="1800" w:bottom="851" w:left="1800" w:header="708" w:footer="0" w:gutter="0"/>
          <w:cols w:space="708"/>
          <w:docGrid w:linePitch="360"/>
        </w:sectPr>
      </w:pPr>
      <w:r w:rsidRPr="00594A74">
        <w:rPr>
          <w:b/>
          <w:bCs/>
          <w:noProof/>
          <w:sz w:val="28"/>
          <w:szCs w:val="28"/>
          <w:u w:val="single"/>
        </w:rPr>
        <w:drawing>
          <wp:inline distT="0" distB="0" distL="0" distR="0" wp14:anchorId="5C6CFE39" wp14:editId="148F86D4">
            <wp:extent cx="4762500" cy="4548629"/>
            <wp:effectExtent l="0" t="0" r="0" b="4445"/>
            <wp:docPr id="93639775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97757" name=""/>
                    <pic:cNvPicPr/>
                  </pic:nvPicPr>
                  <pic:blipFill>
                    <a:blip r:embed="rId39"/>
                    <a:stretch>
                      <a:fillRect/>
                    </a:stretch>
                  </pic:blipFill>
                  <pic:spPr>
                    <a:xfrm>
                      <a:off x="0" y="0"/>
                      <a:ext cx="4773761" cy="4559384"/>
                    </a:xfrm>
                    <a:prstGeom prst="rect">
                      <a:avLst/>
                    </a:prstGeom>
                  </pic:spPr>
                </pic:pic>
              </a:graphicData>
            </a:graphic>
          </wp:inline>
        </w:drawing>
      </w:r>
    </w:p>
    <w:p w14:paraId="05AF7C60" w14:textId="77777777" w:rsidR="00555E8F" w:rsidRDefault="00555E8F" w:rsidP="00555E8F">
      <w:pPr>
        <w:pStyle w:val="2"/>
        <w:jc w:val="center"/>
        <w:rPr>
          <w:b/>
          <w:bCs/>
          <w:sz w:val="28"/>
          <w:szCs w:val="28"/>
          <w:u w:val="single"/>
        </w:rPr>
      </w:pPr>
      <w:bookmarkStart w:id="33" w:name="_Toc188447198"/>
      <w:bookmarkStart w:id="34" w:name="_Toc194130506"/>
      <w:r w:rsidRPr="0030224D">
        <w:rPr>
          <w:b/>
          <w:bCs/>
          <w:sz w:val="28"/>
          <w:szCs w:val="28"/>
          <w:u w:val="single"/>
        </w:rPr>
        <w:lastRenderedPageBreak/>
        <w:t>Περιφερειακός-ή Διευθυντής-</w:t>
      </w:r>
      <w:proofErr w:type="spellStart"/>
      <w:r w:rsidRPr="0030224D">
        <w:rPr>
          <w:b/>
          <w:bCs/>
          <w:sz w:val="28"/>
          <w:szCs w:val="28"/>
          <w:u w:val="single"/>
        </w:rPr>
        <w:t>ρια</w:t>
      </w:r>
      <w:proofErr w:type="spellEnd"/>
      <w:r w:rsidRPr="0030224D">
        <w:rPr>
          <w:b/>
          <w:bCs/>
          <w:sz w:val="28"/>
          <w:szCs w:val="28"/>
          <w:u w:val="single"/>
        </w:rPr>
        <w:t xml:space="preserve"> Εκπαίδευσης</w:t>
      </w:r>
      <w:bookmarkEnd w:id="33"/>
      <w:bookmarkEnd w:id="34"/>
    </w:p>
    <w:p w14:paraId="384333E3" w14:textId="77777777" w:rsidR="00555E8F" w:rsidRPr="001D0895" w:rsidRDefault="00555E8F" w:rsidP="00555E8F">
      <w:pPr>
        <w:ind w:right="84" w:firstLine="426"/>
        <w:jc w:val="both"/>
        <w:rPr>
          <w:sz w:val="28"/>
          <w:szCs w:val="28"/>
        </w:rPr>
      </w:pPr>
      <w:r w:rsidRPr="001D0895">
        <w:rPr>
          <w:sz w:val="28"/>
          <w:szCs w:val="28"/>
        </w:rPr>
        <w:t>Σε αυτήν την περίπτωση, υπάρχει μόνο το ΜΚ 19 γιατί ο</w:t>
      </w:r>
      <w:r>
        <w:rPr>
          <w:sz w:val="28"/>
          <w:szCs w:val="28"/>
        </w:rPr>
        <w:t>-η</w:t>
      </w:r>
      <w:r w:rsidRPr="001D0895">
        <w:rPr>
          <w:sz w:val="28"/>
          <w:szCs w:val="28"/>
        </w:rPr>
        <w:t xml:space="preserve"> ΠΔΕ </w:t>
      </w:r>
      <w:r>
        <w:rPr>
          <w:sz w:val="28"/>
          <w:szCs w:val="28"/>
        </w:rPr>
        <w:t>τοποθετείται</w:t>
      </w:r>
      <w:r w:rsidRPr="001D0895">
        <w:rPr>
          <w:sz w:val="28"/>
          <w:szCs w:val="28"/>
        </w:rPr>
        <w:t xml:space="preserve"> αυτόματα στο ΜΚ19 </w:t>
      </w:r>
      <w:r>
        <w:rPr>
          <w:sz w:val="28"/>
          <w:szCs w:val="28"/>
        </w:rPr>
        <w:t xml:space="preserve">όσο διαρκεί η θητεία του-της </w:t>
      </w:r>
      <w:r w:rsidRPr="001D0895">
        <w:rPr>
          <w:sz w:val="28"/>
          <w:szCs w:val="28"/>
        </w:rPr>
        <w:t>ενώ παίρνει και ως προσαύξηση επιπλέον +20% στον βασικό μισθό του</w:t>
      </w:r>
      <w:r>
        <w:rPr>
          <w:sz w:val="28"/>
          <w:szCs w:val="28"/>
        </w:rPr>
        <w:t>-της</w:t>
      </w:r>
      <w:r w:rsidRPr="001D0895">
        <w:rPr>
          <w:sz w:val="28"/>
          <w:szCs w:val="28"/>
        </w:rPr>
        <w:t>:</w:t>
      </w:r>
    </w:p>
    <w:p w14:paraId="4930F2FD" w14:textId="77777777" w:rsidR="00555E8F" w:rsidRDefault="00FD14A9" w:rsidP="00555E8F">
      <w:pPr>
        <w:jc w:val="center"/>
        <w:rPr>
          <w:b/>
          <w:bCs/>
          <w:sz w:val="28"/>
          <w:szCs w:val="28"/>
          <w:u w:val="single"/>
        </w:rPr>
      </w:pPr>
      <w:r w:rsidRPr="00FD14A9">
        <w:rPr>
          <w:b/>
          <w:bCs/>
          <w:noProof/>
          <w:sz w:val="28"/>
          <w:szCs w:val="28"/>
          <w:u w:val="single"/>
        </w:rPr>
        <w:drawing>
          <wp:inline distT="0" distB="0" distL="0" distR="0" wp14:anchorId="71613676" wp14:editId="61002239">
            <wp:extent cx="4360150" cy="4061460"/>
            <wp:effectExtent l="0" t="0" r="2540" b="0"/>
            <wp:docPr id="69456035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60350" name=""/>
                    <pic:cNvPicPr/>
                  </pic:nvPicPr>
                  <pic:blipFill>
                    <a:blip r:embed="rId40"/>
                    <a:stretch>
                      <a:fillRect/>
                    </a:stretch>
                  </pic:blipFill>
                  <pic:spPr>
                    <a:xfrm>
                      <a:off x="0" y="0"/>
                      <a:ext cx="4371086" cy="4071646"/>
                    </a:xfrm>
                    <a:prstGeom prst="rect">
                      <a:avLst/>
                    </a:prstGeom>
                  </pic:spPr>
                </pic:pic>
              </a:graphicData>
            </a:graphic>
          </wp:inline>
        </w:drawing>
      </w:r>
    </w:p>
    <w:p w14:paraId="45DBDE3D" w14:textId="266499B5" w:rsidR="00FD14A9" w:rsidRDefault="00FD14A9" w:rsidP="00555E8F">
      <w:pPr>
        <w:jc w:val="center"/>
        <w:rPr>
          <w:b/>
          <w:bCs/>
          <w:sz w:val="28"/>
          <w:szCs w:val="28"/>
          <w:u w:val="single"/>
        </w:rPr>
        <w:sectPr w:rsidR="00FD14A9" w:rsidSect="00555E8F">
          <w:pgSz w:w="11906" w:h="16838"/>
          <w:pgMar w:top="284" w:right="1800" w:bottom="851" w:left="1800" w:header="708" w:footer="0" w:gutter="0"/>
          <w:cols w:space="708"/>
          <w:docGrid w:linePitch="360"/>
        </w:sectPr>
      </w:pPr>
      <w:r w:rsidRPr="00FD14A9">
        <w:rPr>
          <w:b/>
          <w:bCs/>
          <w:noProof/>
          <w:sz w:val="28"/>
          <w:szCs w:val="28"/>
          <w:u w:val="single"/>
        </w:rPr>
        <w:drawing>
          <wp:inline distT="0" distB="0" distL="0" distR="0" wp14:anchorId="7C697A5C" wp14:editId="5F9E07C1">
            <wp:extent cx="4447308" cy="4213860"/>
            <wp:effectExtent l="0" t="0" r="0" b="0"/>
            <wp:docPr id="40163620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36207" name=""/>
                    <pic:cNvPicPr/>
                  </pic:nvPicPr>
                  <pic:blipFill>
                    <a:blip r:embed="rId41"/>
                    <a:stretch>
                      <a:fillRect/>
                    </a:stretch>
                  </pic:blipFill>
                  <pic:spPr>
                    <a:xfrm>
                      <a:off x="0" y="0"/>
                      <a:ext cx="4457676" cy="4223684"/>
                    </a:xfrm>
                    <a:prstGeom prst="rect">
                      <a:avLst/>
                    </a:prstGeom>
                  </pic:spPr>
                </pic:pic>
              </a:graphicData>
            </a:graphic>
          </wp:inline>
        </w:drawing>
      </w:r>
    </w:p>
    <w:p w14:paraId="1EE9A20E" w14:textId="28914124" w:rsidR="00555E8F" w:rsidRDefault="00555E8F" w:rsidP="00555E8F">
      <w:pPr>
        <w:pStyle w:val="1"/>
        <w:jc w:val="center"/>
        <w:rPr>
          <w:b/>
          <w:bCs/>
          <w:sz w:val="28"/>
          <w:szCs w:val="28"/>
          <w:u w:val="single"/>
        </w:rPr>
      </w:pPr>
      <w:bookmarkStart w:id="35" w:name="_Toc188447199"/>
      <w:bookmarkStart w:id="36" w:name="_Toc194130507"/>
      <w:r>
        <w:rPr>
          <w:b/>
          <w:bCs/>
          <w:sz w:val="28"/>
          <w:szCs w:val="28"/>
          <w:u w:val="single"/>
        </w:rPr>
        <w:lastRenderedPageBreak/>
        <w:t>Σ</w:t>
      </w:r>
      <w:bookmarkEnd w:id="35"/>
      <w:r w:rsidR="007A06C0">
        <w:rPr>
          <w:b/>
          <w:bCs/>
          <w:sz w:val="28"/>
          <w:szCs w:val="28"/>
          <w:u w:val="single"/>
        </w:rPr>
        <w:t>υγκριτικά Διαγράμματα</w:t>
      </w:r>
      <w:bookmarkEnd w:id="36"/>
    </w:p>
    <w:p w14:paraId="03FAA90A" w14:textId="77777777" w:rsidR="00555E8F" w:rsidRDefault="00555E8F" w:rsidP="00555E8F">
      <w:pPr>
        <w:ind w:firstLine="567"/>
        <w:jc w:val="both"/>
        <w:rPr>
          <w:sz w:val="28"/>
          <w:szCs w:val="28"/>
        </w:rPr>
      </w:pPr>
      <w:r>
        <w:rPr>
          <w:sz w:val="28"/>
          <w:szCs w:val="28"/>
        </w:rPr>
        <w:t>Στην τελευταία ενότητα, παρατίθενται κάποια διαγράμματα με επιλεγμένα στοιχεία από τους προηγούμενους πίνακες που φωτίζουν λίγο καλύτερα τη μισθολογική κατάσταση των εκπαιδευτικών. Πρώτα, η γενική εικόνα:</w:t>
      </w:r>
    </w:p>
    <w:p w14:paraId="42338FB7" w14:textId="606F5FA9" w:rsidR="00555E8F" w:rsidRDefault="00974188" w:rsidP="00555E8F">
      <w:pPr>
        <w:ind w:right="-31"/>
        <w:jc w:val="center"/>
        <w:rPr>
          <w:sz w:val="28"/>
          <w:szCs w:val="28"/>
        </w:rPr>
      </w:pPr>
      <w:r>
        <w:rPr>
          <w:noProof/>
        </w:rPr>
        <w:drawing>
          <wp:inline distT="0" distB="0" distL="0" distR="0" wp14:anchorId="2BB5CA4F" wp14:editId="781F1276">
            <wp:extent cx="8669263" cy="4487045"/>
            <wp:effectExtent l="0" t="0" r="0" b="8890"/>
            <wp:docPr id="7" name="Εικόνα 6">
              <a:extLst xmlns:a="http://schemas.openxmlformats.org/drawingml/2006/main">
                <a:ext uri="{FF2B5EF4-FFF2-40B4-BE49-F238E27FC236}">
                  <a16:creationId xmlns:a16="http://schemas.microsoft.com/office/drawing/2014/main" id="{E8499418-9FC0-ACD8-374A-3A6E6D5FC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a:extLst>
                        <a:ext uri="{FF2B5EF4-FFF2-40B4-BE49-F238E27FC236}">
                          <a16:creationId xmlns:a16="http://schemas.microsoft.com/office/drawing/2014/main" id="{E8499418-9FC0-ACD8-374A-3A6E6D5FC788}"/>
                        </a:ext>
                      </a:extLst>
                    </pic:cNvPr>
                    <pic:cNvPicPr>
                      <a:picLocks noChangeAspect="1"/>
                    </pic:cNvPicPr>
                  </pic:nvPicPr>
                  <pic:blipFill>
                    <a:blip r:embed="rId42"/>
                    <a:stretch>
                      <a:fillRect/>
                    </a:stretch>
                  </pic:blipFill>
                  <pic:spPr>
                    <a:xfrm>
                      <a:off x="0" y="0"/>
                      <a:ext cx="8669263" cy="4487045"/>
                    </a:xfrm>
                    <a:prstGeom prst="rect">
                      <a:avLst/>
                    </a:prstGeom>
                  </pic:spPr>
                </pic:pic>
              </a:graphicData>
            </a:graphic>
          </wp:inline>
        </w:drawing>
      </w:r>
    </w:p>
    <w:p w14:paraId="4F1D4A54" w14:textId="695EA1A9" w:rsidR="00555E8F" w:rsidRDefault="00555E8F" w:rsidP="00555E8F">
      <w:pPr>
        <w:ind w:right="-58" w:firstLine="567"/>
        <w:jc w:val="both"/>
        <w:rPr>
          <w:sz w:val="28"/>
          <w:szCs w:val="28"/>
        </w:rPr>
      </w:pPr>
      <w:r>
        <w:rPr>
          <w:sz w:val="28"/>
          <w:szCs w:val="28"/>
        </w:rPr>
        <w:lastRenderedPageBreak/>
        <w:t>Όπως βλέπουμε, μεταξύ του κάθε ΜΚ μεσολαβούν περίπου 34 ευρώ καθαρά. Η σχέση αρχικού καταληκτικού είναι περίπου 1:2, αν συνυπολογιστούν και οι κρατήσεις για τους νεοδιόριστους συναδέλφους, ενώ στο μέσο περίπου της υπηρεσίας (τα 20 έτη πλέον) ο μισθός είναι περίπου 1.200 ευρώ, κάτι που φαίνεται και στο παρακάτω διάγραμμα:</w:t>
      </w:r>
    </w:p>
    <w:p w14:paraId="31B9531B" w14:textId="14BFD1CD" w:rsidR="00555E8F" w:rsidRDefault="00974188" w:rsidP="00555E8F">
      <w:pPr>
        <w:ind w:right="-31"/>
        <w:jc w:val="center"/>
        <w:rPr>
          <w:sz w:val="28"/>
          <w:szCs w:val="28"/>
        </w:rPr>
      </w:pPr>
      <w:r>
        <w:rPr>
          <w:noProof/>
        </w:rPr>
        <w:drawing>
          <wp:inline distT="0" distB="0" distL="0" distR="0" wp14:anchorId="1DE073A0" wp14:editId="46C085E9">
            <wp:extent cx="8669263" cy="4487045"/>
            <wp:effectExtent l="0" t="0" r="0" b="8890"/>
            <wp:docPr id="10" name="Εικόνα 9">
              <a:extLst xmlns:a="http://schemas.openxmlformats.org/drawingml/2006/main">
                <a:ext uri="{FF2B5EF4-FFF2-40B4-BE49-F238E27FC236}">
                  <a16:creationId xmlns:a16="http://schemas.microsoft.com/office/drawing/2014/main" id="{786C364B-4046-BD39-C53D-6D1F8B9176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9">
                      <a:extLst>
                        <a:ext uri="{FF2B5EF4-FFF2-40B4-BE49-F238E27FC236}">
                          <a16:creationId xmlns:a16="http://schemas.microsoft.com/office/drawing/2014/main" id="{786C364B-4046-BD39-C53D-6D1F8B9176D1}"/>
                        </a:ext>
                      </a:extLst>
                    </pic:cNvPr>
                    <pic:cNvPicPr>
                      <a:picLocks noChangeAspect="1"/>
                    </pic:cNvPicPr>
                  </pic:nvPicPr>
                  <pic:blipFill>
                    <a:blip r:embed="rId43"/>
                    <a:stretch>
                      <a:fillRect/>
                    </a:stretch>
                  </pic:blipFill>
                  <pic:spPr>
                    <a:xfrm>
                      <a:off x="0" y="0"/>
                      <a:ext cx="8669263" cy="4487045"/>
                    </a:xfrm>
                    <a:prstGeom prst="rect">
                      <a:avLst/>
                    </a:prstGeom>
                  </pic:spPr>
                </pic:pic>
              </a:graphicData>
            </a:graphic>
          </wp:inline>
        </w:drawing>
      </w:r>
    </w:p>
    <w:p w14:paraId="5F90D797" w14:textId="77777777" w:rsidR="004A018F" w:rsidRDefault="004A018F" w:rsidP="00555E8F">
      <w:pPr>
        <w:ind w:right="-58" w:firstLine="567"/>
        <w:jc w:val="both"/>
        <w:rPr>
          <w:noProof/>
          <w:sz w:val="28"/>
          <w:szCs w:val="28"/>
        </w:rPr>
      </w:pPr>
    </w:p>
    <w:p w14:paraId="39C8883B" w14:textId="42FC2E81" w:rsidR="00555E8F" w:rsidRDefault="00555E8F" w:rsidP="00555E8F">
      <w:pPr>
        <w:ind w:right="-58" w:firstLine="567"/>
        <w:jc w:val="both"/>
        <w:rPr>
          <w:noProof/>
          <w:sz w:val="28"/>
          <w:szCs w:val="28"/>
        </w:rPr>
      </w:pPr>
      <w:r>
        <w:rPr>
          <w:noProof/>
          <w:sz w:val="28"/>
          <w:szCs w:val="28"/>
        </w:rPr>
        <w:lastRenderedPageBreak/>
        <w:t>Ο καθαρός μισθός, επίσης, αυξάνεται, ανάλογα με τον αριθμό των τέκνων. Για κάθε παιδί προστίθενται περίπου 50 καθαρά τον μήνα</w:t>
      </w:r>
      <w:r w:rsidR="004A018F">
        <w:rPr>
          <w:noProof/>
          <w:sz w:val="28"/>
          <w:szCs w:val="28"/>
        </w:rPr>
        <w:t>, όπως φαίνεται στο παρακάτω Διάγραμμα:</w:t>
      </w:r>
    </w:p>
    <w:p w14:paraId="5D1F1167" w14:textId="02052255" w:rsidR="00555E8F" w:rsidRDefault="004A018F" w:rsidP="00555E8F">
      <w:pPr>
        <w:ind w:right="-58" w:firstLine="567"/>
        <w:jc w:val="both"/>
        <w:rPr>
          <w:sz w:val="28"/>
          <w:szCs w:val="28"/>
        </w:rPr>
      </w:pPr>
      <w:r>
        <w:rPr>
          <w:noProof/>
        </w:rPr>
        <w:drawing>
          <wp:anchor distT="0" distB="0" distL="114300" distR="114300" simplePos="0" relativeHeight="251658240" behindDoc="1" locked="0" layoutInCell="1" allowOverlap="1" wp14:anchorId="51F43121" wp14:editId="0B9B63D9">
            <wp:simplePos x="0" y="0"/>
            <wp:positionH relativeFrom="column">
              <wp:posOffset>503555</wp:posOffset>
            </wp:positionH>
            <wp:positionV relativeFrom="paragraph">
              <wp:posOffset>12065</wp:posOffset>
            </wp:positionV>
            <wp:extent cx="8699500" cy="4651375"/>
            <wp:effectExtent l="0" t="0" r="6350" b="0"/>
            <wp:wrapTight wrapText="bothSides">
              <wp:wrapPolygon edited="0">
                <wp:start x="0" y="0"/>
                <wp:lineTo x="0" y="21497"/>
                <wp:lineTo x="21568" y="21497"/>
                <wp:lineTo x="21568" y="0"/>
                <wp:lineTo x="0" y="0"/>
              </wp:wrapPolygon>
            </wp:wrapTight>
            <wp:docPr id="11" name="Εικόνα 10">
              <a:extLst xmlns:a="http://schemas.openxmlformats.org/drawingml/2006/main">
                <a:ext uri="{FF2B5EF4-FFF2-40B4-BE49-F238E27FC236}">
                  <a16:creationId xmlns:a16="http://schemas.microsoft.com/office/drawing/2014/main" id="{D86B1873-21A8-C910-2249-560CA61E9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0">
                      <a:extLst>
                        <a:ext uri="{FF2B5EF4-FFF2-40B4-BE49-F238E27FC236}">
                          <a16:creationId xmlns:a16="http://schemas.microsoft.com/office/drawing/2014/main" id="{D86B1873-21A8-C910-2249-560CA61E9D70}"/>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8699500" cy="4651375"/>
                    </a:xfrm>
                    <a:prstGeom prst="rect">
                      <a:avLst/>
                    </a:prstGeom>
                  </pic:spPr>
                </pic:pic>
              </a:graphicData>
            </a:graphic>
            <wp14:sizeRelH relativeFrom="page">
              <wp14:pctWidth>0</wp14:pctWidth>
            </wp14:sizeRelH>
            <wp14:sizeRelV relativeFrom="page">
              <wp14:pctHeight>0</wp14:pctHeight>
            </wp14:sizeRelV>
          </wp:anchor>
        </w:drawing>
      </w:r>
    </w:p>
    <w:p w14:paraId="1B9A9F57" w14:textId="77777777" w:rsidR="004A018F" w:rsidRDefault="004A018F" w:rsidP="00555E8F">
      <w:pPr>
        <w:ind w:right="-58" w:firstLine="567"/>
        <w:jc w:val="both"/>
        <w:rPr>
          <w:sz w:val="28"/>
          <w:szCs w:val="28"/>
        </w:rPr>
      </w:pPr>
    </w:p>
    <w:p w14:paraId="3A303814" w14:textId="77777777" w:rsidR="004A018F" w:rsidRDefault="004A018F" w:rsidP="00555E8F">
      <w:pPr>
        <w:ind w:right="-58" w:firstLine="567"/>
        <w:jc w:val="both"/>
        <w:rPr>
          <w:sz w:val="28"/>
          <w:szCs w:val="28"/>
        </w:rPr>
      </w:pPr>
    </w:p>
    <w:p w14:paraId="592042CB" w14:textId="77777777" w:rsidR="004A018F" w:rsidRDefault="004A018F" w:rsidP="00555E8F">
      <w:pPr>
        <w:ind w:right="-58" w:firstLine="567"/>
        <w:jc w:val="both"/>
        <w:rPr>
          <w:sz w:val="28"/>
          <w:szCs w:val="28"/>
        </w:rPr>
      </w:pPr>
    </w:p>
    <w:p w14:paraId="70356301" w14:textId="77777777" w:rsidR="004A018F" w:rsidRDefault="004A018F" w:rsidP="00555E8F">
      <w:pPr>
        <w:ind w:right="-58" w:firstLine="567"/>
        <w:jc w:val="both"/>
        <w:rPr>
          <w:sz w:val="28"/>
          <w:szCs w:val="28"/>
        </w:rPr>
      </w:pPr>
    </w:p>
    <w:p w14:paraId="42EE1CAA" w14:textId="77777777" w:rsidR="004A018F" w:rsidRDefault="004A018F" w:rsidP="00555E8F">
      <w:pPr>
        <w:ind w:right="-58" w:firstLine="567"/>
        <w:jc w:val="both"/>
        <w:rPr>
          <w:sz w:val="28"/>
          <w:szCs w:val="28"/>
        </w:rPr>
      </w:pPr>
    </w:p>
    <w:p w14:paraId="6512F5F7" w14:textId="77777777" w:rsidR="004A018F" w:rsidRDefault="004A018F" w:rsidP="00555E8F">
      <w:pPr>
        <w:ind w:right="-58" w:firstLine="567"/>
        <w:jc w:val="both"/>
        <w:rPr>
          <w:sz w:val="28"/>
          <w:szCs w:val="28"/>
        </w:rPr>
      </w:pPr>
    </w:p>
    <w:p w14:paraId="0D5204DB" w14:textId="77777777" w:rsidR="004A018F" w:rsidRDefault="004A018F" w:rsidP="00555E8F">
      <w:pPr>
        <w:ind w:right="-58" w:firstLine="567"/>
        <w:jc w:val="both"/>
        <w:rPr>
          <w:sz w:val="28"/>
          <w:szCs w:val="28"/>
        </w:rPr>
      </w:pPr>
    </w:p>
    <w:p w14:paraId="3A2D45C3" w14:textId="77777777" w:rsidR="004A018F" w:rsidRDefault="004A018F" w:rsidP="00555E8F">
      <w:pPr>
        <w:ind w:right="-58" w:firstLine="567"/>
        <w:jc w:val="both"/>
        <w:rPr>
          <w:sz w:val="28"/>
          <w:szCs w:val="28"/>
        </w:rPr>
      </w:pPr>
    </w:p>
    <w:p w14:paraId="4B9207A7" w14:textId="77777777" w:rsidR="004A018F" w:rsidRDefault="004A018F" w:rsidP="00555E8F">
      <w:pPr>
        <w:ind w:right="-58" w:firstLine="567"/>
        <w:jc w:val="both"/>
        <w:rPr>
          <w:sz w:val="28"/>
          <w:szCs w:val="28"/>
        </w:rPr>
      </w:pPr>
    </w:p>
    <w:p w14:paraId="739C3B6A" w14:textId="77777777" w:rsidR="004A018F" w:rsidRDefault="004A018F" w:rsidP="00555E8F">
      <w:pPr>
        <w:ind w:right="-58" w:firstLine="567"/>
        <w:jc w:val="both"/>
        <w:rPr>
          <w:sz w:val="28"/>
          <w:szCs w:val="28"/>
        </w:rPr>
      </w:pPr>
    </w:p>
    <w:p w14:paraId="5FB94CE1" w14:textId="77777777" w:rsidR="004A018F" w:rsidRDefault="004A018F" w:rsidP="00555E8F">
      <w:pPr>
        <w:ind w:right="-58" w:firstLine="567"/>
        <w:jc w:val="both"/>
        <w:rPr>
          <w:sz w:val="28"/>
          <w:szCs w:val="28"/>
        </w:rPr>
      </w:pPr>
    </w:p>
    <w:p w14:paraId="12F2017A" w14:textId="77777777" w:rsidR="004A018F" w:rsidRDefault="004A018F" w:rsidP="00555E8F">
      <w:pPr>
        <w:ind w:right="-58" w:firstLine="567"/>
        <w:jc w:val="both"/>
        <w:rPr>
          <w:sz w:val="28"/>
          <w:szCs w:val="28"/>
        </w:rPr>
      </w:pPr>
    </w:p>
    <w:p w14:paraId="5A59E5AA" w14:textId="77777777" w:rsidR="004A018F" w:rsidRDefault="004A018F" w:rsidP="00555E8F">
      <w:pPr>
        <w:ind w:right="-58" w:firstLine="567"/>
        <w:jc w:val="both"/>
        <w:rPr>
          <w:sz w:val="28"/>
          <w:szCs w:val="28"/>
        </w:rPr>
      </w:pPr>
    </w:p>
    <w:p w14:paraId="5596EA42" w14:textId="77777777" w:rsidR="004A018F" w:rsidRDefault="004A018F" w:rsidP="00555E8F">
      <w:pPr>
        <w:ind w:right="-58" w:firstLine="567"/>
        <w:jc w:val="both"/>
        <w:rPr>
          <w:sz w:val="28"/>
          <w:szCs w:val="28"/>
        </w:rPr>
      </w:pPr>
    </w:p>
    <w:p w14:paraId="0BEB91AF" w14:textId="4BA04D10" w:rsidR="00555E8F" w:rsidRDefault="00555E8F" w:rsidP="00555E8F">
      <w:pPr>
        <w:ind w:right="-58" w:firstLine="567"/>
        <w:jc w:val="both"/>
        <w:rPr>
          <w:sz w:val="28"/>
          <w:szCs w:val="28"/>
        </w:rPr>
      </w:pPr>
      <w:r>
        <w:rPr>
          <w:sz w:val="28"/>
          <w:szCs w:val="28"/>
        </w:rPr>
        <w:lastRenderedPageBreak/>
        <w:t xml:space="preserve">Τέλος, παρακάτω παρατίθεται ένα συγκριτικό διάγραμμα </w:t>
      </w:r>
      <w:r>
        <w:rPr>
          <w:noProof/>
          <w:sz w:val="28"/>
          <w:szCs w:val="28"/>
        </w:rPr>
        <w:t>ανάμεσα</w:t>
      </w:r>
      <w:r>
        <w:rPr>
          <w:sz w:val="28"/>
          <w:szCs w:val="28"/>
        </w:rPr>
        <w:t xml:space="preserve"> σε κάποιες ενδεικτικές κατηγορίες (</w:t>
      </w:r>
      <w:proofErr w:type="spellStart"/>
      <w:r>
        <w:rPr>
          <w:sz w:val="28"/>
          <w:szCs w:val="28"/>
        </w:rPr>
        <w:t>σημειωτέον</w:t>
      </w:r>
      <w:proofErr w:type="spellEnd"/>
      <w:r>
        <w:rPr>
          <w:sz w:val="28"/>
          <w:szCs w:val="28"/>
        </w:rPr>
        <w:t xml:space="preserve"> ότι ο ΠΔΕ πάει αυτόματα στο ΜΚ19 ενώ παίρνει και ως προσαύξηση +20% στον βασικό μισθό του):</w:t>
      </w:r>
    </w:p>
    <w:p w14:paraId="6740A450" w14:textId="09EB9366" w:rsidR="00555E8F" w:rsidRPr="00FE5510" w:rsidRDefault="00AD6BE5" w:rsidP="00555E8F">
      <w:pPr>
        <w:ind w:right="-31"/>
        <w:jc w:val="center"/>
        <w:rPr>
          <w:sz w:val="28"/>
          <w:szCs w:val="28"/>
        </w:rPr>
      </w:pPr>
      <w:r>
        <w:rPr>
          <w:noProof/>
        </w:rPr>
        <w:drawing>
          <wp:inline distT="0" distB="0" distL="0" distR="0" wp14:anchorId="2D82663B" wp14:editId="7E98A56B">
            <wp:extent cx="9352075" cy="4779678"/>
            <wp:effectExtent l="0" t="0" r="1905" b="1905"/>
            <wp:docPr id="12" name="Εικόνα 11">
              <a:extLst xmlns:a="http://schemas.openxmlformats.org/drawingml/2006/main">
                <a:ext uri="{FF2B5EF4-FFF2-40B4-BE49-F238E27FC236}">
                  <a16:creationId xmlns:a16="http://schemas.microsoft.com/office/drawing/2014/main" id="{337A7F11-7903-8948-9722-EBBE30BB40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1">
                      <a:extLst>
                        <a:ext uri="{FF2B5EF4-FFF2-40B4-BE49-F238E27FC236}">
                          <a16:creationId xmlns:a16="http://schemas.microsoft.com/office/drawing/2014/main" id="{337A7F11-7903-8948-9722-EBBE30BB400F}"/>
                        </a:ext>
                      </a:extLst>
                    </pic:cNvPr>
                    <pic:cNvPicPr>
                      <a:picLocks noChangeAspect="1"/>
                    </pic:cNvPicPr>
                  </pic:nvPicPr>
                  <pic:blipFill>
                    <a:blip r:embed="rId45"/>
                    <a:stretch>
                      <a:fillRect/>
                    </a:stretch>
                  </pic:blipFill>
                  <pic:spPr>
                    <a:xfrm>
                      <a:off x="0" y="0"/>
                      <a:ext cx="9352075" cy="4779678"/>
                    </a:xfrm>
                    <a:prstGeom prst="rect">
                      <a:avLst/>
                    </a:prstGeom>
                  </pic:spPr>
                </pic:pic>
              </a:graphicData>
            </a:graphic>
          </wp:inline>
        </w:drawing>
      </w:r>
    </w:p>
    <w:p w14:paraId="35EC84AE" w14:textId="77777777" w:rsidR="00555E8F" w:rsidRDefault="00555E8F" w:rsidP="00555E8F">
      <w:pPr>
        <w:jc w:val="both"/>
        <w:rPr>
          <w:b/>
          <w:bCs/>
          <w:sz w:val="28"/>
          <w:szCs w:val="28"/>
          <w:u w:val="single"/>
        </w:rPr>
        <w:sectPr w:rsidR="00555E8F" w:rsidSect="00555E8F">
          <w:pgSz w:w="16838" w:h="11906" w:orient="landscape"/>
          <w:pgMar w:top="709" w:right="709" w:bottom="1800" w:left="851" w:header="708" w:footer="0" w:gutter="0"/>
          <w:cols w:space="708"/>
          <w:docGrid w:linePitch="360"/>
        </w:sectPr>
      </w:pPr>
    </w:p>
    <w:p w14:paraId="47534805" w14:textId="77777777" w:rsidR="007B2D53" w:rsidRPr="00E1127F" w:rsidRDefault="007B2D53" w:rsidP="007B2D53">
      <w:pPr>
        <w:pStyle w:val="1"/>
        <w:rPr>
          <w:b/>
          <w:bCs/>
          <w:sz w:val="28"/>
          <w:szCs w:val="28"/>
          <w:u w:val="single"/>
        </w:rPr>
      </w:pPr>
      <w:bookmarkStart w:id="37" w:name="_Toc194130508"/>
      <w:r w:rsidRPr="00E1127F">
        <w:rPr>
          <w:b/>
          <w:bCs/>
          <w:sz w:val="28"/>
          <w:szCs w:val="28"/>
          <w:u w:val="single"/>
        </w:rPr>
        <w:lastRenderedPageBreak/>
        <w:t>Συζήτηση</w:t>
      </w:r>
      <w:bookmarkEnd w:id="37"/>
    </w:p>
    <w:p w14:paraId="67ECD1C2" w14:textId="77777777" w:rsidR="008B0E47" w:rsidRDefault="008B0E47" w:rsidP="00312755">
      <w:pPr>
        <w:ind w:firstLine="567"/>
        <w:jc w:val="both"/>
        <w:rPr>
          <w:sz w:val="28"/>
          <w:szCs w:val="28"/>
        </w:rPr>
      </w:pPr>
      <w:r>
        <w:rPr>
          <w:sz w:val="28"/>
          <w:szCs w:val="28"/>
        </w:rPr>
        <w:t>Παρότι έχουν ειπωθεί πολλά και σε προηγούμενες ενότητες, μπορούν κι εδώ να σχολιαστούν κάποια πράγματα.</w:t>
      </w:r>
    </w:p>
    <w:p w14:paraId="10C12EFD" w14:textId="5DE354B9" w:rsidR="008B0E47" w:rsidRDefault="008B0E47" w:rsidP="00312755">
      <w:pPr>
        <w:ind w:firstLine="567"/>
        <w:jc w:val="both"/>
        <w:rPr>
          <w:sz w:val="28"/>
          <w:szCs w:val="28"/>
        </w:rPr>
      </w:pPr>
      <w:r>
        <w:rPr>
          <w:sz w:val="28"/>
          <w:szCs w:val="28"/>
        </w:rPr>
        <w:t xml:space="preserve">Καταρχάς, μιλάμε για ένα </w:t>
      </w:r>
      <w:r w:rsidRPr="008E309E">
        <w:rPr>
          <w:b/>
          <w:bCs/>
          <w:sz w:val="28"/>
          <w:szCs w:val="28"/>
        </w:rPr>
        <w:t xml:space="preserve">ποσό της τάξης των περίπου 200 ευρώ τον χρόνο ή περίπου 18 ευρώ τον </w:t>
      </w:r>
      <w:r w:rsidRPr="00895FD2">
        <w:rPr>
          <w:b/>
          <w:bCs/>
          <w:sz w:val="28"/>
          <w:szCs w:val="28"/>
        </w:rPr>
        <w:t>μήνα ή περίπου 60 λεπτών του ευρώ την ημέρα</w:t>
      </w:r>
      <w:r>
        <w:rPr>
          <w:sz w:val="28"/>
          <w:szCs w:val="28"/>
        </w:rPr>
        <w:t xml:space="preserve">. Αυτό είναι ένα ποσό που </w:t>
      </w:r>
      <w:r w:rsidRPr="008E309E">
        <w:rPr>
          <w:b/>
          <w:bCs/>
          <w:sz w:val="28"/>
          <w:szCs w:val="28"/>
        </w:rPr>
        <w:t>δεν μπορεί να καλύψει ούτε καν τις μειώσεις που έγιναν σε αγοραστική δύναμη από το 2019</w:t>
      </w:r>
      <w:r>
        <w:rPr>
          <w:sz w:val="28"/>
          <w:szCs w:val="28"/>
        </w:rPr>
        <w:t xml:space="preserve"> και που κυμαίνονται στο ύψος  των 100+ ευρώ τον μήνα </w:t>
      </w:r>
      <w:proofErr w:type="spellStart"/>
      <w:r>
        <w:rPr>
          <w:sz w:val="28"/>
          <w:szCs w:val="28"/>
        </w:rPr>
        <w:t>μεσοσταθμικά</w:t>
      </w:r>
      <w:proofErr w:type="spellEnd"/>
      <w:r>
        <w:rPr>
          <w:sz w:val="28"/>
          <w:szCs w:val="28"/>
        </w:rPr>
        <w:t xml:space="preserve"> ή περίπου 1.300 ευρώ τον χρόνο όπως παρουσιάστηκε σε προηγούμενο άρθρο του γράφοντος</w:t>
      </w:r>
      <w:r w:rsidR="000367C3">
        <w:rPr>
          <w:sz w:val="28"/>
          <w:szCs w:val="28"/>
        </w:rPr>
        <w:fldChar w:fldCharType="begin"/>
      </w:r>
      <w:r w:rsidR="000367C3">
        <w:rPr>
          <w:sz w:val="28"/>
          <w:szCs w:val="28"/>
        </w:rPr>
        <w:instrText xml:space="preserve"> ADDIN ZOTERO_ITEM CSL_CITATION {"citationID":"wOTmGP7x","properties":{"formattedCitation":"(\\uc0\\u925{}\\uc0\\u932{}\\uc0\\u927{}\\uc0\\u933{}\\uc0\\u923{}\\uc0\\u913{}\\uc0\\u931{}, 2025)","plainCitation":"(ΝΤΟΥΛΑΣ, 2025)","noteIndex":0},"citationItems":[{"id":68,"uris":["http://zotero.org/users/16297299/items/BVXGJ5LC"],"itemData":{"id":68,"type":"article-newspaper","abstract":"Το τελευταίο χρονικό διάστημα αλλά και παλιότερα, υπήρξαν δηλώσεις από διάφορους παράγοντες της κυβέρνησης για τις αυξήσεις που έχουν δοθεί σε εκπαιδευτικούς. Η μελέτη αυτή σκοπεύει να διερευνήσει πόσα λεφτά έχουν ακριβώς κερδίσει ή χάσει οι","language":"en","source":"www.academia.edu","title":"ΣΥΓΚΡΙΣΗ ΚΑΘΑΡΩΝ ΜΙΣΘΩΝ ΕΚΠΑΙΔΕΥΤΙΚΩΝ 2019 ΜΕ 2025","URL":"https://www.academia.edu/128412961/%CE%A3%CE%A5%CE%93%CE%9A%CE%A1%CE%99%CE%A3%CE%97_%CE%9A%CE%91%CE%98%CE%91%CE%A1%CE%A9%CE%9D_%CE%9C%CE%99%CE%A3%CE%98%CE%A9%CE%9D_%CE%95%CE%9A%CE%A0%CE%91%CE%99%CE%94%CE%95%CE%A5%CE%A4%CE%99%CE%9A%CE%A9%CE%9D_2019_%CE%9C%CE%95_2025","author":[{"family":"ΝΤΟΥΛΑΣ","given":"ΠΑΝΑΓΙΩΤΗΣ"}],"accessed":{"date-parts":[["2025",3,25]]},"issued":{"date-parts":[["2025",3,21]]}}}],"schema":"https://github.com/citation-style-language/schema/raw/master/csl-citation.json"} </w:instrText>
      </w:r>
      <w:r w:rsidR="000367C3">
        <w:rPr>
          <w:sz w:val="28"/>
          <w:szCs w:val="28"/>
        </w:rPr>
        <w:fldChar w:fldCharType="separate"/>
      </w:r>
      <w:r w:rsidR="000367C3" w:rsidRPr="000367C3">
        <w:rPr>
          <w:rFonts w:ascii="Calibri" w:hAnsi="Calibri" w:cs="Calibri"/>
          <w:sz w:val="28"/>
        </w:rPr>
        <w:t>(ΝΤΟΥΛΑΣ, 2025)</w:t>
      </w:r>
      <w:r w:rsidR="000367C3">
        <w:rPr>
          <w:sz w:val="28"/>
          <w:szCs w:val="28"/>
        </w:rPr>
        <w:fldChar w:fldCharType="end"/>
      </w:r>
      <w:r>
        <w:rPr>
          <w:sz w:val="28"/>
          <w:szCs w:val="28"/>
        </w:rPr>
        <w:t>.</w:t>
      </w:r>
    </w:p>
    <w:p w14:paraId="112AA6BB" w14:textId="1989D956" w:rsidR="009C6C07" w:rsidRDefault="009C6C07" w:rsidP="00312755">
      <w:pPr>
        <w:ind w:firstLine="567"/>
        <w:jc w:val="both"/>
        <w:rPr>
          <w:sz w:val="28"/>
          <w:szCs w:val="28"/>
        </w:rPr>
      </w:pPr>
      <w:r>
        <w:rPr>
          <w:sz w:val="28"/>
          <w:szCs w:val="28"/>
        </w:rPr>
        <w:t xml:space="preserve">Δεύτερον, </w:t>
      </w:r>
      <w:r w:rsidRPr="000367C3">
        <w:rPr>
          <w:b/>
          <w:bCs/>
          <w:sz w:val="28"/>
          <w:szCs w:val="28"/>
        </w:rPr>
        <w:t xml:space="preserve">απέχει παρασάγγας από οποιαδήποτε στοιχειώδη αναπλήρωση των κλεμμένων χρημάτων από τα Μνημόνια </w:t>
      </w:r>
      <w:r>
        <w:rPr>
          <w:sz w:val="28"/>
          <w:szCs w:val="28"/>
        </w:rPr>
        <w:t>και τα οποία λογίζονται σε 16-38% του ετήσιου εισοδήματός μας. Απόψεις που μιλάνε για κάποια «</w:t>
      </w:r>
      <w:r w:rsidRPr="000367C3">
        <w:rPr>
          <w:i/>
          <w:iCs/>
          <w:sz w:val="28"/>
          <w:szCs w:val="28"/>
        </w:rPr>
        <w:t xml:space="preserve">επιστροφή στην </w:t>
      </w:r>
      <w:proofErr w:type="spellStart"/>
      <w:r w:rsidRPr="000367C3">
        <w:rPr>
          <w:i/>
          <w:iCs/>
          <w:sz w:val="28"/>
          <w:szCs w:val="28"/>
        </w:rPr>
        <w:t>προμνημονιακή</w:t>
      </w:r>
      <w:proofErr w:type="spellEnd"/>
      <w:r w:rsidRPr="000367C3">
        <w:rPr>
          <w:i/>
          <w:iCs/>
          <w:sz w:val="28"/>
          <w:szCs w:val="28"/>
        </w:rPr>
        <w:t xml:space="preserve"> κανονικότητα»</w:t>
      </w:r>
      <w:r>
        <w:rPr>
          <w:sz w:val="28"/>
          <w:szCs w:val="28"/>
        </w:rPr>
        <w:t xml:space="preserve"> πολύ απλά δεν έχουν επαφή με την πραγματικότητα: δεν μπορεί μια αύξηση 3% </w:t>
      </w:r>
      <w:proofErr w:type="spellStart"/>
      <w:r>
        <w:rPr>
          <w:sz w:val="28"/>
          <w:szCs w:val="28"/>
        </w:rPr>
        <w:t>μεσοσταθμικά</w:t>
      </w:r>
      <w:proofErr w:type="spellEnd"/>
      <w:r>
        <w:rPr>
          <w:sz w:val="28"/>
          <w:szCs w:val="28"/>
        </w:rPr>
        <w:t xml:space="preserve"> να </w:t>
      </w:r>
      <w:r w:rsidR="00C96646">
        <w:rPr>
          <w:sz w:val="28"/>
          <w:szCs w:val="28"/>
        </w:rPr>
        <w:t>υπερκεράσει μια μείωση 40%.</w:t>
      </w:r>
    </w:p>
    <w:p w14:paraId="1D794DB3" w14:textId="77777777" w:rsidR="008B0E47" w:rsidRDefault="00C96646" w:rsidP="00312755">
      <w:pPr>
        <w:ind w:firstLine="567"/>
        <w:jc w:val="both"/>
        <w:rPr>
          <w:sz w:val="28"/>
          <w:szCs w:val="28"/>
        </w:rPr>
      </w:pPr>
      <w:r>
        <w:rPr>
          <w:sz w:val="28"/>
          <w:szCs w:val="28"/>
        </w:rPr>
        <w:t xml:space="preserve">Τρίτον, </w:t>
      </w:r>
      <w:r w:rsidR="008B0E47">
        <w:rPr>
          <w:sz w:val="28"/>
          <w:szCs w:val="28"/>
        </w:rPr>
        <w:t xml:space="preserve">ο ίδιος ο μηχανισμός αυξήσεων λειτουργεί ως </w:t>
      </w:r>
      <w:r w:rsidR="008B0E47" w:rsidRPr="000367C3">
        <w:rPr>
          <w:b/>
          <w:bCs/>
          <w:sz w:val="28"/>
          <w:szCs w:val="28"/>
        </w:rPr>
        <w:t>μια θεσμική φυλακή που ουσιαστικά περιορίζει όχι μόνο τα τωρινά εισοδήματα αλλά και τα μελλοντικά</w:t>
      </w:r>
      <w:r w:rsidR="008B0E47">
        <w:rPr>
          <w:sz w:val="28"/>
          <w:szCs w:val="28"/>
        </w:rPr>
        <w:t xml:space="preserve">, των ετών 2026 και 2027 αλλά και 2028 και πέρα. </w:t>
      </w:r>
      <w:r w:rsidR="009C6C07">
        <w:rPr>
          <w:sz w:val="28"/>
          <w:szCs w:val="28"/>
        </w:rPr>
        <w:t xml:space="preserve"> Όχι μόνο δεν δίνει δίκαιες αυξήσεις τώρα</w:t>
      </w:r>
      <w:r>
        <w:rPr>
          <w:sz w:val="28"/>
          <w:szCs w:val="28"/>
        </w:rPr>
        <w:t xml:space="preserve"> αλλά επιχειρεί να τις περιορίσει προκαταβολικά, ακόμη κι αν αλλάξει ο συσχετισμός δύναμης ανάμεσα σε κεφάλαιο κι εργασία υπέρ ημών.</w:t>
      </w:r>
    </w:p>
    <w:p w14:paraId="6E745A13" w14:textId="6FCB72CD" w:rsidR="00D276D0" w:rsidRDefault="00C96646" w:rsidP="00312755">
      <w:pPr>
        <w:ind w:firstLine="567"/>
        <w:jc w:val="both"/>
        <w:rPr>
          <w:sz w:val="28"/>
          <w:szCs w:val="28"/>
        </w:rPr>
      </w:pPr>
      <w:r>
        <w:rPr>
          <w:sz w:val="28"/>
          <w:szCs w:val="28"/>
        </w:rPr>
        <w:t>Τέταρτον</w:t>
      </w:r>
      <w:r w:rsidRPr="000367C3">
        <w:rPr>
          <w:b/>
          <w:bCs/>
          <w:sz w:val="28"/>
          <w:szCs w:val="28"/>
        </w:rPr>
        <w:t>, δεν αναφέρονται πουθενά επιστροφή των Δώρων στο Δημόσιο</w:t>
      </w:r>
      <w:r>
        <w:rPr>
          <w:sz w:val="28"/>
          <w:szCs w:val="28"/>
        </w:rPr>
        <w:t xml:space="preserve"> ή έστω περικοπή των </w:t>
      </w:r>
      <w:proofErr w:type="spellStart"/>
      <w:r>
        <w:rPr>
          <w:sz w:val="28"/>
          <w:szCs w:val="28"/>
        </w:rPr>
        <w:t>μνημονιακών</w:t>
      </w:r>
      <w:proofErr w:type="spellEnd"/>
      <w:r>
        <w:rPr>
          <w:sz w:val="28"/>
          <w:szCs w:val="28"/>
        </w:rPr>
        <w:t xml:space="preserve"> κρατήσεων (πχ το 2% για Ανεργία που υποτίθεται </w:t>
      </w:r>
      <w:r w:rsidR="00D276D0">
        <w:rPr>
          <w:sz w:val="28"/>
          <w:szCs w:val="28"/>
        </w:rPr>
        <w:t>ότι θα μας δίνονταν μόλις έπεφτε η Ανεργία κάτω από 10%, όπως έχει ήδη συμβεί εδώ και καιρό.)</w:t>
      </w:r>
    </w:p>
    <w:p w14:paraId="211445F9" w14:textId="7D4FD3A9" w:rsidR="00D276D0" w:rsidRDefault="00D276D0" w:rsidP="00312755">
      <w:pPr>
        <w:ind w:firstLine="567"/>
        <w:jc w:val="both"/>
        <w:rPr>
          <w:sz w:val="28"/>
          <w:szCs w:val="28"/>
        </w:rPr>
      </w:pPr>
      <w:proofErr w:type="spellStart"/>
      <w:r>
        <w:rPr>
          <w:sz w:val="28"/>
          <w:szCs w:val="28"/>
        </w:rPr>
        <w:t>Πέμπτον</w:t>
      </w:r>
      <w:proofErr w:type="spellEnd"/>
      <w:r>
        <w:rPr>
          <w:sz w:val="28"/>
          <w:szCs w:val="28"/>
        </w:rPr>
        <w:t xml:space="preserve">, </w:t>
      </w:r>
      <w:r w:rsidRPr="000367C3">
        <w:rPr>
          <w:b/>
          <w:bCs/>
          <w:sz w:val="28"/>
          <w:szCs w:val="28"/>
        </w:rPr>
        <w:t>δεν υπάρχει καμία απολύτως μέριμνα για αλλαγή των φορολογικών ρυθμίσεων</w:t>
      </w:r>
      <w:r>
        <w:rPr>
          <w:sz w:val="28"/>
          <w:szCs w:val="28"/>
        </w:rPr>
        <w:t xml:space="preserve"> και συγκεκριμένα για αύξηση του αφορολόγητου και </w:t>
      </w:r>
      <w:r w:rsidR="00746113">
        <w:rPr>
          <w:sz w:val="28"/>
          <w:szCs w:val="28"/>
        </w:rPr>
        <w:t xml:space="preserve">μείωση των συντελεστών των κλιμάκων με αποτέλεσμα ακόμη και αυτή </w:t>
      </w:r>
      <w:r w:rsidR="000367C3">
        <w:rPr>
          <w:sz w:val="28"/>
          <w:szCs w:val="28"/>
        </w:rPr>
        <w:t xml:space="preserve">η </w:t>
      </w:r>
      <w:r w:rsidR="00746113">
        <w:rPr>
          <w:sz w:val="28"/>
          <w:szCs w:val="28"/>
        </w:rPr>
        <w:t xml:space="preserve">αύξηση που δίνεται να </w:t>
      </w:r>
      <w:proofErr w:type="spellStart"/>
      <w:r w:rsidR="00746113">
        <w:rPr>
          <w:sz w:val="28"/>
          <w:szCs w:val="28"/>
        </w:rPr>
        <w:t>κατατρώγεται</w:t>
      </w:r>
      <w:proofErr w:type="spellEnd"/>
      <w:r w:rsidR="00746113">
        <w:rPr>
          <w:sz w:val="28"/>
          <w:szCs w:val="28"/>
        </w:rPr>
        <w:t xml:space="preserve"> από τον υψηλότερο φόρο.</w:t>
      </w:r>
    </w:p>
    <w:p w14:paraId="0FA2826A" w14:textId="0444D267" w:rsidR="00746113" w:rsidRDefault="00D276D0" w:rsidP="00746113">
      <w:pPr>
        <w:ind w:firstLine="567"/>
        <w:jc w:val="both"/>
        <w:rPr>
          <w:sz w:val="28"/>
          <w:szCs w:val="28"/>
        </w:rPr>
      </w:pPr>
      <w:proofErr w:type="spellStart"/>
      <w:r>
        <w:rPr>
          <w:sz w:val="28"/>
          <w:szCs w:val="28"/>
        </w:rPr>
        <w:t>Έκτον</w:t>
      </w:r>
      <w:proofErr w:type="spellEnd"/>
      <w:r>
        <w:rPr>
          <w:sz w:val="28"/>
          <w:szCs w:val="28"/>
        </w:rPr>
        <w:t xml:space="preserve">, </w:t>
      </w:r>
      <w:r w:rsidR="00746113" w:rsidRPr="000367C3">
        <w:rPr>
          <w:b/>
          <w:bCs/>
          <w:sz w:val="28"/>
          <w:szCs w:val="28"/>
        </w:rPr>
        <w:t>δεν υπάρχει καμία μέριμνα για  διευκόλυνση των γονέων</w:t>
      </w:r>
      <w:r w:rsidR="00746113">
        <w:rPr>
          <w:sz w:val="28"/>
          <w:szCs w:val="28"/>
        </w:rPr>
        <w:t xml:space="preserve">, την ίδια ώρα που ακούγονται υποκριτικοί κλαυθμοί για το περίφημο δημογραφικό πρόβλημα. Φτάνουν αλήθεια επιπλέον </w:t>
      </w:r>
      <w:r w:rsidR="000367C3">
        <w:rPr>
          <w:sz w:val="28"/>
          <w:szCs w:val="28"/>
        </w:rPr>
        <w:t>50</w:t>
      </w:r>
      <w:r w:rsidR="00746113">
        <w:rPr>
          <w:sz w:val="28"/>
          <w:szCs w:val="28"/>
        </w:rPr>
        <w:t xml:space="preserve"> ευρώ καθαρά τον μήνα στον μισθό σου για να μεγαλώσεις ένα παιδί σήμερα;  </w:t>
      </w:r>
    </w:p>
    <w:p w14:paraId="34F269DC" w14:textId="77777777" w:rsidR="00746113" w:rsidRDefault="00746113" w:rsidP="000367C3">
      <w:pPr>
        <w:jc w:val="both"/>
        <w:rPr>
          <w:sz w:val="28"/>
          <w:szCs w:val="28"/>
        </w:rPr>
        <w:sectPr w:rsidR="00746113" w:rsidSect="00C103A7">
          <w:pgSz w:w="11906" w:h="16838"/>
          <w:pgMar w:top="851" w:right="991" w:bottom="709" w:left="993" w:header="708" w:footer="708" w:gutter="0"/>
          <w:cols w:space="708"/>
          <w:docGrid w:linePitch="360"/>
        </w:sectPr>
      </w:pPr>
    </w:p>
    <w:p w14:paraId="7B353B71" w14:textId="6871CA83" w:rsidR="007B2D53" w:rsidRPr="00E1127F" w:rsidRDefault="007B2D53" w:rsidP="00746113">
      <w:pPr>
        <w:pStyle w:val="1"/>
        <w:rPr>
          <w:b/>
          <w:bCs/>
          <w:sz w:val="28"/>
          <w:szCs w:val="28"/>
          <w:u w:val="single"/>
        </w:rPr>
      </w:pPr>
      <w:bookmarkStart w:id="38" w:name="_Toc194130509"/>
      <w:r w:rsidRPr="00E1127F">
        <w:rPr>
          <w:b/>
          <w:bCs/>
          <w:sz w:val="28"/>
          <w:szCs w:val="28"/>
          <w:u w:val="single"/>
        </w:rPr>
        <w:lastRenderedPageBreak/>
        <w:t>Σύνοψη</w:t>
      </w:r>
      <w:bookmarkEnd w:id="38"/>
    </w:p>
    <w:p w14:paraId="78A4A0CD" w14:textId="3FB5E6BA" w:rsidR="00290F70" w:rsidRDefault="00290F70" w:rsidP="00290F70">
      <w:pPr>
        <w:ind w:firstLine="567"/>
        <w:jc w:val="both"/>
        <w:rPr>
          <w:sz w:val="28"/>
          <w:szCs w:val="28"/>
        </w:rPr>
      </w:pPr>
      <w:r w:rsidRPr="00E12B04">
        <w:rPr>
          <w:sz w:val="28"/>
          <w:szCs w:val="28"/>
        </w:rPr>
        <w:t xml:space="preserve">Οι </w:t>
      </w:r>
      <w:r w:rsidR="00761FC3">
        <w:rPr>
          <w:sz w:val="28"/>
          <w:szCs w:val="28"/>
        </w:rPr>
        <w:t xml:space="preserve">νέοι </w:t>
      </w:r>
      <w:r>
        <w:rPr>
          <w:sz w:val="28"/>
          <w:szCs w:val="28"/>
        </w:rPr>
        <w:t>καθαροί μισθοί των εκπαιδευτικών στην Ελλάδα</w:t>
      </w:r>
      <w:r w:rsidR="00761FC3">
        <w:rPr>
          <w:sz w:val="28"/>
          <w:szCs w:val="28"/>
        </w:rPr>
        <w:t xml:space="preserve">, μετά από </w:t>
      </w:r>
      <w:r w:rsidR="00E71F73">
        <w:rPr>
          <w:sz w:val="28"/>
          <w:szCs w:val="28"/>
        </w:rPr>
        <w:t xml:space="preserve">την τελευταία </w:t>
      </w:r>
      <w:r w:rsidR="00761FC3">
        <w:rPr>
          <w:sz w:val="28"/>
          <w:szCs w:val="28"/>
        </w:rPr>
        <w:t>αύξηση της τάξης των περίπου 18 ευρώ καθαρά τον μήνα</w:t>
      </w:r>
      <w:r w:rsidR="002C24B8">
        <w:rPr>
          <w:sz w:val="28"/>
          <w:szCs w:val="28"/>
        </w:rPr>
        <w:t xml:space="preserve"> (+0,58 λεπτά την ημέρα)</w:t>
      </w:r>
      <w:r w:rsidR="00761FC3">
        <w:rPr>
          <w:sz w:val="28"/>
          <w:szCs w:val="28"/>
        </w:rPr>
        <w:t>,</w:t>
      </w:r>
      <w:r>
        <w:rPr>
          <w:sz w:val="28"/>
          <w:szCs w:val="28"/>
        </w:rPr>
        <w:t xml:space="preserve"> κινούνται μεταξύ </w:t>
      </w:r>
      <w:r w:rsidR="000367C3">
        <w:rPr>
          <w:b/>
          <w:bCs/>
          <w:sz w:val="28"/>
          <w:szCs w:val="28"/>
        </w:rPr>
        <w:t>795</w:t>
      </w:r>
      <w:r w:rsidRPr="00FE231F">
        <w:rPr>
          <w:b/>
          <w:bCs/>
          <w:sz w:val="28"/>
          <w:szCs w:val="28"/>
        </w:rPr>
        <w:t>-1.5</w:t>
      </w:r>
      <w:r w:rsidR="00E71F73">
        <w:rPr>
          <w:b/>
          <w:bCs/>
          <w:sz w:val="28"/>
          <w:szCs w:val="28"/>
        </w:rPr>
        <w:t>2</w:t>
      </w:r>
      <w:r w:rsidR="000367C3">
        <w:rPr>
          <w:b/>
          <w:bCs/>
          <w:sz w:val="28"/>
          <w:szCs w:val="28"/>
        </w:rPr>
        <w:t>0</w:t>
      </w:r>
      <w:r>
        <w:rPr>
          <w:sz w:val="28"/>
          <w:szCs w:val="28"/>
        </w:rPr>
        <w:t xml:space="preserve"> ευρώ καθαρά τον μήνα, </w:t>
      </w:r>
      <w:proofErr w:type="spellStart"/>
      <w:r>
        <w:rPr>
          <w:sz w:val="28"/>
          <w:szCs w:val="28"/>
        </w:rPr>
        <w:t>αφαιρουμένων</w:t>
      </w:r>
      <w:proofErr w:type="spellEnd"/>
      <w:r>
        <w:rPr>
          <w:sz w:val="28"/>
          <w:szCs w:val="28"/>
        </w:rPr>
        <w:t xml:space="preserve"> φόρων και λοιπών κρατήσεων και άνευ άλλων επιδομάτων. Η σχέση αρχικού-καταληκτικού καθαρού μηνιαίου μισθού είναι </w:t>
      </w:r>
      <w:r w:rsidRPr="00FE231F">
        <w:rPr>
          <w:b/>
          <w:bCs/>
          <w:sz w:val="28"/>
          <w:szCs w:val="28"/>
        </w:rPr>
        <w:t>1:1,9</w:t>
      </w:r>
      <w:r>
        <w:rPr>
          <w:sz w:val="28"/>
          <w:szCs w:val="28"/>
        </w:rPr>
        <w:t xml:space="preserve">, εφόσον συνυπολογιστούν οι αρχικές κρατήσεις νεοδιόριστων, ή </w:t>
      </w:r>
      <w:r w:rsidRPr="00FE231F">
        <w:rPr>
          <w:b/>
          <w:bCs/>
          <w:sz w:val="28"/>
          <w:szCs w:val="28"/>
        </w:rPr>
        <w:t>1:1,7</w:t>
      </w:r>
      <w:r>
        <w:rPr>
          <w:sz w:val="28"/>
          <w:szCs w:val="28"/>
        </w:rPr>
        <w:t xml:space="preserve"> αν δεν συνυπολογιστούν αυτές. Σε αυτές τις καθαρές απολαβές, προστίθενται δυνητικά επιπλέον</w:t>
      </w:r>
      <w:r w:rsidRPr="007051D1">
        <w:rPr>
          <w:sz w:val="28"/>
          <w:szCs w:val="28"/>
        </w:rPr>
        <w:t xml:space="preserve"> </w:t>
      </w:r>
      <w:r>
        <w:rPr>
          <w:sz w:val="28"/>
          <w:szCs w:val="28"/>
        </w:rPr>
        <w:t xml:space="preserve">περίπου </w:t>
      </w:r>
      <w:r w:rsidRPr="00FE231F">
        <w:rPr>
          <w:b/>
          <w:bCs/>
          <w:sz w:val="28"/>
          <w:szCs w:val="28"/>
        </w:rPr>
        <w:t>5</w:t>
      </w:r>
      <w:r w:rsidR="000367C3">
        <w:rPr>
          <w:b/>
          <w:bCs/>
          <w:sz w:val="28"/>
          <w:szCs w:val="28"/>
        </w:rPr>
        <w:t>0</w:t>
      </w:r>
      <w:r w:rsidRPr="00FE231F">
        <w:rPr>
          <w:b/>
          <w:bCs/>
          <w:sz w:val="28"/>
          <w:szCs w:val="28"/>
        </w:rPr>
        <w:t xml:space="preserve"> ευρώ ανά παιδί</w:t>
      </w:r>
      <w:r>
        <w:rPr>
          <w:sz w:val="28"/>
          <w:szCs w:val="28"/>
        </w:rPr>
        <w:t xml:space="preserve"> εφόσον υπάρχει, το εκάστοτε επίδομα ευθύνης (</w:t>
      </w:r>
      <w:r w:rsidRPr="00FE231F">
        <w:rPr>
          <w:b/>
          <w:bCs/>
          <w:sz w:val="28"/>
          <w:szCs w:val="28"/>
        </w:rPr>
        <w:t xml:space="preserve">από 120 ευρώ </w:t>
      </w:r>
      <w:r>
        <w:rPr>
          <w:b/>
          <w:bCs/>
          <w:sz w:val="28"/>
          <w:szCs w:val="28"/>
        </w:rPr>
        <w:t xml:space="preserve">περίπου </w:t>
      </w:r>
      <w:r w:rsidRPr="00FE231F">
        <w:rPr>
          <w:b/>
          <w:bCs/>
          <w:sz w:val="28"/>
          <w:szCs w:val="28"/>
        </w:rPr>
        <w:t>καθαρά επιπλέον μέχρι 1.100 ευρώ καθαρά</w:t>
      </w:r>
      <w:r>
        <w:rPr>
          <w:sz w:val="28"/>
          <w:szCs w:val="28"/>
        </w:rPr>
        <w:t xml:space="preserve"> τον μήνα ανάλογα με τη θέση) καθώς και το επίδομα παραμεθορίων-προβληματικών περιοχών (</w:t>
      </w:r>
      <w:r w:rsidRPr="00FE231F">
        <w:rPr>
          <w:b/>
          <w:bCs/>
          <w:sz w:val="28"/>
          <w:szCs w:val="28"/>
        </w:rPr>
        <w:t>περίπου 60-65 ευρώ</w:t>
      </w:r>
      <w:r>
        <w:rPr>
          <w:sz w:val="28"/>
          <w:szCs w:val="28"/>
        </w:rPr>
        <w:t xml:space="preserve"> καθαρά επιπλέον). Λόγω μεγάλων περικοπών</w:t>
      </w:r>
      <w:r w:rsidR="001B2838">
        <w:rPr>
          <w:sz w:val="28"/>
          <w:szCs w:val="28"/>
        </w:rPr>
        <w:t xml:space="preserve"> </w:t>
      </w:r>
      <w:r w:rsidR="001B2838" w:rsidRPr="001B2838">
        <w:rPr>
          <w:i/>
          <w:iCs/>
          <w:sz w:val="28"/>
          <w:szCs w:val="28"/>
        </w:rPr>
        <w:fldChar w:fldCharType="begin"/>
      </w:r>
      <w:r w:rsidR="001B2838" w:rsidRPr="001B2838">
        <w:rPr>
          <w:i/>
          <w:iCs/>
          <w:sz w:val="28"/>
          <w:szCs w:val="28"/>
        </w:rPr>
        <w:instrText xml:space="preserve"> ADDIN ZOTERO_ITEM CSL_CITATION {"citationID":"1lmNZOjN","properties":{"formattedCitation":"(\\uc0\\u934{}\\uc0\\u917{}\\uc0\\u922{} 226\\uc0\\u913{}, \\uc0\\u957{}.4024/2011, \\uc0\\u931{}\\uc0\\u965{}\\uc0\\u957{}\\uc0\\u964{}\\uc0\\u945{}\\uc0\\u958{}\\uc0\\u953{}\\uc0\\u959{}\\uc0\\u948{}\\uc0\\u959{}\\uc0\\u964{}\\uc0\\u953{}\\uc0\\u954{}\\uc0\\u941{}\\uc0\\u962{} \\uc0\\u961{}\\uc0\\u965{}\\uc0\\u952{}\\uc0\\u956{}\\uc0\\u943{}\\uc0\\u963{}\\uc0\\u949{}\\uc0\\u953{}\\uc0\\u962{}, \\uc0\\u949{}\\uc0\\u957{}\\uc0\\u953{}\\uc0\\u945{}\\uc0\\u943{}\\uc0\\u959{} \\uc0\\u956{}\\uc0\\u953{}\\uc0\\u963{}\\uc0\\u952{}\\uc0\\u959{}\\uc0\\u955{}\\uc0\\u972{}\\uc0\\u947{}\\uc0\\u953{}\\uc0\\u959{} - \\uc0\\u946{}\\uc0\\u945{}\\uc0\\u952{}\\uc0\\u956{}\\uc0\\u959{}\\uc0\\u955{}\\uc0\\u972{}\\uc0\\u947{}\\uc0\\u953{}\\uc0\\u959{}, \\uc0\\u949{}\\uc0\\u961{}\\uc0\\u947{}\\uc0\\u945{}\\uc0\\u963{}\\uc0\\u953{}\\uc0\\u945{}\\uc0\\u954{}\\uc0\\u942{} \\uc0\\u949{}\\uc0\\u966{}\\uc0\\u949{}\\uc0\\u948{}\\uc0\\u961{}\\uc0\\u949{}\\uc0\\u943{}\\uc0\\u945{} \\uc0\\u954{}\\uc0\\u945{}\\uc0\\u953{} \\uc0\\u940{}\\uc0\\u955{}\\uc0\\u955{}\\uc0\\u949{}\\uc0\\u962{} \\uc0\\u948{}\\uc0\\u953{}\\uc0\\u945{}\\uc0\\u964{}\\uc0\\u940{}\\uc0\\u958{}\\uc0\\u949{}\\uc0\\u953{}\\uc0\\u962{} \\uc0\\u949{}\\uc0\\u966{}\\uc0\\u945{}\\uc0\\u961{}\\uc0\\u956{}\\uc0\\u959{}\\uc0\\u947{}\\uc0\\u942{}\\uc0\\u962{} \\uc0\\u964{}\\uc0\\u959{}\\uc0\\u965{} \\uc0\\u956{}\\uc0\\u949{}\\uc0\\u963{}\\uc0\\u959{}\\uc0\\u960{}\\uc0\\u961{}\\uc0\\u972{}\\uc0\\u952{}\\uc0\\u949{}\\uc0\\u963{}\\uc0\\u956{}\\uc0\\u959{}\\uc0\\u965{} \\uc0\\u960{}\\uc0\\u955{}\\uc0\\u945{}\\uc0\\u953{}\\uc0\\u963{}\\uc0\\u943{}\\uc0\\u959{}\\uc0\\u965{} \\uc0\\u948{}\\uc0\\u951{}\\uc0\\u956{}\\uc0\\u959{}\\uc0\\u963{}\\uc0\\u953{}\\uc0\\u959{}\\uc0\\u957{}\\uc0\\u959{}\\uc0\\u956{}\\uc0\\u953{}\\uc0\\u954{}\\uc0\\u942{}\\uc0\\u962{} \\uc0\\u963{}\\uc0\\u964{}\\uc0\\u961{}\\uc0\\u945{}\\uc0\\u964{}\\uc0\\u951{}\\uc0\\u947{}\\uc0\\u953{}\\uc0\\u954{}\\uc0\\u942{}\\uc0\\u962{} 2012-2015, 2011)","plainCitation":"(ΦΕΚ 226Α, ν.4024/2011, Συνταξιοδοτικές ρυθμίσεις, ενιαίο μισθολόγιο - βαθμολόγιο, εργασιακή εφεδρεία και άλλες διατάξεις εφαρμογής του μεσοπρόθεσμου πλαισίου δημοσιονομικής στρατηγικής 2012-2015, 2011)","noteIndex":0},"citationItems":[{"id":27,"uris":["http://zotero.org/users/16297299/items/7F532PHV"],"itemData":{"id":27,"type":"legislation","language":"el","number":"4024/2011, ΦΕΚ 226Α","title":"ΦΕΚ 226Α, ν.4024/2011, Συνταξιοδοτικές ρυθμίσεις, ενιαίο μισθολόγιο - βαθμολόγιο, εργασιακή εφεδρεία και άλλες διατάξεις εφαρμογής του μεσοπρόθεσμου πλαισίου δημοσιονομικής στρατηγικής 2012-2015","URL":"https://search.et.gr/fek/?fekId=447019","issued":{"date-parts":[["2011"]]}}}],"schema":"https://github.com/citation-style-language/schema/raw/master/csl-citation.json"} </w:instrText>
      </w:r>
      <w:r w:rsidR="001B2838" w:rsidRPr="001B2838">
        <w:rPr>
          <w:i/>
          <w:iCs/>
          <w:sz w:val="28"/>
          <w:szCs w:val="28"/>
        </w:rPr>
        <w:fldChar w:fldCharType="separate"/>
      </w:r>
      <w:r w:rsidR="001B2838" w:rsidRPr="001B2838">
        <w:rPr>
          <w:rFonts w:ascii="Calibri" w:hAnsi="Calibri" w:cs="Calibri"/>
          <w:i/>
          <w:iCs/>
          <w:sz w:val="28"/>
        </w:rPr>
        <w:t>(ΦΕΚ 226Α, ν.4024/2011, Συνταξιοδοτικές ρυθμίσεις, ενιαίο μισθολόγιο - βαθμολόγιο, εργασιακή εφεδρεία και άλλες διατάξεις εφαρμογής του μεσοπρόθεσμου πλαισίου δημοσιονομικής στρατηγικής 2012-2015, 2011)</w:t>
      </w:r>
      <w:r w:rsidR="001B2838" w:rsidRPr="001B2838">
        <w:rPr>
          <w:i/>
          <w:iCs/>
          <w:sz w:val="28"/>
          <w:szCs w:val="28"/>
        </w:rPr>
        <w:fldChar w:fldCharType="end"/>
      </w:r>
      <w:r w:rsidR="001B2838">
        <w:rPr>
          <w:sz w:val="28"/>
          <w:szCs w:val="28"/>
        </w:rPr>
        <w:t xml:space="preserve"> </w:t>
      </w:r>
      <w:r>
        <w:rPr>
          <w:sz w:val="28"/>
          <w:szCs w:val="28"/>
        </w:rPr>
        <w:t xml:space="preserve">στα </w:t>
      </w:r>
      <w:proofErr w:type="spellStart"/>
      <w:r>
        <w:rPr>
          <w:sz w:val="28"/>
          <w:szCs w:val="28"/>
        </w:rPr>
        <w:t>μνημονιακά</w:t>
      </w:r>
      <w:proofErr w:type="spellEnd"/>
      <w:r>
        <w:rPr>
          <w:sz w:val="28"/>
          <w:szCs w:val="28"/>
        </w:rPr>
        <w:t xml:space="preserve"> χρόνια (που ουσιαστικά δεν έχουν αναιρεθεί) αλλά και λόγω ακρίβειας-πληθωρισμού τα τελευταία μεταπανδημικά χρόνια</w:t>
      </w:r>
      <w:r w:rsidR="00AC5251">
        <w:rPr>
          <w:sz w:val="28"/>
          <w:szCs w:val="28"/>
        </w:rPr>
        <w:fldChar w:fldCharType="begin"/>
      </w:r>
      <w:r w:rsidR="00AC5251">
        <w:rPr>
          <w:sz w:val="28"/>
          <w:szCs w:val="28"/>
        </w:rPr>
        <w:instrText xml:space="preserve"> ADDIN ZOTERO_ITEM CSL_CITATION {"citationID":"MHhkMUo7","properties":{"formattedCitation":"(\\uc0\\u925{}\\uc0\\u932{}\\uc0\\u927{}\\uc0\\u933{}\\uc0\\u923{}\\uc0\\u913{}\\uc0\\u931{}, 2025)","plainCitation":"(ΝΤΟΥΛΑΣ, 2025)","noteIndex":0},"citationItems":[{"id":68,"uris":["http://zotero.org/users/16297299/items/BVXGJ5LC"],"itemData":{"id":68,"type":"article-newspaper","abstract":"Το τελευταίο χρονικό διάστημα αλλά και παλιότερα, υπήρξαν δηλώσεις από διάφορους παράγοντες της κυβέρνησης για τις αυξήσεις που έχουν δοθεί σε εκπαιδευτικούς. Η μελέτη αυτή σκοπεύει να διερευνήσει πόσα λεφτά έχουν ακριβώς κερδίσει ή χάσει οι","language":"en","source":"www.academia.edu","title":"ΣΥΓΚΡΙΣΗ ΚΑΘΑΡΩΝ ΜΙΣΘΩΝ ΕΚΠΑΙΔΕΥΤΙΚΩΝ 2019 ΜΕ 2025","URL":"https://www.academia.edu/128412961/%CE%A3%CE%A5%CE%93%CE%9A%CE%A1%CE%99%CE%A3%CE%97_%CE%9A%CE%91%CE%98%CE%91%CE%A1%CE%A9%CE%9D_%CE%9C%CE%99%CE%A3%CE%98%CE%A9%CE%9D_%CE%95%CE%9A%CE%A0%CE%91%CE%99%CE%94%CE%95%CE%A5%CE%A4%CE%99%CE%9A%CE%A9%CE%9D_2019_%CE%9C%CE%95_2025","author":[{"family":"ΝΤΟΥΛΑΣ","given":"ΠΑΝΑΓΙΩΤΗΣ"}],"accessed":{"date-parts":[["2025",3,25]]},"issued":{"date-parts":[["2025",3,21]]}}}],"schema":"https://github.com/citation-style-language/schema/raw/master/csl-citation.json"} </w:instrText>
      </w:r>
      <w:r w:rsidR="00AC5251">
        <w:rPr>
          <w:sz w:val="28"/>
          <w:szCs w:val="28"/>
        </w:rPr>
        <w:fldChar w:fldCharType="separate"/>
      </w:r>
      <w:r w:rsidR="00AC5251" w:rsidRPr="00AC5251">
        <w:rPr>
          <w:rFonts w:ascii="Calibri" w:hAnsi="Calibri" w:cs="Calibri"/>
          <w:sz w:val="28"/>
        </w:rPr>
        <w:t>(ΝΤΟΥΛΑΣ, 2025)</w:t>
      </w:r>
      <w:r w:rsidR="00AC5251">
        <w:rPr>
          <w:sz w:val="28"/>
          <w:szCs w:val="28"/>
        </w:rPr>
        <w:fldChar w:fldCharType="end"/>
      </w:r>
      <w:r>
        <w:rPr>
          <w:sz w:val="28"/>
          <w:szCs w:val="28"/>
        </w:rPr>
        <w:t>, αυτά τα χρήματα δεν φτάνουν πλέον για να καλυφθούν ακόμη και βασικές ανάγκες στέγασης όπως δείχνει και η πιο πρόσφατη ενδιάμεση έκθεση του Ινστιτούτου Εργασίας της ΓΣΕΕ</w:t>
      </w:r>
      <w:r w:rsidR="00BC320A">
        <w:rPr>
          <w:sz w:val="28"/>
          <w:szCs w:val="28"/>
        </w:rPr>
        <w:t xml:space="preserve"> </w:t>
      </w:r>
      <w:r w:rsidR="00BC320A">
        <w:rPr>
          <w:sz w:val="28"/>
          <w:szCs w:val="28"/>
        </w:rPr>
        <w:fldChar w:fldCharType="begin"/>
      </w:r>
      <w:r w:rsidR="00BC320A">
        <w:rPr>
          <w:sz w:val="28"/>
          <w:szCs w:val="28"/>
        </w:rPr>
        <w:instrText xml:space="preserve"> ADDIN ZOTERO_ITEM CSL_CITATION {"citationID":"i0OUkDHD","properties":{"formattedCitation":"(\\uc0\\u921{}.\\uc0\\u925{}.\\uc0\\u917{}.-\\uc0\\u915{}.\\uc0\\u931{}.\\uc0\\u917{}.\\uc0\\u917{}., 2025, pp. 60\\uc0\\u8211{}72)","plainCitation":"(Ι.Ν.Ε.-Γ.Σ.Ε.Ε., 2025, pp. 60–72)","noteIndex":0},"citationItems":[{"id":39,"uris":["http://zotero.org/users/16297299/items/G4GV9IVC"],"itemData":{"id":39,"type":"report","language":"el","note":"page: 01 14","title":"ΕΝΔΙΑΜΕΣΗ ΕΚΘΕΣΗ ΙΝΕ ΓΣΕΕ 2024 – Η ΕΛΛΗΝΙΚΗ ΟΙΚΟΝΟΜΙΑ ΚΑΙ Η ΑΠΑΣΧΟΛΗΣΗ","URL":"https://www.inegsee.gr/ekdosi/endiamesi-ekthesi-ine-gsee-2024-i-elliniki-ikonomia-ke-i-apascholisi/","author":[{"literal":"Ι.Ν.Ε.-Γ.Σ.Ε.Ε."}],"issued":{"date-parts":[["2025"]]}},"locator":"60-72","label":"page"}],"schema":"https://github.com/citation-style-language/schema/raw/master/csl-citation.json"} </w:instrText>
      </w:r>
      <w:r w:rsidR="00BC320A">
        <w:rPr>
          <w:sz w:val="28"/>
          <w:szCs w:val="28"/>
        </w:rPr>
        <w:fldChar w:fldCharType="separate"/>
      </w:r>
      <w:r w:rsidR="00BC320A" w:rsidRPr="00BC320A">
        <w:rPr>
          <w:rFonts w:ascii="Calibri" w:hAnsi="Calibri" w:cs="Calibri"/>
          <w:sz w:val="28"/>
        </w:rPr>
        <w:t>(Ι.Ν.Ε.-Γ.Σ.Ε.Ε., 2025, pp. 60–72)</w:t>
      </w:r>
      <w:r w:rsidR="00BC320A">
        <w:rPr>
          <w:sz w:val="28"/>
          <w:szCs w:val="28"/>
        </w:rPr>
        <w:fldChar w:fldCharType="end"/>
      </w:r>
      <w:r>
        <w:rPr>
          <w:sz w:val="28"/>
          <w:szCs w:val="28"/>
        </w:rPr>
        <w:t>.</w:t>
      </w:r>
    </w:p>
    <w:p w14:paraId="5EB9D42D" w14:textId="77777777" w:rsidR="00290F70" w:rsidRDefault="00290F70" w:rsidP="00290F70">
      <w:pPr>
        <w:ind w:firstLine="567"/>
        <w:jc w:val="both"/>
        <w:rPr>
          <w:sz w:val="28"/>
          <w:szCs w:val="28"/>
        </w:rPr>
      </w:pPr>
      <w:r>
        <w:rPr>
          <w:sz w:val="28"/>
          <w:szCs w:val="28"/>
        </w:rPr>
        <w:t>Για να καλυφθούν όλες οι ανάγκες μας, το εκπαιδευτικό - συνδικαλιστικό κίνημα διεκδικεί:</w:t>
      </w:r>
    </w:p>
    <w:p w14:paraId="581FE636" w14:textId="77777777" w:rsidR="000367C3" w:rsidRDefault="000367C3" w:rsidP="000367C3">
      <w:pPr>
        <w:pStyle w:val="a6"/>
        <w:numPr>
          <w:ilvl w:val="0"/>
          <w:numId w:val="3"/>
        </w:numPr>
        <w:spacing w:line="259" w:lineRule="auto"/>
        <w:ind w:left="709" w:right="226"/>
        <w:jc w:val="both"/>
        <w:rPr>
          <w:sz w:val="28"/>
          <w:szCs w:val="28"/>
        </w:rPr>
      </w:pPr>
      <w:r w:rsidRPr="00E71F73">
        <w:rPr>
          <w:b/>
          <w:bCs/>
          <w:sz w:val="28"/>
          <w:szCs w:val="28"/>
        </w:rPr>
        <w:t>Αναγνώριση</w:t>
      </w:r>
      <w:r>
        <w:rPr>
          <w:b/>
          <w:bCs/>
          <w:sz w:val="28"/>
          <w:szCs w:val="28"/>
        </w:rPr>
        <w:t xml:space="preserve"> της κλεμμένης μας διετίας</w:t>
      </w:r>
      <w:r w:rsidRPr="00E71F73">
        <w:rPr>
          <w:sz w:val="28"/>
          <w:szCs w:val="28"/>
        </w:rPr>
        <w:t xml:space="preserve">, του κλεμμένου ΜΚ των </w:t>
      </w:r>
      <w:r>
        <w:rPr>
          <w:sz w:val="28"/>
          <w:szCs w:val="28"/>
        </w:rPr>
        <w:t>ετών 2016 και 2017.</w:t>
      </w:r>
    </w:p>
    <w:p w14:paraId="4BB82A3F" w14:textId="77777777" w:rsidR="000367C3" w:rsidRDefault="000367C3" w:rsidP="000367C3">
      <w:pPr>
        <w:pStyle w:val="a6"/>
        <w:numPr>
          <w:ilvl w:val="0"/>
          <w:numId w:val="3"/>
        </w:numPr>
        <w:spacing w:line="259" w:lineRule="auto"/>
        <w:ind w:left="709" w:right="226"/>
        <w:jc w:val="both"/>
        <w:rPr>
          <w:sz w:val="28"/>
          <w:szCs w:val="28"/>
        </w:rPr>
      </w:pPr>
      <w:r w:rsidRPr="00E71F73">
        <w:rPr>
          <w:b/>
          <w:bCs/>
          <w:sz w:val="28"/>
          <w:szCs w:val="28"/>
        </w:rPr>
        <w:t xml:space="preserve">Κατάργηση της </w:t>
      </w:r>
      <w:proofErr w:type="spellStart"/>
      <w:r w:rsidRPr="00E71F73">
        <w:rPr>
          <w:b/>
          <w:bCs/>
          <w:sz w:val="28"/>
          <w:szCs w:val="28"/>
        </w:rPr>
        <w:t>μνημονιακής</w:t>
      </w:r>
      <w:proofErr w:type="spellEnd"/>
      <w:r w:rsidRPr="00E71F73">
        <w:rPr>
          <w:b/>
          <w:bCs/>
          <w:sz w:val="28"/>
          <w:szCs w:val="28"/>
        </w:rPr>
        <w:t xml:space="preserve"> εισφοράς 2% για ανεργία που</w:t>
      </w:r>
      <w:r>
        <w:rPr>
          <w:sz w:val="28"/>
          <w:szCs w:val="28"/>
        </w:rPr>
        <w:t xml:space="preserve"> θεσμοθετήθηκε το 2011 </w:t>
      </w:r>
      <w:r w:rsidRPr="00BC320A">
        <w:rPr>
          <w:i/>
          <w:iCs/>
          <w:sz w:val="28"/>
          <w:szCs w:val="28"/>
        </w:rPr>
        <w:fldChar w:fldCharType="begin"/>
      </w:r>
      <w:r>
        <w:rPr>
          <w:i/>
          <w:iCs/>
          <w:sz w:val="28"/>
          <w:szCs w:val="28"/>
        </w:rPr>
        <w:instrText xml:space="preserve"> ADDIN ZOTERO_ITEM CSL_CITATION {"citationID":"bIyiZQlE","properties":{"custom":"(\\uc0\\u934{}\\uc0\\u917{}\\uc0\\u922{} 226\\uc0\\u913{}, \\uc0\\u957{}.4024/2011, 2011)","formattedCitation":"(\\uc0\\u934{}\\uc0\\u917{}\\uc0\\u922{} 226\\uc0\\u913{}, \\uc0\\u957{}.4024/2011, 2011)","plainCitation":"(ΦΕΚ 226Α, ν.4024/2011, 2011)","dontUpdate":true,"noteIndex":0},"citationItems":[{"id":27,"uris":["http://zotero.org/users/16297299/items/7F532PHV"],"itemData":{"id":27,"type":"legislation","language":"el","number":"4024/2011, ΦΕΚ 226Α","title":"ΦΕΚ 226Α, ν.4024/2011, Συνταξιοδοτικές ρυθμίσεις, ενιαίο μισθολόγιο - βαθμολόγιο, εργασιακή εφεδρεία και άλλες διατάξεις εφαρμογής του μεσοπρόθεσμου πλαισίου δημοσιονομικής στρατηγικής 2012-2015","URL":"https://search.et.gr/fek/?fekId=447019","issued":{"date-parts":[["2011"]]}}}],"schema":"https://github.com/citation-style-language/schema/raw/master/csl-citation.json"} </w:instrText>
      </w:r>
      <w:r w:rsidRPr="00BC320A">
        <w:rPr>
          <w:i/>
          <w:iCs/>
          <w:sz w:val="28"/>
          <w:szCs w:val="28"/>
        </w:rPr>
        <w:fldChar w:fldCharType="separate"/>
      </w:r>
      <w:r w:rsidRPr="00C700DB">
        <w:rPr>
          <w:rFonts w:ascii="Calibri" w:hAnsi="Calibri" w:cs="Calibri"/>
          <w:sz w:val="28"/>
        </w:rPr>
        <w:t>(ΦΕΚ 226Α, ν.4024/2011)</w:t>
      </w:r>
      <w:r w:rsidRPr="00BC320A">
        <w:rPr>
          <w:i/>
          <w:iCs/>
          <w:sz w:val="28"/>
          <w:szCs w:val="28"/>
        </w:rPr>
        <w:fldChar w:fldCharType="end"/>
      </w:r>
      <w:r>
        <w:rPr>
          <w:sz w:val="28"/>
          <w:szCs w:val="28"/>
        </w:rPr>
        <w:t>.</w:t>
      </w:r>
    </w:p>
    <w:p w14:paraId="6FBA9F95" w14:textId="77777777" w:rsidR="00F30D84" w:rsidRDefault="00F30D84" w:rsidP="00F30D84">
      <w:pPr>
        <w:pStyle w:val="a6"/>
        <w:numPr>
          <w:ilvl w:val="0"/>
          <w:numId w:val="3"/>
        </w:numPr>
        <w:spacing w:line="259" w:lineRule="auto"/>
        <w:ind w:left="709" w:right="226"/>
        <w:jc w:val="both"/>
        <w:rPr>
          <w:sz w:val="28"/>
          <w:szCs w:val="28"/>
        </w:rPr>
      </w:pPr>
      <w:r w:rsidRPr="00E71F73">
        <w:rPr>
          <w:b/>
          <w:bCs/>
          <w:sz w:val="28"/>
          <w:szCs w:val="28"/>
        </w:rPr>
        <w:t>Επιστροφή των Δώρων</w:t>
      </w:r>
      <w:r>
        <w:rPr>
          <w:sz w:val="28"/>
          <w:szCs w:val="28"/>
        </w:rPr>
        <w:t xml:space="preserve"> (13</w:t>
      </w:r>
      <w:r w:rsidRPr="00E12B04">
        <w:rPr>
          <w:sz w:val="28"/>
          <w:szCs w:val="28"/>
          <w:vertAlign w:val="superscript"/>
        </w:rPr>
        <w:t>ου</w:t>
      </w:r>
      <w:r>
        <w:rPr>
          <w:sz w:val="28"/>
          <w:szCs w:val="28"/>
        </w:rPr>
        <w:t xml:space="preserve"> και 14</w:t>
      </w:r>
      <w:r w:rsidRPr="00E12B04">
        <w:rPr>
          <w:sz w:val="28"/>
          <w:szCs w:val="28"/>
          <w:vertAlign w:val="superscript"/>
        </w:rPr>
        <w:t>ου</w:t>
      </w:r>
      <w:r>
        <w:rPr>
          <w:sz w:val="28"/>
          <w:szCs w:val="28"/>
        </w:rPr>
        <w:t xml:space="preserve"> μισθού) που κόπηκαν στα Μνημόνια και τα οποία δίνονται κανονικά στον ιδιωτικό τομέα.</w:t>
      </w:r>
    </w:p>
    <w:p w14:paraId="5EADFD5C" w14:textId="77777777" w:rsidR="00DA505B" w:rsidRPr="00BB37EC" w:rsidRDefault="00DA505B" w:rsidP="00DA505B">
      <w:pPr>
        <w:pStyle w:val="a6"/>
        <w:numPr>
          <w:ilvl w:val="0"/>
          <w:numId w:val="3"/>
        </w:numPr>
        <w:spacing w:line="259" w:lineRule="auto"/>
        <w:ind w:left="709" w:right="226"/>
        <w:jc w:val="both"/>
        <w:rPr>
          <w:sz w:val="28"/>
          <w:szCs w:val="28"/>
        </w:rPr>
      </w:pPr>
      <w:r w:rsidRPr="00E71F73">
        <w:rPr>
          <w:b/>
          <w:bCs/>
          <w:sz w:val="28"/>
          <w:szCs w:val="28"/>
        </w:rPr>
        <w:t>Αυτόματη Τιμαριθμική Αναπροσαρμογή</w:t>
      </w:r>
      <w:r>
        <w:rPr>
          <w:sz w:val="28"/>
          <w:szCs w:val="28"/>
        </w:rPr>
        <w:t xml:space="preserve"> και όχι υπολογισμός με τον αλγόριθμο που ψηφίστηκε πρόσφατα </w:t>
      </w:r>
      <w:r>
        <w:rPr>
          <w:sz w:val="28"/>
          <w:szCs w:val="28"/>
        </w:rPr>
        <w:fldChar w:fldCharType="begin"/>
      </w:r>
      <w:r>
        <w:rPr>
          <w:sz w:val="28"/>
          <w:szCs w:val="28"/>
        </w:rPr>
        <w:instrText xml:space="preserve"> ADDIN ZOTERO_ITEM CSL_CITATION {"citationID":"fjLl350e","properties":{"custom":"(\\uc0\\u934{}\\uc0\\u917{}\\uc0\\u922{} 199\\uc0\\u913{}, \\uc0\\u957{}.5163/2024)","formattedCitation":"(\\uc0\\u934{}\\uc0\\u917{}\\uc0\\u922{} 199\\uc0\\u913{}, \\uc0\\u957{}.5163/2024)","plainCitation":"(ΦΕΚ 199Α, ν.5163/2024)","noteIndex":0},"citationItems":[{"id":37,"uris":["http://zotero.org/users/16297299/items/44MTY9RF"],"itemData":{"id":37,"type":"legislation","language":"el","title":"ΦΕΚ 199Α, ν.5163/2024, Αναπροσαρμογή μισθών προσωπικού δημοσίου τομέα, Ρυθμίσεις για τον καθορισμό κατώτατου μισθού για τα έτη 2025, 2026 και 2027 και άλλες διατάξεις","URL":"https://search.et.gr/fek/?fekId=774437","issued":{"date-parts":[["2024"]]}}}],"schema":"https://github.com/citation-style-language/schema/raw/master/csl-citation.json"} </w:instrText>
      </w:r>
      <w:r>
        <w:rPr>
          <w:sz w:val="28"/>
          <w:szCs w:val="28"/>
        </w:rPr>
        <w:fldChar w:fldCharType="separate"/>
      </w:r>
      <w:r w:rsidRPr="00C700DB">
        <w:rPr>
          <w:rFonts w:ascii="Calibri" w:hAnsi="Calibri" w:cs="Calibri"/>
          <w:sz w:val="28"/>
        </w:rPr>
        <w:t>(ΦΕΚ 199Α, ν.5163/2024)</w:t>
      </w:r>
      <w:r>
        <w:rPr>
          <w:sz w:val="28"/>
          <w:szCs w:val="28"/>
        </w:rPr>
        <w:fldChar w:fldCharType="end"/>
      </w:r>
      <w:r>
        <w:rPr>
          <w:sz w:val="28"/>
          <w:szCs w:val="28"/>
        </w:rPr>
        <w:t>. Κατάργηση του νόμου 5163/2024 και γνήσιες ελεύθερες συλλογικές διαπραγματεύσεις - συμβάσεις.</w:t>
      </w:r>
    </w:p>
    <w:p w14:paraId="1A0DBE5B" w14:textId="77777777" w:rsidR="00290F70" w:rsidRDefault="00290F70" w:rsidP="00290F70">
      <w:pPr>
        <w:pStyle w:val="a6"/>
        <w:numPr>
          <w:ilvl w:val="0"/>
          <w:numId w:val="3"/>
        </w:numPr>
        <w:spacing w:line="259" w:lineRule="auto"/>
        <w:ind w:left="709" w:right="226"/>
        <w:jc w:val="both"/>
        <w:rPr>
          <w:sz w:val="28"/>
          <w:szCs w:val="28"/>
        </w:rPr>
      </w:pPr>
      <w:r w:rsidRPr="00E71F73">
        <w:rPr>
          <w:b/>
          <w:bCs/>
          <w:sz w:val="28"/>
          <w:szCs w:val="28"/>
        </w:rPr>
        <w:t>Άμεση αύξηση 10%</w:t>
      </w:r>
      <w:r>
        <w:rPr>
          <w:sz w:val="28"/>
          <w:szCs w:val="28"/>
        </w:rPr>
        <w:t xml:space="preserve"> για την αναπλήρωση των απωλειών των τελευταίων 4 ετών.</w:t>
      </w:r>
    </w:p>
    <w:p w14:paraId="1C4C7424" w14:textId="77777777" w:rsidR="00290F70" w:rsidRDefault="00290F70" w:rsidP="00290F70">
      <w:pPr>
        <w:pStyle w:val="a6"/>
        <w:numPr>
          <w:ilvl w:val="0"/>
          <w:numId w:val="3"/>
        </w:numPr>
        <w:spacing w:line="259" w:lineRule="auto"/>
        <w:ind w:left="709" w:right="226"/>
        <w:jc w:val="both"/>
        <w:rPr>
          <w:sz w:val="28"/>
          <w:szCs w:val="28"/>
        </w:rPr>
      </w:pPr>
      <w:r w:rsidRPr="00E71F73">
        <w:rPr>
          <w:b/>
          <w:bCs/>
          <w:sz w:val="28"/>
          <w:szCs w:val="28"/>
        </w:rPr>
        <w:t>1.200 ευρώ κατώτατο καθαρό μισθό</w:t>
      </w:r>
      <w:r>
        <w:rPr>
          <w:sz w:val="28"/>
          <w:szCs w:val="28"/>
        </w:rPr>
        <w:t xml:space="preserve"> για τον νεοδιόριστο.</w:t>
      </w:r>
    </w:p>
    <w:p w14:paraId="7E9FADC7" w14:textId="77777777" w:rsidR="00DC6C4B" w:rsidRDefault="00DC6C4B" w:rsidP="00DC6C4B">
      <w:pPr>
        <w:pStyle w:val="a6"/>
        <w:numPr>
          <w:ilvl w:val="0"/>
          <w:numId w:val="3"/>
        </w:numPr>
        <w:spacing w:line="259" w:lineRule="auto"/>
        <w:ind w:left="709" w:right="226"/>
        <w:jc w:val="both"/>
        <w:rPr>
          <w:sz w:val="28"/>
          <w:szCs w:val="28"/>
        </w:rPr>
      </w:pPr>
      <w:r w:rsidRPr="00E71F73">
        <w:rPr>
          <w:b/>
          <w:bCs/>
          <w:sz w:val="28"/>
          <w:szCs w:val="28"/>
        </w:rPr>
        <w:t>Αφορολόγητο στα 12.000 ευρώ</w:t>
      </w:r>
      <w:r>
        <w:rPr>
          <w:sz w:val="28"/>
          <w:szCs w:val="28"/>
        </w:rPr>
        <w:t xml:space="preserve"> και 2.000 επιπλέον για κάθε παιδί.</w:t>
      </w:r>
    </w:p>
    <w:p w14:paraId="76B6EF95" w14:textId="77777777" w:rsidR="00DC6C4B" w:rsidRPr="00BB37EC" w:rsidRDefault="00DC6C4B" w:rsidP="00DC6C4B">
      <w:pPr>
        <w:pStyle w:val="a6"/>
        <w:numPr>
          <w:ilvl w:val="0"/>
          <w:numId w:val="3"/>
        </w:numPr>
        <w:spacing w:line="259" w:lineRule="auto"/>
        <w:ind w:left="709" w:right="226"/>
        <w:jc w:val="both"/>
        <w:rPr>
          <w:sz w:val="28"/>
          <w:szCs w:val="28"/>
        </w:rPr>
      </w:pPr>
      <w:r w:rsidRPr="00E71F73">
        <w:rPr>
          <w:b/>
          <w:bCs/>
          <w:sz w:val="28"/>
          <w:szCs w:val="28"/>
        </w:rPr>
        <w:t>Αύξηση των πενιχρών επιδομάτων τέκνων</w:t>
      </w:r>
      <w:r>
        <w:rPr>
          <w:sz w:val="28"/>
          <w:szCs w:val="28"/>
        </w:rPr>
        <w:t xml:space="preserve"> σε τουλάχιστον 200 ευρώ καθαρά για κάθε παιδί.</w:t>
      </w:r>
    </w:p>
    <w:p w14:paraId="32D971BA" w14:textId="77777777" w:rsidR="00DC6C4B" w:rsidRDefault="00DC6C4B" w:rsidP="00DC6C4B">
      <w:pPr>
        <w:pStyle w:val="a6"/>
        <w:numPr>
          <w:ilvl w:val="0"/>
          <w:numId w:val="3"/>
        </w:numPr>
        <w:spacing w:line="259" w:lineRule="auto"/>
        <w:ind w:left="709" w:right="226"/>
        <w:jc w:val="both"/>
        <w:rPr>
          <w:sz w:val="28"/>
          <w:szCs w:val="28"/>
        </w:rPr>
      </w:pPr>
      <w:r w:rsidRPr="00E71F73">
        <w:rPr>
          <w:b/>
          <w:bCs/>
          <w:sz w:val="28"/>
          <w:szCs w:val="28"/>
        </w:rPr>
        <w:lastRenderedPageBreak/>
        <w:t>Κατάργηση αρχικών επιπρόσθετων κρατήσεων νεοδιόριστων</w:t>
      </w:r>
      <w:r>
        <w:rPr>
          <w:sz w:val="28"/>
          <w:szCs w:val="28"/>
        </w:rPr>
        <w:t xml:space="preserve"> για είσοδο στο ΜΤΠΥ και στην επικουρική ΕΤΕΑΕΠ.</w:t>
      </w:r>
    </w:p>
    <w:p w14:paraId="4034368C" w14:textId="77777777" w:rsidR="00DC6C4B" w:rsidRDefault="00DC6C4B" w:rsidP="00DC6C4B">
      <w:pPr>
        <w:pStyle w:val="a6"/>
        <w:numPr>
          <w:ilvl w:val="0"/>
          <w:numId w:val="3"/>
        </w:numPr>
        <w:spacing w:line="259" w:lineRule="auto"/>
        <w:ind w:left="709" w:right="226"/>
        <w:jc w:val="both"/>
        <w:rPr>
          <w:sz w:val="28"/>
          <w:szCs w:val="28"/>
        </w:rPr>
      </w:pPr>
      <w:r w:rsidRPr="00DD18EA">
        <w:rPr>
          <w:b/>
          <w:bCs/>
          <w:sz w:val="28"/>
          <w:szCs w:val="28"/>
        </w:rPr>
        <w:t>Επίδομα διδακτικής προετοιμασίας</w:t>
      </w:r>
      <w:r>
        <w:rPr>
          <w:sz w:val="28"/>
          <w:szCs w:val="28"/>
        </w:rPr>
        <w:t>.</w:t>
      </w:r>
    </w:p>
    <w:p w14:paraId="2E1D782B" w14:textId="77777777" w:rsidR="00DC6C4B" w:rsidRDefault="00DC6C4B" w:rsidP="00DC6C4B">
      <w:pPr>
        <w:pStyle w:val="a6"/>
        <w:numPr>
          <w:ilvl w:val="0"/>
          <w:numId w:val="3"/>
        </w:numPr>
        <w:spacing w:line="259" w:lineRule="auto"/>
        <w:ind w:left="709" w:right="226"/>
        <w:jc w:val="both"/>
        <w:rPr>
          <w:sz w:val="28"/>
          <w:szCs w:val="28"/>
        </w:rPr>
      </w:pPr>
      <w:r w:rsidRPr="00DD18EA">
        <w:rPr>
          <w:b/>
          <w:bCs/>
          <w:sz w:val="28"/>
          <w:szCs w:val="28"/>
        </w:rPr>
        <w:t>Επίδομα Ειδικής Αγωγής</w:t>
      </w:r>
      <w:r>
        <w:rPr>
          <w:sz w:val="28"/>
          <w:szCs w:val="28"/>
        </w:rPr>
        <w:t>.</w:t>
      </w:r>
    </w:p>
    <w:p w14:paraId="2B2ACD2B" w14:textId="77777777" w:rsidR="00DC6C4B" w:rsidRPr="00E71F73" w:rsidRDefault="00DC6C4B" w:rsidP="00DC6C4B">
      <w:pPr>
        <w:pStyle w:val="a6"/>
        <w:numPr>
          <w:ilvl w:val="0"/>
          <w:numId w:val="3"/>
        </w:numPr>
        <w:spacing w:line="259" w:lineRule="auto"/>
        <w:ind w:left="709" w:right="226"/>
        <w:jc w:val="both"/>
        <w:rPr>
          <w:b/>
          <w:bCs/>
          <w:sz w:val="28"/>
          <w:szCs w:val="28"/>
        </w:rPr>
      </w:pPr>
      <w:r w:rsidRPr="00E71F73">
        <w:rPr>
          <w:b/>
          <w:bCs/>
          <w:sz w:val="28"/>
          <w:szCs w:val="28"/>
        </w:rPr>
        <w:t>Σχέση αρχικού - καταληκτικού 1:2,5.</w:t>
      </w:r>
    </w:p>
    <w:p w14:paraId="1051CEF7" w14:textId="77777777" w:rsidR="00290F70" w:rsidRDefault="00290F70" w:rsidP="00290F70">
      <w:pPr>
        <w:pStyle w:val="a6"/>
        <w:numPr>
          <w:ilvl w:val="0"/>
          <w:numId w:val="3"/>
        </w:numPr>
        <w:spacing w:line="259" w:lineRule="auto"/>
        <w:ind w:left="709" w:right="226"/>
        <w:jc w:val="both"/>
        <w:rPr>
          <w:sz w:val="28"/>
          <w:szCs w:val="28"/>
        </w:rPr>
      </w:pPr>
      <w:r w:rsidRPr="00DD18EA">
        <w:rPr>
          <w:b/>
          <w:bCs/>
          <w:sz w:val="28"/>
          <w:szCs w:val="28"/>
        </w:rPr>
        <w:t>Πληρωμή όλο τον χρόνο</w:t>
      </w:r>
      <w:r>
        <w:rPr>
          <w:sz w:val="28"/>
          <w:szCs w:val="28"/>
        </w:rPr>
        <w:t xml:space="preserve"> (μέχρι 31 Αυγούστου) για αναπληρωτές</w:t>
      </w:r>
      <w:r w:rsidRPr="00D014D7">
        <w:rPr>
          <w:sz w:val="28"/>
          <w:szCs w:val="28"/>
        </w:rPr>
        <w:t>.</w:t>
      </w:r>
    </w:p>
    <w:p w14:paraId="34F96F99" w14:textId="77777777" w:rsidR="00DC6C4B" w:rsidRDefault="00DC6C4B" w:rsidP="00DC6C4B">
      <w:pPr>
        <w:pStyle w:val="a6"/>
        <w:numPr>
          <w:ilvl w:val="0"/>
          <w:numId w:val="3"/>
        </w:numPr>
        <w:spacing w:line="259" w:lineRule="auto"/>
        <w:ind w:left="709" w:right="226"/>
        <w:jc w:val="both"/>
        <w:rPr>
          <w:sz w:val="28"/>
          <w:szCs w:val="28"/>
        </w:rPr>
      </w:pPr>
      <w:r w:rsidRPr="00E71F73">
        <w:rPr>
          <w:b/>
          <w:bCs/>
          <w:sz w:val="28"/>
          <w:szCs w:val="28"/>
        </w:rPr>
        <w:t>Επιστροφή των απωλειών</w:t>
      </w:r>
      <w:r>
        <w:rPr>
          <w:sz w:val="28"/>
          <w:szCs w:val="28"/>
        </w:rPr>
        <w:t xml:space="preserve"> του Μνημονίου.</w:t>
      </w:r>
    </w:p>
    <w:p w14:paraId="74833D4E" w14:textId="77777777" w:rsidR="00290F70" w:rsidRDefault="00290F70" w:rsidP="00290F70">
      <w:pPr>
        <w:pStyle w:val="a6"/>
        <w:numPr>
          <w:ilvl w:val="0"/>
          <w:numId w:val="3"/>
        </w:numPr>
        <w:spacing w:line="259" w:lineRule="auto"/>
        <w:ind w:left="709" w:right="226"/>
        <w:jc w:val="both"/>
        <w:rPr>
          <w:sz w:val="28"/>
          <w:szCs w:val="28"/>
        </w:rPr>
      </w:pPr>
      <w:r>
        <w:rPr>
          <w:sz w:val="28"/>
          <w:szCs w:val="28"/>
        </w:rPr>
        <w:t xml:space="preserve">Ουσιαστικά </w:t>
      </w:r>
      <w:r w:rsidRPr="00DD18EA">
        <w:rPr>
          <w:b/>
          <w:bCs/>
          <w:sz w:val="28"/>
          <w:szCs w:val="28"/>
        </w:rPr>
        <w:t>μέτρα στήριξης του εισοδήματος μέσω κοινωνικών παροχών</w:t>
      </w:r>
      <w:r>
        <w:rPr>
          <w:sz w:val="28"/>
          <w:szCs w:val="28"/>
        </w:rPr>
        <w:t xml:space="preserve"> (πχ παροχή στέγασης σε νέους και αναπληρωτές, άτοκα δάνεια για αγορά κατοικίας, δωρεάν οδοντιατρική κάλυψη, εισιτήρια για μεταφορές, κ.ά.).</w:t>
      </w:r>
    </w:p>
    <w:p w14:paraId="0AFE7788" w14:textId="77777777" w:rsidR="00290F70" w:rsidRDefault="00290F70" w:rsidP="00312755">
      <w:pPr>
        <w:ind w:firstLine="567"/>
        <w:jc w:val="both"/>
        <w:rPr>
          <w:sz w:val="28"/>
          <w:szCs w:val="28"/>
        </w:rPr>
        <w:sectPr w:rsidR="00290F70" w:rsidSect="00C103A7">
          <w:pgSz w:w="11906" w:h="16838"/>
          <w:pgMar w:top="851" w:right="991" w:bottom="709" w:left="993" w:header="708" w:footer="708" w:gutter="0"/>
          <w:cols w:space="708"/>
          <w:docGrid w:linePitch="360"/>
        </w:sectPr>
      </w:pPr>
    </w:p>
    <w:p w14:paraId="2ACE0060" w14:textId="77777777" w:rsidR="007B2D53" w:rsidRPr="00857086" w:rsidRDefault="007B2D53" w:rsidP="007B2D53">
      <w:pPr>
        <w:pStyle w:val="1"/>
        <w:rPr>
          <w:b/>
          <w:bCs/>
          <w:sz w:val="28"/>
          <w:szCs w:val="28"/>
          <w:u w:val="single"/>
        </w:rPr>
      </w:pPr>
      <w:bookmarkStart w:id="39" w:name="_Toc194130510"/>
      <w:r w:rsidRPr="00857086">
        <w:rPr>
          <w:b/>
          <w:bCs/>
          <w:sz w:val="28"/>
          <w:szCs w:val="28"/>
          <w:u w:val="single"/>
        </w:rPr>
        <w:lastRenderedPageBreak/>
        <w:t>Πηγές</w:t>
      </w:r>
      <w:bookmarkEnd w:id="39"/>
    </w:p>
    <w:p w14:paraId="2D54B0F4" w14:textId="77777777" w:rsidR="007B2D53" w:rsidRDefault="007B2D53" w:rsidP="007B2D53"/>
    <w:p w14:paraId="77E426F6" w14:textId="77777777" w:rsidR="007B6673" w:rsidRPr="007B6673" w:rsidRDefault="007B2D53" w:rsidP="007B6673">
      <w:pPr>
        <w:pStyle w:val="ac"/>
        <w:rPr>
          <w:rFonts w:ascii="Calibri" w:hAnsi="Calibri" w:cs="Calibri"/>
        </w:rPr>
      </w:pPr>
      <w:r>
        <w:fldChar w:fldCharType="begin"/>
      </w:r>
      <w:r w:rsidR="007B6673">
        <w:instrText xml:space="preserve"> ADDIN ZOTERO_BIBL {"uncited":[],"omitted":[],"custom":[]} CSL_BIBLIOGRAPHY </w:instrText>
      </w:r>
      <w:r>
        <w:fldChar w:fldCharType="separate"/>
      </w:r>
      <w:r w:rsidR="007B6673" w:rsidRPr="007B6673">
        <w:rPr>
          <w:rFonts w:ascii="Calibri" w:hAnsi="Calibri" w:cs="Calibri"/>
        </w:rPr>
        <w:t xml:space="preserve">ΓΣΕΕ. (2025, </w:t>
      </w:r>
      <w:proofErr w:type="spellStart"/>
      <w:r w:rsidR="007B6673" w:rsidRPr="007B6673">
        <w:rPr>
          <w:rFonts w:ascii="Calibri" w:hAnsi="Calibri" w:cs="Calibri"/>
        </w:rPr>
        <w:t>January</w:t>
      </w:r>
      <w:proofErr w:type="spellEnd"/>
      <w:r w:rsidR="007B6673" w:rsidRPr="007B6673">
        <w:rPr>
          <w:rFonts w:ascii="Calibri" w:hAnsi="Calibri" w:cs="Calibri"/>
        </w:rPr>
        <w:t xml:space="preserve"> 27). </w:t>
      </w:r>
      <w:r w:rsidR="007B6673" w:rsidRPr="007B6673">
        <w:rPr>
          <w:rFonts w:ascii="Calibri" w:hAnsi="Calibri" w:cs="Calibri"/>
          <w:i/>
          <w:iCs/>
        </w:rPr>
        <w:t>Επιστολή ΓΣΕΕ στον Πρόεδρο του ΟΜΕΔ</w:t>
      </w:r>
      <w:r w:rsidR="007B6673" w:rsidRPr="007B6673">
        <w:rPr>
          <w:rFonts w:ascii="Calibri" w:hAnsi="Calibri" w:cs="Calibri"/>
        </w:rPr>
        <w:t>. Γ.Σ.E.E. https://gsee.gr/deltia-typou/epistoli-gsee-ston-proedro-tou-omed/</w:t>
      </w:r>
    </w:p>
    <w:p w14:paraId="06B79C10" w14:textId="77777777" w:rsidR="007B6673" w:rsidRPr="007B6673" w:rsidRDefault="007B6673" w:rsidP="007B6673">
      <w:pPr>
        <w:pStyle w:val="ac"/>
        <w:rPr>
          <w:rFonts w:ascii="Calibri" w:hAnsi="Calibri" w:cs="Calibri"/>
        </w:rPr>
      </w:pPr>
      <w:r w:rsidRPr="007B6673">
        <w:rPr>
          <w:rFonts w:ascii="Calibri" w:hAnsi="Calibri" w:cs="Calibri"/>
        </w:rPr>
        <w:t xml:space="preserve">Ελληνική Κυβέρνηση. (2025, </w:t>
      </w:r>
      <w:proofErr w:type="spellStart"/>
      <w:r w:rsidRPr="007B6673">
        <w:rPr>
          <w:rFonts w:ascii="Calibri" w:hAnsi="Calibri" w:cs="Calibri"/>
        </w:rPr>
        <w:t>March</w:t>
      </w:r>
      <w:proofErr w:type="spellEnd"/>
      <w:r w:rsidRPr="007B6673">
        <w:rPr>
          <w:rFonts w:ascii="Calibri" w:hAnsi="Calibri" w:cs="Calibri"/>
        </w:rPr>
        <w:t xml:space="preserve"> 26). </w:t>
      </w:r>
      <w:r w:rsidRPr="007B6673">
        <w:rPr>
          <w:rFonts w:ascii="Calibri" w:hAnsi="Calibri" w:cs="Calibri"/>
          <w:i/>
          <w:iCs/>
        </w:rPr>
        <w:t xml:space="preserve">Ανακοίνωση του Υφυπουργού παρά τω </w:t>
      </w:r>
      <w:proofErr w:type="spellStart"/>
      <w:r w:rsidRPr="007B6673">
        <w:rPr>
          <w:rFonts w:ascii="Calibri" w:hAnsi="Calibri" w:cs="Calibri"/>
          <w:i/>
          <w:iCs/>
        </w:rPr>
        <w:t>Πρωθυπουργώ</w:t>
      </w:r>
      <w:proofErr w:type="spellEnd"/>
      <w:r w:rsidRPr="007B6673">
        <w:rPr>
          <w:rFonts w:ascii="Calibri" w:hAnsi="Calibri" w:cs="Calibri"/>
          <w:i/>
          <w:iCs/>
        </w:rPr>
        <w:t xml:space="preserve"> και Κυβερνητικού Εκπροσώπου Παύλου Μαρινάκη για τη συνεδρίαση του Υπουργικού Συμβουλίου της 26ης Μαρτίου 2025</w:t>
      </w:r>
      <w:r w:rsidRPr="007B6673">
        <w:rPr>
          <w:rFonts w:ascii="Calibri" w:hAnsi="Calibri" w:cs="Calibri"/>
        </w:rPr>
        <w:t>. https://www.government.gov.gr/anakinosi-tou-ifipourgou-para-to-prothipourgo-ke-kivernitikou-ekprosopou-pavlou-marinaki-gia-ti-sinedriasi-tou-ipourgikou-simvouliou-tis-26is-martiou-2025/</w:t>
      </w:r>
    </w:p>
    <w:p w14:paraId="4CEACC7B" w14:textId="77777777" w:rsidR="007B6673" w:rsidRPr="007B6673" w:rsidRDefault="007B6673" w:rsidP="007B6673">
      <w:pPr>
        <w:pStyle w:val="ac"/>
        <w:rPr>
          <w:rFonts w:ascii="Calibri" w:hAnsi="Calibri" w:cs="Calibri"/>
        </w:rPr>
      </w:pPr>
      <w:r w:rsidRPr="007B6673">
        <w:rPr>
          <w:rFonts w:ascii="Calibri" w:hAnsi="Calibri" w:cs="Calibri"/>
        </w:rPr>
        <w:t xml:space="preserve">Ι.Ν.Ε.-Γ.Σ.Ε.Ε. (2025). </w:t>
      </w:r>
      <w:r w:rsidRPr="007B6673">
        <w:rPr>
          <w:rFonts w:ascii="Calibri" w:hAnsi="Calibri" w:cs="Calibri"/>
          <w:i/>
          <w:iCs/>
        </w:rPr>
        <w:t>ΕΝΔΙΑΜΕΣΗ ΕΚΘΕΣΗ ΙΝΕ ΓΣΕΕ 2024 – Η ΕΛΛΗΝΙΚΗ ΟΙΚΟΝΟΜΙΑ ΚΑΙ Η ΑΠΑΣΧΟΛΗΣΗ</w:t>
      </w:r>
      <w:r w:rsidRPr="007B6673">
        <w:rPr>
          <w:rFonts w:ascii="Calibri" w:hAnsi="Calibri" w:cs="Calibri"/>
        </w:rPr>
        <w:t xml:space="preserve"> (p. 01 14). https://www.inegsee.gr/ekdosi/endiamesi-ekthesi-ine-gsee-2024-i-elliniki-ikonomia-ke-i-apascholisi/</w:t>
      </w:r>
    </w:p>
    <w:p w14:paraId="66B36D23" w14:textId="77777777" w:rsidR="007B6673" w:rsidRPr="007B6673" w:rsidRDefault="007B6673" w:rsidP="007B6673">
      <w:pPr>
        <w:pStyle w:val="ac"/>
        <w:rPr>
          <w:rFonts w:ascii="Calibri" w:hAnsi="Calibri" w:cs="Calibri"/>
        </w:rPr>
      </w:pPr>
      <w:r w:rsidRPr="007B6673">
        <w:rPr>
          <w:rFonts w:ascii="Calibri" w:hAnsi="Calibri" w:cs="Calibri"/>
        </w:rPr>
        <w:t xml:space="preserve">Κλειδαρά, Α. (2025, </w:t>
      </w:r>
      <w:proofErr w:type="spellStart"/>
      <w:r w:rsidRPr="007B6673">
        <w:rPr>
          <w:rFonts w:ascii="Calibri" w:hAnsi="Calibri" w:cs="Calibri"/>
        </w:rPr>
        <w:t>March</w:t>
      </w:r>
      <w:proofErr w:type="spellEnd"/>
      <w:r w:rsidRPr="007B6673">
        <w:rPr>
          <w:rFonts w:ascii="Calibri" w:hAnsi="Calibri" w:cs="Calibri"/>
        </w:rPr>
        <w:t xml:space="preserve"> 24). </w:t>
      </w:r>
      <w:r w:rsidRPr="007B6673">
        <w:rPr>
          <w:rFonts w:ascii="Calibri" w:hAnsi="Calibri" w:cs="Calibri"/>
          <w:i/>
          <w:iCs/>
        </w:rPr>
        <w:t xml:space="preserve">Κατώτατος μισθός: Εντός της εβδομάδας οι ανακοινώσεις - Ποια επιδόματα αυξάνονται - </w:t>
      </w:r>
      <w:proofErr w:type="spellStart"/>
      <w:r w:rsidRPr="007B6673">
        <w:rPr>
          <w:rFonts w:ascii="Calibri" w:hAnsi="Calibri" w:cs="Calibri"/>
          <w:i/>
          <w:iCs/>
        </w:rPr>
        <w:t>Dnews</w:t>
      </w:r>
      <w:proofErr w:type="spellEnd"/>
      <w:r w:rsidRPr="007B6673">
        <w:rPr>
          <w:rFonts w:ascii="Calibri" w:hAnsi="Calibri" w:cs="Calibri"/>
        </w:rPr>
        <w:t>. https://www.dnews.gr/eidhseis/oikonomia/518035/katotatos-misthos-entos-tis-evdomadas-oi-anakoinoseis-poia-epidomata-afksanontai</w:t>
      </w:r>
    </w:p>
    <w:p w14:paraId="0C6ECB7C" w14:textId="77777777" w:rsidR="007B6673" w:rsidRPr="007B6673" w:rsidRDefault="007B6673" w:rsidP="007B6673">
      <w:pPr>
        <w:pStyle w:val="ac"/>
        <w:rPr>
          <w:rFonts w:ascii="Calibri" w:hAnsi="Calibri" w:cs="Calibri"/>
        </w:rPr>
      </w:pPr>
      <w:r w:rsidRPr="007B6673">
        <w:rPr>
          <w:rFonts w:ascii="Calibri" w:hAnsi="Calibri" w:cs="Calibri"/>
        </w:rPr>
        <w:t xml:space="preserve">ΝΤΟΥΛΑΣ, Π. (2025, </w:t>
      </w:r>
      <w:proofErr w:type="spellStart"/>
      <w:r w:rsidRPr="007B6673">
        <w:rPr>
          <w:rFonts w:ascii="Calibri" w:hAnsi="Calibri" w:cs="Calibri"/>
        </w:rPr>
        <w:t>March</w:t>
      </w:r>
      <w:proofErr w:type="spellEnd"/>
      <w:r w:rsidRPr="007B6673">
        <w:rPr>
          <w:rFonts w:ascii="Calibri" w:hAnsi="Calibri" w:cs="Calibri"/>
        </w:rPr>
        <w:t xml:space="preserve"> 21). </w:t>
      </w:r>
      <w:r w:rsidRPr="007B6673">
        <w:rPr>
          <w:rFonts w:ascii="Calibri" w:hAnsi="Calibri" w:cs="Calibri"/>
          <w:i/>
          <w:iCs/>
        </w:rPr>
        <w:t>ΣΥΓΚΡΙΣΗ ΚΑΘΑΡΩΝ ΜΙΣΘΩΝ ΕΚΠΑΙΔΕΥΤΙΚΩΝ 2019 ΜΕ 2025</w:t>
      </w:r>
      <w:r w:rsidRPr="007B6673">
        <w:rPr>
          <w:rFonts w:ascii="Calibri" w:hAnsi="Calibri" w:cs="Calibri"/>
        </w:rPr>
        <w:t>. https://www.academia.edu/128412961/%CE%A3%CE%A5%CE%93%CE%9A%CE%A1%CE%99%CE%A3%CE%97_%CE%9A%CE%91%CE%98%CE%91%CE%A1%CE%A9%CE%9D_%CE%9C%CE%99%CE%A3%CE%98%CE%A9%CE%9D_%CE%95%CE%9A%CE%A0%CE%91%CE%99%CE%94%CE%95%CE%A5%CE%A4%CE%99%CE%9A%CE%A9%CE%9D_2019_%CE%9C%CE%95_2025</w:t>
      </w:r>
    </w:p>
    <w:p w14:paraId="1180F984" w14:textId="77777777" w:rsidR="007B6673" w:rsidRPr="007B6673" w:rsidRDefault="007B6673" w:rsidP="007B6673">
      <w:pPr>
        <w:pStyle w:val="ac"/>
        <w:rPr>
          <w:rFonts w:ascii="Calibri" w:hAnsi="Calibri" w:cs="Calibri"/>
        </w:rPr>
      </w:pPr>
      <w:r w:rsidRPr="007B6673">
        <w:rPr>
          <w:rFonts w:ascii="Calibri" w:hAnsi="Calibri" w:cs="Calibri"/>
        </w:rPr>
        <w:t xml:space="preserve">ΟΔΗΓΙΑ (ΕΕ) 2022/2041 ΤΟΥ ΕΥΡΩΠΑΪΚΟΥ ΚΟΙΝΟΒΟΥΛΙΟΥ ΚΑΙ ΤΟΥ ΣΥΜΒΟΥΛΙΟΥ  Της 19ης Οκτωβρίου 2022 Για Επαρκείς Κατώτατους Μισθούς Στην Ευρωπαϊκή Ένωση L_2022275EL.01003301.Xml, </w:t>
      </w:r>
      <w:proofErr w:type="spellStart"/>
      <w:r w:rsidRPr="007B6673">
        <w:rPr>
          <w:rFonts w:ascii="Calibri" w:hAnsi="Calibri" w:cs="Calibri"/>
        </w:rPr>
        <w:t>Pub</w:t>
      </w:r>
      <w:proofErr w:type="spellEnd"/>
      <w:r w:rsidRPr="007B6673">
        <w:rPr>
          <w:rFonts w:ascii="Calibri" w:hAnsi="Calibri" w:cs="Calibri"/>
        </w:rPr>
        <w:t xml:space="preserve">. L. </w:t>
      </w:r>
      <w:proofErr w:type="spellStart"/>
      <w:r w:rsidRPr="007B6673">
        <w:rPr>
          <w:rFonts w:ascii="Calibri" w:hAnsi="Calibri" w:cs="Calibri"/>
        </w:rPr>
        <w:t>No</w:t>
      </w:r>
      <w:proofErr w:type="spellEnd"/>
      <w:r w:rsidRPr="007B6673">
        <w:rPr>
          <w:rFonts w:ascii="Calibri" w:hAnsi="Calibri" w:cs="Calibri"/>
        </w:rPr>
        <w:t>. 2022/2041 (2022). https://eur-lex.europa.eu/eli/dir/2022/2041/oj/eng</w:t>
      </w:r>
    </w:p>
    <w:p w14:paraId="1BF0E98A" w14:textId="77777777" w:rsidR="007B6673" w:rsidRPr="007B6673" w:rsidRDefault="007B6673" w:rsidP="007B6673">
      <w:pPr>
        <w:pStyle w:val="ac"/>
        <w:rPr>
          <w:rFonts w:ascii="Calibri" w:hAnsi="Calibri" w:cs="Calibri"/>
        </w:rPr>
      </w:pPr>
      <w:r w:rsidRPr="007B6673">
        <w:rPr>
          <w:rFonts w:ascii="Calibri" w:hAnsi="Calibri" w:cs="Calibri"/>
        </w:rPr>
        <w:lastRenderedPageBreak/>
        <w:t>ΦΕΚ 136Α, ν.5045/2023, Ενίσχυση του εισοδήματος των μισθωτών, των νέων, της οικογένειας και της εργασίας Συνταξιοδοτικές ρυθμίσεις και άλλες επείγουσες δια τάξεις (2023). https://search.et.gr/fek/?fekId=596101</w:t>
      </w:r>
    </w:p>
    <w:p w14:paraId="043C0989" w14:textId="77777777" w:rsidR="007B6673" w:rsidRPr="007B6673" w:rsidRDefault="007B6673" w:rsidP="007B6673">
      <w:pPr>
        <w:pStyle w:val="ac"/>
        <w:rPr>
          <w:rFonts w:ascii="Calibri" w:hAnsi="Calibri" w:cs="Calibri"/>
        </w:rPr>
      </w:pPr>
      <w:r w:rsidRPr="007B6673">
        <w:rPr>
          <w:rFonts w:ascii="Calibri" w:hAnsi="Calibri" w:cs="Calibri"/>
        </w:rPr>
        <w:t>ΦΕΚ 176Α, ν.4354/2015, Διαχείριση των μη εξυπηρετούμενων δανείων, μισθολογικές ρυθμίσεις και άλλες επείγουσες διατάξεις εφαρμογής της συμφωνίας δημοσιονομικών στόχων και διαρθρωτικών μεταρρυθμίσεων (2015). https://search.et.gr/el/fek/?fekId=528046</w:t>
      </w:r>
    </w:p>
    <w:p w14:paraId="0E467B4E" w14:textId="77777777" w:rsidR="007B6673" w:rsidRPr="007B6673" w:rsidRDefault="007B6673" w:rsidP="007B6673">
      <w:pPr>
        <w:pStyle w:val="ac"/>
        <w:rPr>
          <w:rFonts w:ascii="Calibri" w:hAnsi="Calibri" w:cs="Calibri"/>
        </w:rPr>
      </w:pPr>
      <w:r w:rsidRPr="007B6673">
        <w:rPr>
          <w:rFonts w:ascii="Calibri" w:hAnsi="Calibri" w:cs="Calibri"/>
        </w:rPr>
        <w:t>ΦΕΚ 199Α, ν.5163/2024, Αναπροσαρμογή μισθών προσωπικού δημοσίου τομέα, Ρυθμίσεις για τον καθορισμό κατώτατου μισθού για τα έτη 2025, 2026 και 2027 και άλλες διατάξεις (2024). https://search.et.gr/fek/?fekId=774437</w:t>
      </w:r>
    </w:p>
    <w:p w14:paraId="40F50B18" w14:textId="77777777" w:rsidR="007B6673" w:rsidRPr="007B6673" w:rsidRDefault="007B6673" w:rsidP="007B6673">
      <w:pPr>
        <w:pStyle w:val="ac"/>
        <w:rPr>
          <w:rFonts w:ascii="Calibri" w:hAnsi="Calibri" w:cs="Calibri"/>
        </w:rPr>
      </w:pPr>
      <w:r w:rsidRPr="007B6673">
        <w:rPr>
          <w:rFonts w:ascii="Calibri" w:hAnsi="Calibri" w:cs="Calibri"/>
        </w:rPr>
        <w:t xml:space="preserve">ΦΕΚ 226Α, ν.4024/2011, Συνταξιοδοτικές ρυθμίσεις, ενιαίο μισθολόγιο - βαθμολόγιο, εργασιακή εφεδρεία και άλλες διατάξεις εφαρμογής του μεσοπρόθεσμου πλαισίου δημοσιονομικής στρατηγικής 2012-2015, </w:t>
      </w:r>
      <w:proofErr w:type="spellStart"/>
      <w:r w:rsidRPr="007B6673">
        <w:rPr>
          <w:rFonts w:ascii="Calibri" w:hAnsi="Calibri" w:cs="Calibri"/>
        </w:rPr>
        <w:t>Pub</w:t>
      </w:r>
      <w:proofErr w:type="spellEnd"/>
      <w:r w:rsidRPr="007B6673">
        <w:rPr>
          <w:rFonts w:ascii="Calibri" w:hAnsi="Calibri" w:cs="Calibri"/>
        </w:rPr>
        <w:t xml:space="preserve">. L. </w:t>
      </w:r>
      <w:proofErr w:type="spellStart"/>
      <w:r w:rsidRPr="007B6673">
        <w:rPr>
          <w:rFonts w:ascii="Calibri" w:hAnsi="Calibri" w:cs="Calibri"/>
        </w:rPr>
        <w:t>No</w:t>
      </w:r>
      <w:proofErr w:type="spellEnd"/>
      <w:r w:rsidRPr="007B6673">
        <w:rPr>
          <w:rFonts w:ascii="Calibri" w:hAnsi="Calibri" w:cs="Calibri"/>
        </w:rPr>
        <w:t>. 4024/2011, ΦΕΚ 226Α (2011). https://search.et.gr/fek/?fekId=447019</w:t>
      </w:r>
    </w:p>
    <w:p w14:paraId="7E96C8CE" w14:textId="7FFF4772" w:rsidR="00312755" w:rsidRDefault="007B2D53" w:rsidP="00F64926">
      <w:pPr>
        <w:pStyle w:val="ac"/>
      </w:pPr>
      <w:r>
        <w:fldChar w:fldCharType="end"/>
      </w:r>
    </w:p>
    <w:p w14:paraId="0AC09A09" w14:textId="77777777" w:rsidR="00F64926" w:rsidRDefault="00F64926" w:rsidP="00F64926"/>
    <w:p w14:paraId="1101B404" w14:textId="77777777" w:rsidR="00F64926" w:rsidRPr="00F64926" w:rsidRDefault="00F64926" w:rsidP="00F64926"/>
    <w:sectPr w:rsidR="00F64926" w:rsidRPr="00F64926" w:rsidSect="00C103A7">
      <w:pgSz w:w="11906" w:h="16838"/>
      <w:pgMar w:top="851" w:right="991"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37F3B" w14:textId="77777777" w:rsidR="009C59A4" w:rsidRDefault="009C59A4" w:rsidP="00A86C1D">
      <w:pPr>
        <w:spacing w:after="0" w:line="240" w:lineRule="auto"/>
      </w:pPr>
      <w:r>
        <w:separator/>
      </w:r>
    </w:p>
  </w:endnote>
  <w:endnote w:type="continuationSeparator" w:id="0">
    <w:p w14:paraId="403618FF" w14:textId="77777777" w:rsidR="009C59A4" w:rsidRDefault="009C59A4" w:rsidP="00A86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7823467"/>
      <w:docPartObj>
        <w:docPartGallery w:val="Page Numbers (Bottom of Page)"/>
        <w:docPartUnique/>
      </w:docPartObj>
    </w:sdtPr>
    <w:sdtContent>
      <w:p w14:paraId="3C92063E" w14:textId="5C719B1E" w:rsidR="00A86C1D" w:rsidRDefault="00A86C1D">
        <w:pPr>
          <w:pStyle w:val="ae"/>
          <w:jc w:val="center"/>
        </w:pPr>
        <w:r>
          <w:fldChar w:fldCharType="begin"/>
        </w:r>
        <w:r>
          <w:instrText>PAGE   \* MERGEFORMAT</w:instrText>
        </w:r>
        <w:r>
          <w:fldChar w:fldCharType="separate"/>
        </w:r>
        <w:r>
          <w:t>2</w:t>
        </w:r>
        <w:r>
          <w:fldChar w:fldCharType="end"/>
        </w:r>
      </w:p>
    </w:sdtContent>
  </w:sdt>
  <w:p w14:paraId="351B8ECB" w14:textId="77777777" w:rsidR="00A86C1D" w:rsidRDefault="00A86C1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F6319" w14:textId="77777777" w:rsidR="009C59A4" w:rsidRDefault="009C59A4" w:rsidP="00A86C1D">
      <w:pPr>
        <w:spacing w:after="0" w:line="240" w:lineRule="auto"/>
      </w:pPr>
      <w:r>
        <w:separator/>
      </w:r>
    </w:p>
  </w:footnote>
  <w:footnote w:type="continuationSeparator" w:id="0">
    <w:p w14:paraId="6DC63E57" w14:textId="77777777" w:rsidR="009C59A4" w:rsidRDefault="009C59A4" w:rsidP="00A86C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040A4"/>
    <w:multiLevelType w:val="hybridMultilevel"/>
    <w:tmpl w:val="06C88128"/>
    <w:lvl w:ilvl="0" w:tplc="0408000B">
      <w:start w:val="1"/>
      <w:numFmt w:val="bullet"/>
      <w:lvlText w:val=""/>
      <w:lvlJc w:val="left"/>
      <w:pPr>
        <w:ind w:left="1494" w:hanging="360"/>
      </w:pPr>
      <w:rPr>
        <w:rFonts w:ascii="Wingdings" w:hAnsi="Wingdings"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 w15:restartNumberingAfterBreak="0">
    <w:nsid w:val="399A7E61"/>
    <w:multiLevelType w:val="hybridMultilevel"/>
    <w:tmpl w:val="2F3093A2"/>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 w15:restartNumberingAfterBreak="0">
    <w:nsid w:val="5B1D2002"/>
    <w:multiLevelType w:val="hybridMultilevel"/>
    <w:tmpl w:val="513CC28A"/>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num w:numId="1" w16cid:durableId="1242058111">
    <w:abstractNumId w:val="1"/>
  </w:num>
  <w:num w:numId="2" w16cid:durableId="219250581">
    <w:abstractNumId w:val="2"/>
  </w:num>
  <w:num w:numId="3" w16cid:durableId="1960454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3A7"/>
    <w:rsid w:val="000149D2"/>
    <w:rsid w:val="000367C3"/>
    <w:rsid w:val="0006589C"/>
    <w:rsid w:val="000F1E26"/>
    <w:rsid w:val="00153441"/>
    <w:rsid w:val="00173284"/>
    <w:rsid w:val="0018331C"/>
    <w:rsid w:val="001B2838"/>
    <w:rsid w:val="001D68D4"/>
    <w:rsid w:val="0021512D"/>
    <w:rsid w:val="00223F36"/>
    <w:rsid w:val="00227E03"/>
    <w:rsid w:val="00231FC3"/>
    <w:rsid w:val="00256094"/>
    <w:rsid w:val="00290435"/>
    <w:rsid w:val="00290F70"/>
    <w:rsid w:val="002C24B8"/>
    <w:rsid w:val="00304A72"/>
    <w:rsid w:val="00312755"/>
    <w:rsid w:val="0037262F"/>
    <w:rsid w:val="003B02AE"/>
    <w:rsid w:val="003D2AC9"/>
    <w:rsid w:val="0042156A"/>
    <w:rsid w:val="004A018F"/>
    <w:rsid w:val="0055428A"/>
    <w:rsid w:val="00555E8F"/>
    <w:rsid w:val="00593161"/>
    <w:rsid w:val="00594A74"/>
    <w:rsid w:val="005E2E26"/>
    <w:rsid w:val="00642D32"/>
    <w:rsid w:val="006A1F41"/>
    <w:rsid w:val="006B6DF2"/>
    <w:rsid w:val="006C767D"/>
    <w:rsid w:val="00732A23"/>
    <w:rsid w:val="00741FA6"/>
    <w:rsid w:val="00746113"/>
    <w:rsid w:val="00761FC3"/>
    <w:rsid w:val="00774F6D"/>
    <w:rsid w:val="007A06C0"/>
    <w:rsid w:val="007A3124"/>
    <w:rsid w:val="007B2D53"/>
    <w:rsid w:val="007B6673"/>
    <w:rsid w:val="007C6A54"/>
    <w:rsid w:val="00841E52"/>
    <w:rsid w:val="00857086"/>
    <w:rsid w:val="008670C9"/>
    <w:rsid w:val="00895FD2"/>
    <w:rsid w:val="008B0E47"/>
    <w:rsid w:val="008C11EB"/>
    <w:rsid w:val="008E309E"/>
    <w:rsid w:val="008E3FAA"/>
    <w:rsid w:val="008E7925"/>
    <w:rsid w:val="008F3617"/>
    <w:rsid w:val="009068BD"/>
    <w:rsid w:val="009069F3"/>
    <w:rsid w:val="00952058"/>
    <w:rsid w:val="00967665"/>
    <w:rsid w:val="00974188"/>
    <w:rsid w:val="00983552"/>
    <w:rsid w:val="00985D53"/>
    <w:rsid w:val="009B6309"/>
    <w:rsid w:val="009C59A4"/>
    <w:rsid w:val="009C6C07"/>
    <w:rsid w:val="009D1049"/>
    <w:rsid w:val="009D384F"/>
    <w:rsid w:val="009D5BDD"/>
    <w:rsid w:val="00A078B2"/>
    <w:rsid w:val="00A5360F"/>
    <w:rsid w:val="00A6607C"/>
    <w:rsid w:val="00A86C1D"/>
    <w:rsid w:val="00A90ADD"/>
    <w:rsid w:val="00AC017C"/>
    <w:rsid w:val="00AC07DE"/>
    <w:rsid w:val="00AC5251"/>
    <w:rsid w:val="00AD6BE5"/>
    <w:rsid w:val="00AE026C"/>
    <w:rsid w:val="00AF2823"/>
    <w:rsid w:val="00B42C63"/>
    <w:rsid w:val="00B5769D"/>
    <w:rsid w:val="00BB10CE"/>
    <w:rsid w:val="00BC320A"/>
    <w:rsid w:val="00C103A7"/>
    <w:rsid w:val="00C25C25"/>
    <w:rsid w:val="00C3522F"/>
    <w:rsid w:val="00C700DB"/>
    <w:rsid w:val="00C77B5F"/>
    <w:rsid w:val="00C77F59"/>
    <w:rsid w:val="00C96646"/>
    <w:rsid w:val="00CE2BB0"/>
    <w:rsid w:val="00CF4877"/>
    <w:rsid w:val="00D12957"/>
    <w:rsid w:val="00D235AA"/>
    <w:rsid w:val="00D276D0"/>
    <w:rsid w:val="00D3287A"/>
    <w:rsid w:val="00D63B7E"/>
    <w:rsid w:val="00D65D53"/>
    <w:rsid w:val="00D66899"/>
    <w:rsid w:val="00D7434D"/>
    <w:rsid w:val="00DA505B"/>
    <w:rsid w:val="00DB2A19"/>
    <w:rsid w:val="00DC6C4B"/>
    <w:rsid w:val="00DD18EA"/>
    <w:rsid w:val="00DF70E9"/>
    <w:rsid w:val="00E1127F"/>
    <w:rsid w:val="00E26AD5"/>
    <w:rsid w:val="00E31225"/>
    <w:rsid w:val="00E33B3E"/>
    <w:rsid w:val="00E71F73"/>
    <w:rsid w:val="00EA2373"/>
    <w:rsid w:val="00EA57B5"/>
    <w:rsid w:val="00ED5146"/>
    <w:rsid w:val="00F30D84"/>
    <w:rsid w:val="00F4635A"/>
    <w:rsid w:val="00F64926"/>
    <w:rsid w:val="00F77808"/>
    <w:rsid w:val="00F85E7D"/>
    <w:rsid w:val="00F972F3"/>
    <w:rsid w:val="00FC0CC6"/>
    <w:rsid w:val="00FD14A9"/>
    <w:rsid w:val="00FE4B89"/>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4DF45"/>
  <w15:chartTrackingRefBased/>
  <w15:docId w15:val="{0C25A4AB-3A5B-4638-B24D-ECC5BB4A3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C103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C103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C103A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C103A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C103A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C103A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103A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103A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103A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103A7"/>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C103A7"/>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C103A7"/>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C103A7"/>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C103A7"/>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C103A7"/>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103A7"/>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103A7"/>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103A7"/>
    <w:rPr>
      <w:rFonts w:eastAsiaTheme="majorEastAsia" w:cstheme="majorBidi"/>
      <w:color w:val="272727" w:themeColor="text1" w:themeTint="D8"/>
    </w:rPr>
  </w:style>
  <w:style w:type="paragraph" w:styleId="a3">
    <w:name w:val="Title"/>
    <w:basedOn w:val="a"/>
    <w:next w:val="a"/>
    <w:link w:val="Char"/>
    <w:uiPriority w:val="10"/>
    <w:qFormat/>
    <w:rsid w:val="00C103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103A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103A7"/>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103A7"/>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103A7"/>
    <w:pPr>
      <w:spacing w:before="160"/>
      <w:jc w:val="center"/>
    </w:pPr>
    <w:rPr>
      <w:i/>
      <w:iCs/>
      <w:color w:val="404040" w:themeColor="text1" w:themeTint="BF"/>
    </w:rPr>
  </w:style>
  <w:style w:type="character" w:customStyle="1" w:styleId="Char1">
    <w:name w:val="Απόσπασμα Char"/>
    <w:basedOn w:val="a0"/>
    <w:link w:val="a5"/>
    <w:uiPriority w:val="29"/>
    <w:rsid w:val="00C103A7"/>
    <w:rPr>
      <w:i/>
      <w:iCs/>
      <w:color w:val="404040" w:themeColor="text1" w:themeTint="BF"/>
    </w:rPr>
  </w:style>
  <w:style w:type="paragraph" w:styleId="a6">
    <w:name w:val="List Paragraph"/>
    <w:basedOn w:val="a"/>
    <w:uiPriority w:val="34"/>
    <w:qFormat/>
    <w:rsid w:val="00C103A7"/>
    <w:pPr>
      <w:ind w:left="720"/>
      <w:contextualSpacing/>
    </w:pPr>
  </w:style>
  <w:style w:type="character" w:styleId="a7">
    <w:name w:val="Intense Emphasis"/>
    <w:basedOn w:val="a0"/>
    <w:uiPriority w:val="21"/>
    <w:qFormat/>
    <w:rsid w:val="00C103A7"/>
    <w:rPr>
      <w:i/>
      <w:iCs/>
      <w:color w:val="2F5496" w:themeColor="accent1" w:themeShade="BF"/>
    </w:rPr>
  </w:style>
  <w:style w:type="paragraph" w:styleId="a8">
    <w:name w:val="Intense Quote"/>
    <w:basedOn w:val="a"/>
    <w:next w:val="a"/>
    <w:link w:val="Char2"/>
    <w:uiPriority w:val="30"/>
    <w:qFormat/>
    <w:rsid w:val="00C103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C103A7"/>
    <w:rPr>
      <w:i/>
      <w:iCs/>
      <w:color w:val="2F5496" w:themeColor="accent1" w:themeShade="BF"/>
    </w:rPr>
  </w:style>
  <w:style w:type="character" w:styleId="a9">
    <w:name w:val="Intense Reference"/>
    <w:basedOn w:val="a0"/>
    <w:uiPriority w:val="32"/>
    <w:qFormat/>
    <w:rsid w:val="00C103A7"/>
    <w:rPr>
      <w:b/>
      <w:bCs/>
      <w:smallCaps/>
      <w:color w:val="2F5496" w:themeColor="accent1" w:themeShade="BF"/>
      <w:spacing w:val="5"/>
    </w:rPr>
  </w:style>
  <w:style w:type="character" w:styleId="-">
    <w:name w:val="Hyperlink"/>
    <w:basedOn w:val="a0"/>
    <w:uiPriority w:val="99"/>
    <w:unhideWhenUsed/>
    <w:rsid w:val="00C103A7"/>
    <w:rPr>
      <w:color w:val="0563C1" w:themeColor="hyperlink"/>
      <w:u w:val="single"/>
    </w:rPr>
  </w:style>
  <w:style w:type="character" w:styleId="aa">
    <w:name w:val="Unresolved Mention"/>
    <w:basedOn w:val="a0"/>
    <w:uiPriority w:val="99"/>
    <w:semiHidden/>
    <w:unhideWhenUsed/>
    <w:rsid w:val="00C103A7"/>
    <w:rPr>
      <w:color w:val="605E5C"/>
      <w:shd w:val="clear" w:color="auto" w:fill="E1DFDD"/>
    </w:rPr>
  </w:style>
  <w:style w:type="paragraph" w:styleId="ab">
    <w:name w:val="TOC Heading"/>
    <w:basedOn w:val="1"/>
    <w:next w:val="a"/>
    <w:uiPriority w:val="39"/>
    <w:unhideWhenUsed/>
    <w:qFormat/>
    <w:rsid w:val="00AE026C"/>
    <w:pPr>
      <w:spacing w:before="240" w:after="0" w:line="259" w:lineRule="auto"/>
      <w:outlineLvl w:val="9"/>
    </w:pPr>
    <w:rPr>
      <w:sz w:val="32"/>
      <w:szCs w:val="32"/>
      <w:lang w:eastAsia="el-GR"/>
      <w14:ligatures w14:val="none"/>
    </w:rPr>
  </w:style>
  <w:style w:type="paragraph" w:styleId="ac">
    <w:name w:val="Bibliography"/>
    <w:basedOn w:val="a"/>
    <w:next w:val="a"/>
    <w:uiPriority w:val="37"/>
    <w:unhideWhenUsed/>
    <w:rsid w:val="007B2D53"/>
    <w:pPr>
      <w:spacing w:after="0" w:line="480" w:lineRule="auto"/>
      <w:ind w:left="720" w:hanging="720"/>
    </w:pPr>
  </w:style>
  <w:style w:type="paragraph" w:styleId="10">
    <w:name w:val="toc 1"/>
    <w:basedOn w:val="a"/>
    <w:next w:val="a"/>
    <w:autoRedefine/>
    <w:uiPriority w:val="39"/>
    <w:unhideWhenUsed/>
    <w:rsid w:val="007B2D53"/>
    <w:pPr>
      <w:spacing w:after="100"/>
    </w:pPr>
  </w:style>
  <w:style w:type="paragraph" w:styleId="ad">
    <w:name w:val="header"/>
    <w:basedOn w:val="a"/>
    <w:link w:val="Char3"/>
    <w:uiPriority w:val="99"/>
    <w:unhideWhenUsed/>
    <w:rsid w:val="00A86C1D"/>
    <w:pPr>
      <w:tabs>
        <w:tab w:val="center" w:pos="4153"/>
        <w:tab w:val="right" w:pos="8306"/>
      </w:tabs>
      <w:spacing w:after="0" w:line="240" w:lineRule="auto"/>
    </w:pPr>
  </w:style>
  <w:style w:type="character" w:customStyle="1" w:styleId="Char3">
    <w:name w:val="Κεφαλίδα Char"/>
    <w:basedOn w:val="a0"/>
    <w:link w:val="ad"/>
    <w:uiPriority w:val="99"/>
    <w:rsid w:val="00A86C1D"/>
  </w:style>
  <w:style w:type="paragraph" w:styleId="ae">
    <w:name w:val="footer"/>
    <w:basedOn w:val="a"/>
    <w:link w:val="Char4"/>
    <w:uiPriority w:val="99"/>
    <w:unhideWhenUsed/>
    <w:rsid w:val="00A86C1D"/>
    <w:pPr>
      <w:tabs>
        <w:tab w:val="center" w:pos="4153"/>
        <w:tab w:val="right" w:pos="8306"/>
      </w:tabs>
      <w:spacing w:after="0" w:line="240" w:lineRule="auto"/>
    </w:pPr>
  </w:style>
  <w:style w:type="character" w:customStyle="1" w:styleId="Char4">
    <w:name w:val="Υποσέλιδο Char"/>
    <w:basedOn w:val="a0"/>
    <w:link w:val="ae"/>
    <w:uiPriority w:val="99"/>
    <w:rsid w:val="00A86C1D"/>
  </w:style>
  <w:style w:type="paragraph" w:styleId="20">
    <w:name w:val="toc 2"/>
    <w:basedOn w:val="a"/>
    <w:next w:val="a"/>
    <w:autoRedefine/>
    <w:uiPriority w:val="39"/>
    <w:unhideWhenUsed/>
    <w:rsid w:val="00555E8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961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hyperlink" Target="mailto:pandou.paron@gmail.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ΕΛΛ11</b:Tag>
    <b:SourceType>DocumentFromInternetSite</b:SourceType>
    <b:Guid>{D738CD3B-B5A5-4B21-BCAA-F3AC7A892221}</b:Guid>
    <b:Author>
      <b:Author>
        <b:Corporate>ΕΛΛΗΝΙΚΗ ΔΗΜΟΚΡΑΤΙΑ</b:Corporate>
      </b:Author>
    </b:Author>
    <b:Title>Ν.4024/2011, ΦΕΚ 226 τ.Α', Συνταξιοδοτικές ρυθμίσεις, ενιαίο μισθολόγιο - βαθμολόγιο, εργασιακή εφεδρεία και άλλες διατάξεις εφαρμογής του μεσοπρόθεσμου πλαισίου δημοσιονομικής στρατηγικής 2012-2015.</b:Title>
    <b:InternetSiteTitle>ΕΘΝΙΚΟ ΤΥΠΟΓΡΑΦΕΙΟ</b:InternetSiteTitle>
    <b:Year>2011</b:Year>
    <b:Month>10</b:Month>
    <b:Day>27</b:Day>
    <b:URL>https://search.et.gr/fek/?fekId=447019</b:URL>
    <b:RefOrder>1</b:RefOrder>
  </b:Source>
  <b:Source>
    <b:Tag>Eur25</b:Tag>
    <b:SourceType>DocumentFromInternetSite</b:SourceType>
    <b:Guid>{7B0E2573-5C14-4806-8E61-A73C84DCAF94}</b:Guid>
    <b:Author>
      <b:Author>
        <b:Corporate>Eurobank</b:Corporate>
      </b:Author>
    </b:Author>
    <b:Title>7 Ημέρες Οικονομία, 17 Ιανουαρίου 2025</b:Title>
    <b:InternetSiteTitle>7 Ημέρες Οικονομία</b:InternetSiteTitle>
    <b:Year>2025</b:Year>
    <b:Month>01</b:Month>
    <b:Day>17</b:Day>
    <b:URL>https://www.eurobank.gr/el/omilos/oikonomikes-analuseis/elliniki-oikonomia/7-imeres-oikonomia-17-01-25</b:URL>
    <b:RefOrder>4</b:RefOrder>
  </b:Source>
  <b:Source>
    <b:Tag>ΙΝΕ25</b:Tag>
    <b:SourceType>DocumentFromInternetSite</b:SourceType>
    <b:Guid>{CA7677A6-8100-4A5F-9781-87BA820669CB}</b:Guid>
    <b:Author>
      <b:Author>
        <b:Corporate>ΙΝΕ-ΓΣΕΕ</b:Corporate>
      </b:Author>
    </b:Author>
    <b:Title>ΕΝΔΙΑΜΕΣΗ ΕΚΘΕΣΗ ΙΝΕ ΓΣΕΕ 2024 – Η ΕΛΛΗΝΙΚΗ ΟΙΚΟΝΟΜΙΑ ΚΑΙ Η ΑΠΑΣΧΟΛΗΣΗ</b:Title>
    <b:Year>2025</b:Year>
    <b:Month>01</b:Month>
    <b:Day>14</b:Day>
    <b:URL>https://www.inegsee.gr/ekdosi/endiamesi-ekthesi-ine-gsee-2024-i-elliniki-ikonomia-ke-i-apascholisi/</b:URL>
    <b:InternetSiteTitle>ΙΝΕ-ΓΣΕΕ</b:InternetSiteTitle>
    <b:RefOrder>2</b:RefOrder>
  </b:Source>
  <b:Source>
    <b:Tag>ΕΛΛ24</b:Tag>
    <b:SourceType>DocumentFromInternetSite</b:SourceType>
    <b:Guid>{FAC8EAC4-325E-4823-A91F-6C787C77D29C}</b:Guid>
    <b:Author>
      <b:Author>
        <b:Corporate>ΕΛΛΗΝΙΚΗ ΔΗΜΟΚΡΑΤΙΑ</b:Corporate>
      </b:Author>
    </b:Author>
    <b:Title>Ν.5163/2024, ΦΕΚ 199 τ.Α': Αναπροσαρμογή μισθών προσωπικού δημοσίου τομέα, Ρυθμίσεις για τον καθορισμό κατώτατου μισθού για τα έτη 2025, 2026 και 2027 και άλ-λες διατάξεις.</b:Title>
    <b:InternetSiteTitle>ΕΘΝΙΚΟ ΤΥΠΟΓΡΑΦΕΙΟ</b:InternetSiteTitle>
    <b:Year>2024</b:Year>
    <b:Month>12</b:Month>
    <b:Day>6</b:Day>
    <b:URL>https://search.et.gr/fek/?fekId=774437</b:URL>
    <b:RefOrder>3</b:RefOrder>
  </b:Source>
</b:Sources>
</file>

<file path=customXml/itemProps1.xml><?xml version="1.0" encoding="utf-8"?>
<ds:datastoreItem xmlns:ds="http://schemas.openxmlformats.org/officeDocument/2006/customXml" ds:itemID="{F06F66C2-6DF6-466C-B3CD-968D08E3E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Pages>
  <Words>6814</Words>
  <Characters>36800</Characters>
  <Application>Microsoft Office Word</Application>
  <DocSecurity>0</DocSecurity>
  <Lines>306</Lines>
  <Paragraphs>87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panos doulas</dc:creator>
  <cp:keywords/>
  <dc:description/>
  <cp:lastModifiedBy>panos doulas</cp:lastModifiedBy>
  <cp:revision>87</cp:revision>
  <cp:lastPrinted>2025-03-29T06:49:00Z</cp:lastPrinted>
  <dcterms:created xsi:type="dcterms:W3CDTF">2025-03-25T08:00:00Z</dcterms:created>
  <dcterms:modified xsi:type="dcterms:W3CDTF">2025-03-29T06:49:00Z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id="WMO7C8pL"/&gt;&lt;style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