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C2E80" w14:textId="1390D2E0" w:rsidR="00B77DD6" w:rsidRPr="00B77DD6" w:rsidRDefault="00B77DD6" w:rsidP="00B77DD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  <w:proofErr w:type="spellStart"/>
      <w:r w:rsidRPr="00B77D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Τυπολόγιο</w:t>
      </w:r>
      <w:proofErr w:type="spellEnd"/>
      <w:r w:rsidRPr="00B77D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 ασκήσεων στη Νεοελληνική Γλώσσα και Λογοτεχνία μέχρι και το 202</w:t>
      </w:r>
      <w:r w:rsidRPr="00B77D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4</w:t>
      </w:r>
      <w:r w:rsidRPr="00B77D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, για τις Πανελλαδικές στα ΓΕΛ</w:t>
      </w:r>
    </w:p>
    <w:p w14:paraId="4E62F7E9" w14:textId="77777777" w:rsidR="00B77DD6" w:rsidRDefault="00B77DD6" w:rsidP="00B77D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</w:p>
    <w:p w14:paraId="09F9CF2E" w14:textId="35F68BEE" w:rsidR="00B77DD6" w:rsidRPr="00B77DD6" w:rsidRDefault="00B77DD6" w:rsidP="00B77D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l-GR"/>
          <w14:ligatures w14:val="none"/>
        </w:rPr>
      </w:pPr>
      <w:r w:rsidRPr="00B77DD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l-GR"/>
          <w14:ligatures w14:val="none"/>
        </w:rPr>
        <w:t>Αναλυτικά</w:t>
      </w:r>
    </w:p>
    <w:p w14:paraId="4F8DC45E" w14:textId="77777777" w:rsidR="00B77DD6" w:rsidRPr="00B77DD6" w:rsidRDefault="00B77DD6" w:rsidP="00B77D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B77D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ΖΗΤΗΜΑ Α</w:t>
      </w:r>
    </w:p>
    <w:p w14:paraId="78A61DF2" w14:textId="397CFF90" w:rsidR="00B77DD6" w:rsidRPr="00B77DD6" w:rsidRDefault="00B77DD6" w:rsidP="00B77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-  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Περίληψη δοθέντος αποσπάσματος σε 60-70 λέξεις (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2024)</w:t>
      </w:r>
    </w:p>
    <w:p w14:paraId="0CB32DE2" w14:textId="4E1E1B79" w:rsidR="00B77DD6" w:rsidRPr="00B77DD6" w:rsidRDefault="00B77DD6" w:rsidP="00B77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- </w:t>
      </w:r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Περίληψη, κατόπιν απάντησης σε συγκεκριμένο ερώτημα, σε 60-70 λέξεις (2023)</w:t>
      </w:r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>- Περίληψη τριών παραγράφων σε 70-80 λέξεις κατόπιν απάντησης σε ερώτημα (2022)</w:t>
      </w:r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>- Περίληψη μιας παραγράφου σε 60-70 λέξεις (2021)</w:t>
      </w:r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>- Περίληψη 60-70 λέξεων κατόπιν απάντησης σε ερώτημα (2020)</w:t>
      </w:r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>– Περίληψη 90-110 λέξεων (2019)</w:t>
      </w:r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>– Περίληψη 100-120 λέξεων</w:t>
      </w:r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>– Περίληψη 80-100 λέξεων</w:t>
      </w:r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>– Περίληψη 70-90 λέξεων</w:t>
      </w:r>
    </w:p>
    <w:p w14:paraId="3BA5511A" w14:textId="61AF376C" w:rsidR="00B77DD6" w:rsidRDefault="00B77DD6" w:rsidP="00B77D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B77D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ΖΗΤΗΜΑ Β1</w:t>
      </w:r>
    </w:p>
    <w:p w14:paraId="5B783A90" w14:textId="134A0DCC" w:rsidR="00B77DD6" w:rsidRPr="00B77DD6" w:rsidRDefault="00B77DD6" w:rsidP="00B77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- Πολλαπλής επιλογής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(2024)</w:t>
      </w:r>
    </w:p>
    <w:p w14:paraId="371F3116" w14:textId="77777777" w:rsidR="00B77DD6" w:rsidRPr="00B77DD6" w:rsidRDefault="00B77DD6" w:rsidP="00B77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- Σωστό ή Λάθος χωρίς παραπομπές (2023)</w:t>
      </w:r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>- Σωστό ή Λάθος χωρίς παραπομπές (2022)</w:t>
      </w:r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>- Σωστό ή Λάθος χωρίς παραπομπές (2021)</w:t>
      </w:r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>- Σωστό ή Λάθος με παραπομπές στο κείμενο (2020)</w:t>
      </w:r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>– Σωστό ή Λάθος (2019) </w:t>
      </w:r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 xml:space="preserve">– Πώς επιτυγχάνεται η νοηματική σύνδεση </w:t>
      </w:r>
      <w:hyperlink r:id="rId5" w:tgtFrame="_blank" w:history="1">
        <w:r w:rsidRPr="00B77DD6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l-GR"/>
            <w14:ligatures w14:val="none"/>
          </w:rPr>
          <w:t xml:space="preserve">παραγράφων </w:t>
        </w:r>
      </w:hyperlink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μεταξύ τους</w:t>
      </w:r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>– Ανάπτυξη θέσης σε 60-80 λέξεις</w:t>
      </w:r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>– Ανάπτυξη θέσης σε 70-80 λέξεις</w:t>
      </w:r>
    </w:p>
    <w:p w14:paraId="42AAF24F" w14:textId="77777777" w:rsidR="00B77DD6" w:rsidRPr="00B77DD6" w:rsidRDefault="00B77DD6" w:rsidP="00B77D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B77D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ΖΗΤΗΜΑ Β2</w:t>
      </w:r>
    </w:p>
    <w:p w14:paraId="0A92A126" w14:textId="0233FF92" w:rsidR="00752718" w:rsidRPr="00752718" w:rsidRDefault="00752718" w:rsidP="007527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- </w:t>
      </w:r>
      <w:r w:rsidRPr="007527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α)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r w:rsidRPr="00752718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Ποια είναι η πρόθεση της συντάκτριας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σε συγκεκριμένη παράγραφο </w:t>
      </w:r>
      <w:r w:rsidRPr="00752718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και πώς ο τρόπος με τον οποίο την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r w:rsidRPr="00752718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αναπτύσσει, εξυπηρετεί την πρόθεσή της αυτή;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r w:rsidRPr="007527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β)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Δίνονται συγκεκριμένες διαρθρωτικές λέξεις (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έτσι ώστε, αν και, ή, καθώς και, συμπερασματικά</w:t>
      </w:r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) ενός κειμένου: Να οριστεί τι δηλώνουν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(2024)</w:t>
      </w:r>
    </w:p>
    <w:p w14:paraId="331E87F5" w14:textId="72457505" w:rsidR="00B77DD6" w:rsidRPr="00B77DD6" w:rsidRDefault="00B77DD6" w:rsidP="00B77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B77D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- </w:t>
      </w:r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Δίνονται συγκεκριμένες διαρθρωτικές λέξεις (προφανώς, όμως, δηλαδή, επειδή, ώστε) ενός κειμένου: Να οριστεί τι δηλώνουν, με αναφορά σε συγκεκριμένα νοήματα του κειμένου (2023)</w:t>
      </w:r>
    </w:p>
    <w:p w14:paraId="355291E1" w14:textId="77777777" w:rsidR="00B77DD6" w:rsidRPr="00B77DD6" w:rsidRDefault="00B77DD6" w:rsidP="00B77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- Να οριστεί η μορφή του τίτλου ενός κειμένου και ο επικοινωνιακός του ρόλος + Το υφολογικό αποτέλεσμα που έχει η παρεμβολή ευθέος λόγου στο τέλος μιας παραγράφου (2022)</w:t>
      </w:r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 xml:space="preserve">- Καταγραφή δύο τίτλων (με κυριολεξία και με μεταφορά) για το ίδιο κείμενο + </w:t>
      </w:r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lastRenderedPageBreak/>
        <w:t>Ερμηνεία χρήσης στατιστικών στοιχείων και μαρτυριών (2021)</w:t>
      </w:r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>- Επικοινωνιακή λειτουργία ενός ερωτήματος (2020)</w:t>
      </w:r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>- Αναφορά δύο σημείων στίξεων και δύο σχημάτων λόγου με προσδιορισμό των λειτουργιών τους (ως προσπάθεια ευαισθητοποίησης-2020) </w:t>
      </w:r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>– “Εντοπίστε δύο περιπτώσεις επίκλησης στην …” + Δικαιολόγηση αυτών των επιλογών από τον συγγραφέα με στοιχεία του κειμένου (επίκληση στην αυθεντία-2019)</w:t>
      </w:r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>– Δομή παραγράφου και τρόπος ανάπτυξης</w:t>
      </w:r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>– Πλαγιότιτλοι</w:t>
      </w:r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>– Συλλογιστική πορεία (επαγωγική-παραγωγική) σκέψης + Αιτιολόγηση</w:t>
      </w:r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>– Αντίθετα</w:t>
      </w:r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>– Τρόποι πειθούς + μέσα πειθούς (+παραδείγματα)</w:t>
      </w:r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>– Χαρακτηριστικά δοκιμίου + παραδείγματα από το κείμενο</w:t>
      </w:r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>– Λειτουργία της γλώσσας</w:t>
      </w:r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>– Εντοπισμός παραδειγμάτων μεταφορικής χρήσης της γλώσσας</w:t>
      </w:r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>– Αντικατάσταση διαρθρωτικών λέξεων του κειμένου με άλλες ( λέξεις/φράσεις) που να</w:t>
      </w:r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>διατηρούν τη συνοχή του κειμένου.</w:t>
      </w:r>
    </w:p>
    <w:p w14:paraId="3BB33057" w14:textId="77777777" w:rsidR="00B77DD6" w:rsidRPr="00752718" w:rsidRDefault="00B77DD6" w:rsidP="00B77D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B77D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ΖΗΤΗΜΑ Β3</w:t>
      </w:r>
    </w:p>
    <w:p w14:paraId="7CA7D3B5" w14:textId="5668A1FC" w:rsidR="00752718" w:rsidRPr="00B77DD6" w:rsidRDefault="00752718" w:rsidP="00752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-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Με δεδομένο πως β</w:t>
      </w:r>
      <w:r w:rsidRPr="00752718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ασικό γνώρισμα του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κειμένου </w:t>
      </w:r>
      <w:r w:rsidRPr="00752718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είναι ο βιωματικός του χαρακτήρας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, </w:t>
      </w:r>
      <w:r w:rsidRPr="00752718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να αναφερθούν</w:t>
      </w:r>
      <w:r w:rsidRPr="00752718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r w:rsidRPr="00752718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δύο χαρακτηριστικά που επιβεβαιώνουν αυτό τον χαρακτηρισμό και</w:t>
      </w:r>
      <w:r w:rsidRPr="00752718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r w:rsidRPr="00752718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να α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ιτιολογηθούν</w:t>
      </w:r>
      <w:r w:rsidRPr="00752718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με παράθεση των αντίστοιχων χωρίων (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2024)</w:t>
      </w:r>
    </w:p>
    <w:p w14:paraId="64525E02" w14:textId="77777777" w:rsidR="00B77DD6" w:rsidRPr="00B77DD6" w:rsidRDefault="00B77DD6" w:rsidP="00752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- Με δεδομένο πως η πρόθεση του συγγραφέα είναι να ευαισθητοποιήσει, να αναφερθούν δύο – διαφορετικές μεταξύ τους-  γλωσσικές επιλογές/ εκφραστικά μέσα με τις οποίες/τα οποία επιτυγχάνεται η πρόθεση αυτή και να δοθεί εξήγηση της λειτουργίας για καθένα από αυτά + Με δεδομένο πως μία  συγκεκριμένη παράγραφος του κειμένου οργανώνεται στη βάση της αντίθεσης, να εξηγηθεί πώς αυτή η επιλογή εξυπηρετεί τον σκοπό του συγγραφέα (2023)</w:t>
      </w:r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>- Με δεδομένο πως η πρόθεση του συγγραφέα είναι να ευαισθητοποιήσει, να αναφερθούν τρεις γλωσσικές επιλογές με τις οποίες επιτυγχάνεται η πρόθεση αυτή, με παράθεση των αντίστοιχων χωρίων και εξήγηση της λειτουργίας κάθε μιας μέσα στο κείμενο (2022)</w:t>
      </w:r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>- Αναφορά τριών διαφορετικών γλωσσικών επιλογών με τις οποίες επιτυγχάνεται η ευαισθητοποίηση + παράθεση χωρίων + εξήγηση της λειτουργίας της κάθε μίας (2021)</w:t>
      </w:r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>- Εξήγηση μιας άποψης σύμφωνα με το κείμενο (2020)</w:t>
      </w:r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>– Αντικατάσταση υπογραμμισμένης φράσης με σημασιολογικά ισοδύναμη (2019)</w:t>
      </w:r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>– Αναγνώριση της λειτουργίας της γλώσσας σε συγκεκριμένες φράσεις και απόδοση της σημασίας τους μονολεκτικά ή περιφραστικά (2019)</w:t>
      </w:r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>– Πολλαπλής επιλογής με φράσεις που συμπληρώνουν το νόημα ανολοκλήρωτης φράσης</w:t>
      </w:r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>– Συνώνυμα</w:t>
      </w:r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>– Εντοπισμός ειδικού λεξιλογίου</w:t>
      </w:r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>– Δίδεται συλλογισμός: 2 προκείμενες + Συμπέρασμα:</w:t>
      </w:r>
    </w:p>
    <w:p w14:paraId="46ED5BDA" w14:textId="77777777" w:rsidR="00B77DD6" w:rsidRPr="00B77DD6" w:rsidRDefault="00B77DD6" w:rsidP="00B77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►Εντοπισμός συλλογιστικής πορείας (παραγωγική-επαγωγική)</w:t>
      </w:r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>►Αξιολόγηση συλλογισμού ως προς την αλήθεια, την εγκυρότητα, την ορθότητά του</w:t>
      </w:r>
    </w:p>
    <w:p w14:paraId="1AE98DF8" w14:textId="77777777" w:rsidR="00B77DD6" w:rsidRPr="00B77DD6" w:rsidRDefault="00B77DD6" w:rsidP="00B77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lastRenderedPageBreak/>
        <w:t xml:space="preserve">– </w:t>
      </w:r>
      <w:proofErr w:type="spellStart"/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Αντώνυμα</w:t>
      </w:r>
      <w:proofErr w:type="spellEnd"/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>– Απόδοση υπογραμμισμένων επίσημων λέξεων-φράσεων σε πιο ανεπίσημο/οικείο ύφος</w:t>
      </w:r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>– Σχηματισμός προτάσεων ή περιόδων με συγκεκριμένες λέξεις</w:t>
      </w:r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>– Αιτιολόγηση σημείων στίξης (εισαγωγικά)</w:t>
      </w:r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>– Εξακρίβωση νοηματικής σύνδεσης που εκφράζουν συγκεκριμένες διαρθρωτικές λέξεις</w:t>
      </w:r>
    </w:p>
    <w:p w14:paraId="0CF8196C" w14:textId="77777777" w:rsidR="00B77DD6" w:rsidRPr="00752718" w:rsidRDefault="00B77DD6" w:rsidP="00B77D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B77D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ΖΗΤΗΜΑ Β4</w:t>
      </w:r>
    </w:p>
    <w:p w14:paraId="369C3075" w14:textId="4D2ED7F8" w:rsidR="00752718" w:rsidRPr="00B77DD6" w:rsidRDefault="00752718" w:rsidP="00752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-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ΔΕΝ ΥΠΑΡΧΕΙ ΤΟ 2024</w:t>
      </w:r>
    </w:p>
    <w:p w14:paraId="24F3EBCC" w14:textId="77777777" w:rsidR="00B77DD6" w:rsidRPr="00B77DD6" w:rsidRDefault="00B77DD6" w:rsidP="00B77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- ΔΕΝ ΥΠΑΡΧΕΙ ΤΟ 2023</w:t>
      </w:r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>- ΔΕΝ ΥΠΑΡΧΕΙ ΤΟ 2022</w:t>
      </w:r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>-  ΔΕΝ ΥΠΑΡΧΕΙ ΤΟ 2021</w:t>
      </w:r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>- ΔΕΝ ΥΠΑΡΧΕΙ ΤΟ 2020</w:t>
      </w:r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 xml:space="preserve">– Δίδονται ως δεδομένα τα υφολογικά χαρακτηριστικά του δοκιμίου (σύνθετη δομή προτάσεων με τη χρήση υποτακτικού λόγου και </w:t>
      </w:r>
      <w:proofErr w:type="spellStart"/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προφορικότητα</w:t>
      </w:r>
      <w:proofErr w:type="spellEnd"/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): Εντοπισμός από το μαθητή παραδειγμάτων για κάθε ένα από τα παραπάνω χαρακτηριστικά. (2019)</w:t>
      </w:r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>– Αιτιολόγηση στίξης (ερωτηματικό, διπλή παύλα, εισαγωγικά, παρένθεση 2019)</w:t>
      </w:r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>– Ενεργητική / Παθητική σύνταξη: Αναγνώριση και μετατροπή στην αντίθετη (με δοσμένες προτάσεις- 2019 ή κατόπιν εύρεσης, από τους μαθητές, παθητικών ρηματικών τύπων)</w:t>
      </w:r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 xml:space="preserve">– </w:t>
      </w:r>
      <w:proofErr w:type="spellStart"/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Aπόδοση</w:t>
      </w:r>
      <w:proofErr w:type="spellEnd"/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του νοήματος μιας φράσης σε 5-6 σειρές</w:t>
      </w:r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>– Σχηματισμός σύνθετων λέξεων με συγκεκριμένα συνθετικά</w:t>
      </w:r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 xml:space="preserve">– Εντοπισμός “εκφράσεων μεταφορικού και </w:t>
      </w:r>
      <w:proofErr w:type="spellStart"/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εικονοπλαστικού</w:t>
      </w:r>
      <w:proofErr w:type="spellEnd"/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λόγου που χρησιμοποιούνται</w:t>
      </w:r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>και ποια συναισθήματα προκαλούν”</w:t>
      </w:r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>– Εντοπισμός μεταφορικής χρήσης της γλώσσας</w:t>
      </w:r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>– Τι επιδιώκεται με τη χρήση ερωτήσεων</w:t>
      </w:r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>– Αναφορική/ποιητική λειτουργία της γλώσσας</w:t>
      </w:r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>– Χωρισμός λέξεων στα συνθετικά τους</w:t>
      </w:r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>– Αιτιολόγηση επιλογής α΄ πληθυντικού προσώπου</w:t>
      </w:r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>– Επισήμανση χαρακτηριστικών επιστημονικού λόγου</w:t>
      </w:r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>– Αιτιολόγηση ρηματικού προσώπου</w:t>
      </w:r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>– Ερμηνεία ασύνδετου σχήματος μέσα στο κείμενο</w:t>
      </w:r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>– Ερμηνεία επιλογής ρητορικού ερωτήματος</w:t>
      </w:r>
    </w:p>
    <w:p w14:paraId="3CA9C75A" w14:textId="77777777" w:rsidR="00B77DD6" w:rsidRPr="00752718" w:rsidRDefault="00B77DD6" w:rsidP="008C601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B77D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ΖΗΤΗΜΑ Γ</w:t>
      </w:r>
    </w:p>
    <w:p w14:paraId="02C7EC0C" w14:textId="39C0F5AF" w:rsidR="00752718" w:rsidRPr="00B77DD6" w:rsidRDefault="00752718" w:rsidP="008C6010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-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ΠΟΙΗΜΑ (</w:t>
      </w:r>
      <w:r w:rsidRPr="00752718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Κωστής Παλαμάς,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Το ταξίδι,</w:t>
      </w:r>
      <w:r w:rsidRPr="00752718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από τη συλλογή: Τα 100 καλύτερα ελληνικά ποιήματα, </w:t>
      </w:r>
      <w:proofErr w:type="spellStart"/>
      <w:r w:rsidRPr="00752718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εκδ</w:t>
      </w:r>
      <w:proofErr w:type="spellEnd"/>
      <w:r w:rsidRPr="00752718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. Γλάρος, σ. 69</w:t>
      </w:r>
      <w:r w:rsidR="008C6010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:  Να αναζητηθεί το πώς λειτουργεί το ταξίδι για το ποιητικό υποκείμενο </w:t>
      </w:r>
      <w:r w:rsidR="008C6010" w:rsidRPr="008C6010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αξιοποιώντας τρεις (3) διαφορετικούς</w:t>
      </w:r>
      <w:r w:rsidR="008C6010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="008C6010" w:rsidRPr="008C6010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κειμενικούς</w:t>
      </w:r>
      <w:proofErr w:type="spellEnd"/>
      <w:r w:rsidR="008C6010" w:rsidRPr="008C6010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δείκτες. </w:t>
      </w:r>
      <w:r w:rsidR="008C6010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Ο υποψήφιος καλείται να αναλογιστεί σχετικά με το ποια θα ήταν η προσωπική του αντίδραση </w:t>
      </w:r>
      <w:r w:rsidR="008C6010" w:rsidRPr="008C6010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αν βρισκό</w:t>
      </w:r>
      <w:r w:rsidR="008C6010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ταν</w:t>
      </w:r>
      <w:r w:rsidR="008C6010" w:rsidRPr="008C6010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σε ανάλογη</w:t>
      </w:r>
      <w:r w:rsidR="008C6010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r w:rsidR="008C6010" w:rsidRPr="008C6010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συναισθηματική κατάσταση</w:t>
      </w:r>
      <w:r w:rsidR="008C6010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. </w:t>
      </w:r>
      <w:r w:rsidR="008C6010" w:rsidRPr="008C6010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(150-200 λέξεις)</w:t>
      </w:r>
      <w:r w:rsidR="008C6010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(2024)</w:t>
      </w:r>
    </w:p>
    <w:p w14:paraId="5851A428" w14:textId="77777777" w:rsidR="00B77DD6" w:rsidRDefault="00B77DD6" w:rsidP="00B77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- ΠΕΖΟ (Χρήστος Οικονόμου, Οι κόρες του Ηφαιστείου): Να παρουσιαστεί και να ερμηνευθεί η συναισθηματική κατάσταση στην οποία βρίσκεται  ο πρωταγωνιστής αξιοποιώντας 3  διαφορετικούς </w:t>
      </w:r>
      <w:proofErr w:type="spellStart"/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κειμενικούς</w:t>
      </w:r>
      <w:proofErr w:type="spellEnd"/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δείκτες. Ο υποψήφιος καλείται να κρίνει </w:t>
      </w:r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lastRenderedPageBreak/>
        <w:t>την αντίδραση του πρωταγωνιστή (150-200 λέξεις) (2023)</w:t>
      </w:r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 xml:space="preserve">- ΠΕΖΟ (Θανάσης Βαλτινός, Επείγουσα ανάγκη </w:t>
      </w:r>
      <w:proofErr w:type="spellStart"/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ελέου</w:t>
      </w:r>
      <w:proofErr w:type="spellEnd"/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) : Τι αντιπροσωπεύει ένα αντικείμενο (ταγάρι) για την οικογένεια της αφηγήτριας + Τεκμηρίωση της απάντησης με 3 </w:t>
      </w:r>
      <w:proofErr w:type="spellStart"/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κειμενικούς</w:t>
      </w:r>
      <w:proofErr w:type="spellEnd"/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δείκτες + Προσωπική ερώτηση κατά πόσο ο υποψήφιος θα κρατούσε το ταγάρι ή όχι και γιατί (150-200 λέξεις)  (2022)</w:t>
      </w:r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 xml:space="preserve">- ΠΟΙΗΜΑ (Νίκος Γκάτσος, Κείμενα της </w:t>
      </w:r>
      <w:proofErr w:type="spellStart"/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νεώτερης</w:t>
      </w:r>
      <w:proofErr w:type="spellEnd"/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λογοτεχνίας (και απόψεις για την ποίηση): Ερμηνεία ενός αποσπάσματος του ποιήματος με χρήση 3 </w:t>
      </w:r>
      <w:proofErr w:type="spellStart"/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κειμενικών</w:t>
      </w:r>
      <w:proofErr w:type="spellEnd"/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δεικτών+ Προσωπική ερώτηση κατά πόσο ο υποψήφιος θα ήταν ευτυχισμένος εάν ζούσε σε ένα παρόμοιο περιβάλλον με αυτό του ποιήματος (2021)</w:t>
      </w:r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 xml:space="preserve">- ΠΟΙΗΜΑ (Τίτος Πατρίκιος, ποίημα από τη συλλογή «Σε βρίσκει η ποίηση» (2012): Το θέμα και ο ρόλος της Ποίησης στη ζωή του υποψηφίου. Απαιτούνται 3 </w:t>
      </w:r>
      <w:proofErr w:type="spellStart"/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κειμενικοί</w:t>
      </w:r>
      <w:proofErr w:type="spellEnd"/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δείκτες (2020)</w:t>
      </w:r>
    </w:p>
    <w:p w14:paraId="43CE656E" w14:textId="37664E9F" w:rsidR="00A65733" w:rsidRDefault="00A65733" w:rsidP="00B77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A6573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drawing>
          <wp:inline distT="0" distB="0" distL="0" distR="0" wp14:anchorId="6AE2EE18" wp14:editId="6D84705E">
            <wp:extent cx="5274310" cy="1612900"/>
            <wp:effectExtent l="0" t="0" r="2540" b="6350"/>
            <wp:docPr id="118082094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82094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BEF64" w14:textId="77777777" w:rsidR="00A65733" w:rsidRDefault="00A65733" w:rsidP="00B77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</w:p>
    <w:p w14:paraId="60B546DE" w14:textId="46FC3FE7" w:rsidR="00A65733" w:rsidRDefault="00A65733" w:rsidP="00B77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A6573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drawing>
          <wp:inline distT="0" distB="0" distL="0" distR="0" wp14:anchorId="562C518A" wp14:editId="7313D46C">
            <wp:extent cx="6190021" cy="2519680"/>
            <wp:effectExtent l="0" t="0" r="1270" b="0"/>
            <wp:docPr id="163314503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14503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02126" cy="2524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F71AE" w14:textId="77777777" w:rsidR="00A65733" w:rsidRPr="00B77DD6" w:rsidRDefault="00A65733" w:rsidP="00B77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</w:p>
    <w:p w14:paraId="4F1371EA" w14:textId="77777777" w:rsidR="00B77DD6" w:rsidRPr="00534940" w:rsidRDefault="00B77DD6" w:rsidP="00B77DD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B77D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ΖΗΤΗΜΑ Δ </w:t>
      </w:r>
    </w:p>
    <w:p w14:paraId="1F87C12A" w14:textId="4578A2D3" w:rsidR="00534940" w:rsidRPr="00534940" w:rsidRDefault="00534940" w:rsidP="005349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-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Δ</w:t>
      </w:r>
      <w:r w:rsidRPr="00534940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ιατυπώνεται η θέση ότι τα ταξίδια αποτελούν «τον πλέον ενδεδειγμένο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r w:rsidRPr="00534940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τρόπο ψυχικής εκτόνωσης και αναζωογόνησης του κάθε ανθρώπου».</w:t>
      </w:r>
    </w:p>
    <w:p w14:paraId="360A2DB8" w14:textId="77777777" w:rsidR="00534940" w:rsidRPr="00534940" w:rsidRDefault="00534940" w:rsidP="005349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34940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α) Συμφωνείτε ή διαφωνείτε με την παραπάνω θέση της συντάκτριας και γιατί;</w:t>
      </w:r>
    </w:p>
    <w:p w14:paraId="3F88ADEE" w14:textId="77777777" w:rsidR="00534940" w:rsidRPr="00534940" w:rsidRDefault="00534940" w:rsidP="005349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34940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lastRenderedPageBreak/>
        <w:t>β) Εσείς, ποιους τρόπους επιλέγετε, για να αναζητήσετε την προσωπική σας ηρεμία</w:t>
      </w:r>
    </w:p>
    <w:p w14:paraId="1CF7F93D" w14:textId="7985653D" w:rsidR="00534940" w:rsidRDefault="00534940" w:rsidP="005349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34940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και ισορροπία και για ποιους λόγους κάνετε αυτές τις επιλογές;</w:t>
      </w:r>
    </w:p>
    <w:p w14:paraId="15ECA78F" w14:textId="77777777" w:rsidR="007523C2" w:rsidRDefault="00534940" w:rsidP="005349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Τύπος κειμένου: Άρθρο σε ιστοσελίδα του σχολείου (350-400 λέξεις) </w:t>
      </w:r>
    </w:p>
    <w:p w14:paraId="0DCD18EC" w14:textId="280922A6" w:rsidR="00534940" w:rsidRPr="00B77DD6" w:rsidRDefault="007523C2" w:rsidP="005349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 </w:t>
      </w:r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!! Απαιτείται δημιουργική αξιοποίηση των κειμένων αναφοράς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r w:rsidRPr="00DF3D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1,</w:t>
      </w:r>
      <w:r w:rsidR="00DF3D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 </w:t>
      </w:r>
      <w:r w:rsidRPr="00DF3D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2</w:t>
      </w:r>
      <w:r w:rsidR="00DF3DF2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!!</w:t>
      </w:r>
      <w:r w:rsidR="00DF3D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     </w:t>
      </w:r>
      <w:r w:rsidR="005349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(2024)</w:t>
      </w:r>
    </w:p>
    <w:p w14:paraId="3806009D" w14:textId="77777777" w:rsidR="00B77DD6" w:rsidRPr="00B77DD6" w:rsidRDefault="00B77DD6" w:rsidP="00B77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- Αφορμή: Η Παγκόσμια Ημέρα Προστασίας των Ανθρωπίνων Δικαιωμάτων</w:t>
      </w:r>
    </w:p>
    <w:p w14:paraId="5952625F" w14:textId="77777777" w:rsidR="00B77DD6" w:rsidRPr="00B77DD6" w:rsidRDefault="00B77DD6" w:rsidP="00B77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Ρόλος: Εκπρόσωπος της μαθητικής  κοινότητας</w:t>
      </w:r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>Τύπος κειμένου: Ομιλία (350-400 λέξεις) στο Πνευματικό Κέντρο του οικείου Δήμου </w:t>
      </w:r>
    </w:p>
    <w:p w14:paraId="4894C076" w14:textId="77777777" w:rsidR="00B77DD6" w:rsidRPr="00B77DD6" w:rsidRDefault="00B77DD6" w:rsidP="00B77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α) Να αναφερθούν φαινόμενα παραβίασης των δικαιωμάτων της γυναίκας στη σύγχρονη εποχή στον ιδιωτικό και δημόσιο βίο﮲</w:t>
      </w:r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>β) Πώς μπορεί η νέα γενιά να συμβάλλει έμπρακτα στην επίτευξη της ισότητας των φύλων;  </w:t>
      </w:r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 xml:space="preserve">!! Απαιτείται τεκμηρίωση και δημιουργική αξιοποίηση των </w:t>
      </w:r>
      <w:r w:rsidRPr="00B77D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l-GR"/>
          <w14:ligatures w14:val="none"/>
        </w:rPr>
        <w:t>τριών</w:t>
      </w:r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κειμένων αναφοράς!! (2023)</w:t>
      </w:r>
    </w:p>
    <w:p w14:paraId="0DA84291" w14:textId="77777777" w:rsidR="00B77DD6" w:rsidRPr="00B77DD6" w:rsidRDefault="00B77DD6" w:rsidP="00B77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- Σύνταξη άρθρου (350-400 λέξεις) που θα δημοσιευθεί σε σχολική εφημερίδα</w:t>
      </w:r>
    </w:p>
    <w:p w14:paraId="0B0E6409" w14:textId="77777777" w:rsidR="00B77DD6" w:rsidRPr="00B77DD6" w:rsidRDefault="00B77DD6" w:rsidP="00B77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α) Προσωπική άποψη για την αξία της ιστορικής γνώσης</w:t>
      </w:r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>β) Να αναφερθούν βιωματικοί τρόποι που μπορούν να καλλιεργήσουν το ενδιαφέρον για το ιστορικό παρελθόν</w:t>
      </w:r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>!! Απαιτείται τεκμηρίωση και δημιουργική αξιοποίηση των κειμένων αναφοράς 1, 2 !! (2022)</w:t>
      </w:r>
    </w:p>
    <w:p w14:paraId="422058F4" w14:textId="77777777" w:rsidR="00B77DD6" w:rsidRPr="00B77DD6" w:rsidRDefault="00B77DD6" w:rsidP="00B77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- Σε μια νεανική ιστοσελίδα δημοσιεύονται τα Κείμενα 1 και 2 και καλείσαι,  αφού τα μελετήσεις, να απαντήσεις με ένα άρθρο (350-400 λέξεις), στην ίδια </w:t>
      </w:r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>ιστοσελίδα, στα παρακάτω ερωτήματα: </w:t>
      </w:r>
    </w:p>
    <w:p w14:paraId="6E015E82" w14:textId="77777777" w:rsidR="00B77DD6" w:rsidRPr="00B77DD6" w:rsidRDefault="00B77DD6" w:rsidP="00B77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α) Με ποια εφόδια πιστεύεις ότι θα μπορέσεις να αντιμετωπίσεις τον κόσμο  στην περίπτωση που επιβεβαιωθούν οι ανησυχίες που περιγράφονται στην  παράγραφο 2 του Κειμένου 1;</w:t>
      </w:r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>β) Με ποιες συγκεκριμένες δράσεις, κατά τη γνώμη σου, θα μπορούσατε εσείς  οι νέοι να βελτιώσετε τον κόσμο; (2021)</w:t>
      </w:r>
    </w:p>
    <w:p w14:paraId="45938136" w14:textId="77777777" w:rsidR="00B77DD6" w:rsidRDefault="00B77DD6" w:rsidP="00B77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-  Ποια είναι η σχέση σας με την ανάγνωση βιβλίων και ποιος ο ρόλος της  στη γενικότερη διαχείριση του προσωπικού σας χρόνου; Με </w:t>
      </w:r>
      <w:proofErr w:type="spellStart"/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αφόρμηση</w:t>
      </w:r>
      <w:proofErr w:type="spellEnd"/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 τα Κείμενα 1 και 2 αποφασίζετε να καταθέσετε την προσωπική σας  εμπειρία στο </w:t>
      </w:r>
      <w:proofErr w:type="spellStart"/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ιστολόγιο</w:t>
      </w:r>
      <w:proofErr w:type="spellEnd"/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του σχολείου σας. Να δικαιολογήσετε την όποια  επιλογή σας. (300-350 λέξεις) (2020)</w:t>
      </w:r>
      <w:r w:rsidRPr="00B77DD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>Μέχρι το 2019 ίσχυε το παλαιότερο σύστημα εξέτασης</w:t>
      </w:r>
    </w:p>
    <w:p w14:paraId="2F42441E" w14:textId="541C58BA" w:rsidR="00CE445B" w:rsidRDefault="00CE445B" w:rsidP="00B77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CE445B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lastRenderedPageBreak/>
        <w:drawing>
          <wp:inline distT="0" distB="0" distL="0" distR="0" wp14:anchorId="5E84C56A" wp14:editId="6BA2FC21">
            <wp:extent cx="6097432" cy="3669030"/>
            <wp:effectExtent l="0" t="0" r="0" b="7620"/>
            <wp:docPr id="184646932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46932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8953" cy="366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392F4" w14:textId="003068F1" w:rsidR="00CE445B" w:rsidRDefault="00CE445B" w:rsidP="00B77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CE445B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drawing>
          <wp:inline distT="0" distB="0" distL="0" distR="0" wp14:anchorId="5C36888A" wp14:editId="00FF70CD">
            <wp:extent cx="2857500" cy="781094"/>
            <wp:effectExtent l="0" t="0" r="0" b="0"/>
            <wp:docPr id="107177854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77854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67404" cy="783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0C251" w14:textId="77777777" w:rsidR="00B77DD6" w:rsidRPr="00B77DD6" w:rsidRDefault="00B77DD6" w:rsidP="00B77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B77DD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l-GR"/>
          <w14:ligatures w14:val="none"/>
        </w:rPr>
        <w:t xml:space="preserve">* Μαρία </w:t>
      </w:r>
      <w:proofErr w:type="spellStart"/>
      <w:r w:rsidRPr="00B77DD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l-GR"/>
          <w14:ligatures w14:val="none"/>
        </w:rPr>
        <w:t>Καμά</w:t>
      </w:r>
      <w:proofErr w:type="spellEnd"/>
      <w:r w:rsidRPr="00B77DD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l-GR"/>
          <w14:ligatures w14:val="none"/>
        </w:rPr>
        <w:t xml:space="preserve">, Κλασική Φιλόλογος – </w:t>
      </w:r>
      <w:proofErr w:type="spellStart"/>
      <w:r w:rsidRPr="00B77DD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l-GR"/>
          <w14:ligatures w14:val="none"/>
        </w:rPr>
        <w:t>Διδακτολόγος</w:t>
      </w:r>
      <w:proofErr w:type="spellEnd"/>
      <w:r w:rsidRPr="00B77DD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B77DD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l-GR"/>
          <w14:ligatures w14:val="none"/>
        </w:rPr>
        <w:t>MSc</w:t>
      </w:r>
      <w:proofErr w:type="spellEnd"/>
      <w:r w:rsidRPr="00B77DD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l-GR"/>
          <w14:ligatures w14:val="none"/>
        </w:rPr>
        <w:t>, Καθηγήτρια 2ου ΓΕΛ Νεάπολης Θεσσαλονίκης   </w:t>
      </w:r>
    </w:p>
    <w:p w14:paraId="4386117B" w14:textId="77777777" w:rsidR="003D3D3E" w:rsidRDefault="003D3D3E"/>
    <w:sectPr w:rsidR="003D3D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16C84"/>
    <w:multiLevelType w:val="multilevel"/>
    <w:tmpl w:val="AA16A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A0A39"/>
    <w:multiLevelType w:val="multilevel"/>
    <w:tmpl w:val="D6A4D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D64870"/>
    <w:multiLevelType w:val="multilevel"/>
    <w:tmpl w:val="4BFED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181567"/>
    <w:multiLevelType w:val="multilevel"/>
    <w:tmpl w:val="6D642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4C0609"/>
    <w:multiLevelType w:val="multilevel"/>
    <w:tmpl w:val="488ED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F72B13"/>
    <w:multiLevelType w:val="multilevel"/>
    <w:tmpl w:val="755E1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955508"/>
    <w:multiLevelType w:val="multilevel"/>
    <w:tmpl w:val="9EEC5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3385629">
    <w:abstractNumId w:val="2"/>
  </w:num>
  <w:num w:numId="2" w16cid:durableId="1236621853">
    <w:abstractNumId w:val="4"/>
  </w:num>
  <w:num w:numId="3" w16cid:durableId="39717242">
    <w:abstractNumId w:val="5"/>
  </w:num>
  <w:num w:numId="4" w16cid:durableId="301161311">
    <w:abstractNumId w:val="3"/>
  </w:num>
  <w:num w:numId="5" w16cid:durableId="883055861">
    <w:abstractNumId w:val="1"/>
  </w:num>
  <w:num w:numId="6" w16cid:durableId="331839212">
    <w:abstractNumId w:val="6"/>
  </w:num>
  <w:num w:numId="7" w16cid:durableId="1675568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D6"/>
    <w:rsid w:val="000E3F89"/>
    <w:rsid w:val="003D3D3E"/>
    <w:rsid w:val="00534940"/>
    <w:rsid w:val="00735C7C"/>
    <w:rsid w:val="007523C2"/>
    <w:rsid w:val="00752718"/>
    <w:rsid w:val="00763192"/>
    <w:rsid w:val="008C6010"/>
    <w:rsid w:val="009E3E73"/>
    <w:rsid w:val="00A65733"/>
    <w:rsid w:val="00B77DD6"/>
    <w:rsid w:val="00C06CAA"/>
    <w:rsid w:val="00CE445B"/>
    <w:rsid w:val="00DF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3FC79"/>
  <w15:chartTrackingRefBased/>
  <w15:docId w15:val="{85FD5277-8492-4160-BD1D-07191D439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77D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77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77D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77D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77D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77D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77D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77D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77D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77D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77D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77D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77DD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77DD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77DD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77DD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77DD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77DD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77D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77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77D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77D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77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77DD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77DD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77DD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77D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77DD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77D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5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alfavita.gr/panellinies/448347_panellinies-2024-oi-syntelestes-barytitas-ton-8-tmimaton-poy-entahthikan-st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1472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Σπύρος Γερονάτσιος</dc:creator>
  <cp:keywords/>
  <dc:description/>
  <cp:lastModifiedBy>Σπύρος Γερονάτσιος</cp:lastModifiedBy>
  <cp:revision>7</cp:revision>
  <dcterms:created xsi:type="dcterms:W3CDTF">2025-05-24T21:12:00Z</dcterms:created>
  <dcterms:modified xsi:type="dcterms:W3CDTF">2025-05-24T21:48:00Z</dcterms:modified>
</cp:coreProperties>
</file>