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10" w:rsidRDefault="007D7E9E">
      <w:pPr>
        <w:spacing w:before="109" w:line="206" w:lineRule="auto"/>
        <w:ind w:left="6210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0"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3023118</wp:posOffset>
            </wp:positionH>
            <wp:positionV relativeFrom="paragraph">
              <wp:posOffset>86725</wp:posOffset>
            </wp:positionV>
            <wp:extent cx="1455122" cy="7491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22" cy="74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10"/>
          <w:sz w:val="20"/>
        </w:rPr>
        <w:t>Ψηφιακά</w:t>
      </w:r>
      <w:r>
        <w:rPr>
          <w:rFonts w:ascii="Trebuchet MS" w:hAnsi="Trebuchet MS"/>
          <w:spacing w:val="-17"/>
          <w:w w:val="110"/>
          <w:sz w:val="20"/>
        </w:rPr>
        <w:t xml:space="preserve"> </w:t>
      </w:r>
      <w:r>
        <w:rPr>
          <w:rFonts w:ascii="Trebuchet MS" w:hAnsi="Trebuchet MS"/>
          <w:w w:val="110"/>
          <w:sz w:val="20"/>
        </w:rPr>
        <w:t>υπογεγραμμένο</w:t>
      </w:r>
      <w:r>
        <w:rPr>
          <w:rFonts w:ascii="Trebuchet MS" w:hAnsi="Trebuchet MS"/>
          <w:spacing w:val="-17"/>
          <w:w w:val="110"/>
          <w:sz w:val="20"/>
        </w:rPr>
        <w:t xml:space="preserve"> </w:t>
      </w:r>
      <w:r>
        <w:rPr>
          <w:rFonts w:ascii="Trebuchet MS" w:hAnsi="Trebuchet MS"/>
          <w:w w:val="110"/>
          <w:sz w:val="20"/>
        </w:rPr>
        <w:t>από KONSTANTINOS KALYVAS</w:t>
      </w:r>
    </w:p>
    <w:p w:rsidR="00F85710" w:rsidRDefault="007D7E9E">
      <w:pPr>
        <w:spacing w:line="190" w:lineRule="exact"/>
        <w:ind w:left="6210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Ημερομηνία:</w:t>
      </w:r>
      <w:r>
        <w:rPr>
          <w:rFonts w:ascii="Trebuchet MS" w:hAnsi="Trebuchet MS"/>
          <w:spacing w:val="16"/>
          <w:w w:val="115"/>
          <w:sz w:val="20"/>
        </w:rPr>
        <w:t xml:space="preserve"> </w:t>
      </w:r>
      <w:r>
        <w:rPr>
          <w:rFonts w:ascii="Trebuchet MS" w:hAnsi="Trebuchet MS"/>
          <w:spacing w:val="-2"/>
          <w:w w:val="115"/>
          <w:sz w:val="20"/>
        </w:rPr>
        <w:t>2025.05.16</w:t>
      </w:r>
    </w:p>
    <w:p w:rsidR="00F85710" w:rsidRDefault="007D7E9E">
      <w:pPr>
        <w:spacing w:after="28" w:line="216" w:lineRule="exact"/>
        <w:ind w:left="6210"/>
        <w:rPr>
          <w:rFonts w:ascii="Trebuchet MS"/>
          <w:sz w:val="20"/>
        </w:rPr>
      </w:pPr>
      <w:r>
        <w:rPr>
          <w:rFonts w:ascii="Trebuchet MS"/>
          <w:w w:val="115"/>
          <w:sz w:val="20"/>
        </w:rPr>
        <w:t>11:40:56</w:t>
      </w:r>
      <w:r>
        <w:rPr>
          <w:rFonts w:ascii="Trebuchet MS"/>
          <w:spacing w:val="-14"/>
          <w:w w:val="115"/>
          <w:sz w:val="20"/>
        </w:rPr>
        <w:t xml:space="preserve"> </w:t>
      </w:r>
      <w:r>
        <w:rPr>
          <w:rFonts w:ascii="Trebuchet MS"/>
          <w:spacing w:val="-4"/>
          <w:w w:val="115"/>
          <w:sz w:val="20"/>
        </w:rPr>
        <w:t>EEST</w:t>
      </w:r>
    </w:p>
    <w:p w:rsidR="00F85710" w:rsidRDefault="007D7E9E">
      <w:pPr>
        <w:pStyle w:val="a3"/>
        <w:spacing w:before="0"/>
        <w:ind w:left="1004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l-GR"/>
        </w:rPr>
        <w:drawing>
          <wp:inline distT="0" distB="0" distL="0" distR="0">
            <wp:extent cx="483233" cy="4606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3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10" w:rsidRDefault="00F85710">
      <w:pPr>
        <w:pStyle w:val="a3"/>
        <w:jc w:val="left"/>
        <w:rPr>
          <w:rFonts w:ascii="Trebuchet MS"/>
          <w:sz w:val="20"/>
        </w:rPr>
        <w:sectPr w:rsidR="00F85710"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:rsidR="00F85710" w:rsidRDefault="007D7E9E">
      <w:pPr>
        <w:pStyle w:val="Heading1"/>
        <w:spacing w:before="38" w:line="213" w:lineRule="auto"/>
        <w:ind w:right="38"/>
      </w:pPr>
      <w:r>
        <w:lastRenderedPageBreak/>
        <w:t xml:space="preserve">ΕΛΛΗΝΙΚΗ ΔΗΜΟΚΡΑΤΙΑ ΥΠΟΥΡΓΕΙΟ ΕΣΩΤΕΡΙΚΩΝ ΥΠΗΡΕΣΙΑ ΣΥΝΤΟΝΙΣΜΟΥ ΓΡΑΦΕΙΟ ΝΟΜΙΚΩΝ ΚΑΙ </w:t>
      </w:r>
      <w:r>
        <w:rPr>
          <w:spacing w:val="-4"/>
        </w:rPr>
        <w:t>ΚΟΙΝΟΒΟΥΛΕΥΤΙΚΩΝ</w:t>
      </w:r>
      <w:r>
        <w:rPr>
          <w:spacing w:val="-10"/>
        </w:rPr>
        <w:t xml:space="preserve"> </w:t>
      </w:r>
      <w:r>
        <w:rPr>
          <w:spacing w:val="-4"/>
        </w:rPr>
        <w:t>ΘΕΜΑΤΩΝ</w:t>
      </w:r>
    </w:p>
    <w:p w:rsidR="00F85710" w:rsidRDefault="007D7E9E">
      <w:pPr>
        <w:pStyle w:val="Heading2"/>
        <w:spacing w:before="286" w:line="281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Αθήνα,</w:t>
      </w:r>
      <w:r>
        <w:rPr>
          <w:spacing w:val="-12"/>
        </w:rPr>
        <w:t xml:space="preserve"> </w:t>
      </w:r>
      <w:r>
        <w:rPr>
          <w:spacing w:val="-2"/>
        </w:rPr>
        <w:t>15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05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:rsidR="00F85710" w:rsidRDefault="007D7E9E">
      <w:pPr>
        <w:spacing w:line="281" w:lineRule="exact"/>
        <w:ind w:left="87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pacing w:val="-2"/>
        </w:rPr>
        <w:t>Αριθ.</w:t>
      </w:r>
      <w:r>
        <w:rPr>
          <w:rFonts w:ascii="Palatino Linotype" w:hAnsi="Palatino Linotype"/>
          <w:b/>
          <w:spacing w:val="-12"/>
        </w:rPr>
        <w:t xml:space="preserve"> </w:t>
      </w:r>
      <w:proofErr w:type="spellStart"/>
      <w:r>
        <w:rPr>
          <w:rFonts w:ascii="Palatino Linotype" w:hAnsi="Palatino Linotype"/>
          <w:b/>
          <w:spacing w:val="-2"/>
        </w:rPr>
        <w:t>πρωτ</w:t>
      </w:r>
      <w:proofErr w:type="spellEnd"/>
      <w:r>
        <w:rPr>
          <w:rFonts w:ascii="Palatino Linotype" w:hAnsi="Palatino Linotype"/>
          <w:b/>
          <w:spacing w:val="-2"/>
        </w:rPr>
        <w:t>.:</w:t>
      </w:r>
      <w:r>
        <w:rPr>
          <w:rFonts w:ascii="Palatino Linotype" w:hAnsi="Palatino Linotype"/>
          <w:b/>
          <w:spacing w:val="56"/>
        </w:rPr>
        <w:t xml:space="preserve"> </w:t>
      </w:r>
      <w:r>
        <w:rPr>
          <w:rFonts w:ascii="Palatino Linotype" w:hAnsi="Palatino Linotype"/>
          <w:b/>
          <w:spacing w:val="-2"/>
        </w:rPr>
        <w:t>26524</w:t>
      </w:r>
    </w:p>
    <w:p w:rsidR="00F85710" w:rsidRDefault="00F85710">
      <w:pPr>
        <w:spacing w:line="281" w:lineRule="exact"/>
        <w:rPr>
          <w:rFonts w:ascii="Palatino Linotype" w:hAnsi="Palatino Linotype"/>
          <w:b/>
        </w:rPr>
        <w:sectPr w:rsidR="00F85710">
          <w:type w:val="continuous"/>
          <w:pgSz w:w="11910" w:h="16840"/>
          <w:pgMar w:top="220" w:right="992" w:bottom="280" w:left="992" w:header="720" w:footer="720" w:gutter="0"/>
          <w:cols w:num="2" w:space="720" w:equalWidth="0">
            <w:col w:w="3879" w:space="765"/>
            <w:col w:w="5282"/>
          </w:cols>
        </w:sectPr>
      </w:pPr>
    </w:p>
    <w:p w:rsidR="00F85710" w:rsidRDefault="007D7E9E">
      <w:pPr>
        <w:pStyle w:val="a3"/>
        <w:spacing w:before="155" w:line="508" w:lineRule="auto"/>
        <w:jc w:val="left"/>
      </w:pPr>
      <w:r>
        <w:rPr>
          <w:spacing w:val="-2"/>
        </w:rPr>
        <w:lastRenderedPageBreak/>
        <w:t>Πληροφορίες: Τηλέφωνα:</w:t>
      </w:r>
    </w:p>
    <w:p w:rsidR="00F85710" w:rsidRDefault="007D7E9E">
      <w:pPr>
        <w:pStyle w:val="a3"/>
        <w:spacing w:before="0"/>
        <w:jc w:val="left"/>
      </w:pPr>
      <w: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</w:p>
    <w:p w:rsidR="00F85710" w:rsidRDefault="007D7E9E">
      <w:pPr>
        <w:pStyle w:val="a3"/>
        <w:spacing w:before="155" w:line="254" w:lineRule="auto"/>
        <w:ind w:left="88" w:right="575"/>
        <w:jc w:val="left"/>
      </w:pPr>
      <w:r>
        <w:br w:type="column"/>
      </w:r>
      <w:r>
        <w:rPr>
          <w:w w:val="105"/>
        </w:rPr>
        <w:lastRenderedPageBreak/>
        <w:t>Σ.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Βασιλοπούλου Ν. </w:t>
      </w:r>
      <w:proofErr w:type="spellStart"/>
      <w:r>
        <w:rPr>
          <w:w w:val="105"/>
        </w:rPr>
        <w:t>Καραβασίλη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2131313195</w:t>
      </w:r>
    </w:p>
    <w:p w:rsidR="00F85710" w:rsidRDefault="007D7E9E">
      <w:pPr>
        <w:pStyle w:val="a3"/>
        <w:spacing w:before="0"/>
        <w:ind w:left="88"/>
        <w:jc w:val="left"/>
      </w:pPr>
      <w:r>
        <w:rPr>
          <w:spacing w:val="-2"/>
        </w:rPr>
        <w:t>2131361297</w:t>
      </w:r>
    </w:p>
    <w:p w:rsidR="00F85710" w:rsidRDefault="00F85710">
      <w:pPr>
        <w:pStyle w:val="a3"/>
        <w:spacing w:before="16"/>
        <w:ind w:left="88"/>
        <w:jc w:val="left"/>
      </w:pPr>
      <w:hyperlink r:id="rId7">
        <w:r w:rsidR="007D7E9E">
          <w:rPr>
            <w:spacing w:val="-2"/>
          </w:rPr>
          <w:t>syntonismos2@ypes.gr</w:t>
        </w:r>
      </w:hyperlink>
    </w:p>
    <w:p w:rsidR="00F85710" w:rsidRDefault="007D7E9E">
      <w:pPr>
        <w:pStyle w:val="Heading2"/>
        <w:spacing w:before="129"/>
      </w:pPr>
      <w:r>
        <w:rPr>
          <w:b w:val="0"/>
        </w:rPr>
        <w:br w:type="column"/>
      </w:r>
      <w:r>
        <w:rPr>
          <w:spacing w:val="-2"/>
        </w:rPr>
        <w:lastRenderedPageBreak/>
        <w:t>Προς:</w:t>
      </w:r>
    </w:p>
    <w:p w:rsidR="00F85710" w:rsidRDefault="007D7E9E">
      <w:pPr>
        <w:pStyle w:val="a3"/>
        <w:spacing w:before="0" w:line="255" w:lineRule="exact"/>
        <w:jc w:val="left"/>
      </w:pPr>
      <w:r>
        <w:t>Τη</w:t>
      </w:r>
      <w:r>
        <w:rPr>
          <w:spacing w:val="9"/>
        </w:rPr>
        <w:t xml:space="preserve"> </w:t>
      </w:r>
      <w:r>
        <w:t>Βουλή</w:t>
      </w:r>
      <w:r>
        <w:rPr>
          <w:spacing w:val="9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rPr>
          <w:spacing w:val="-2"/>
        </w:rPr>
        <w:t>Ελλήνων</w:t>
      </w:r>
    </w:p>
    <w:p w:rsidR="00F85710" w:rsidRDefault="007D7E9E">
      <w:pPr>
        <w:pStyle w:val="a3"/>
        <w:spacing w:before="15" w:line="254" w:lineRule="auto"/>
        <w:ind w:right="841"/>
        <w:jc w:val="left"/>
      </w:pPr>
      <w:r>
        <w:rPr>
          <w:spacing w:val="-2"/>
          <w:w w:val="105"/>
        </w:rPr>
        <w:t>Διεύθυνση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Κοινοβουλευτικού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Ελέγχου </w:t>
      </w:r>
      <w:r>
        <w:rPr>
          <w:w w:val="105"/>
        </w:rPr>
        <w:t>Τμήμα Ερωτήσεων &amp;</w:t>
      </w:r>
    </w:p>
    <w:p w:rsidR="00F85710" w:rsidRDefault="007D7E9E">
      <w:pPr>
        <w:pStyle w:val="a3"/>
        <w:spacing w:before="0"/>
        <w:jc w:val="left"/>
      </w:pPr>
      <w:r>
        <w:t>Αιτήσεων</w:t>
      </w:r>
      <w:r>
        <w:rPr>
          <w:spacing w:val="15"/>
        </w:rPr>
        <w:t xml:space="preserve"> </w:t>
      </w:r>
      <w:r>
        <w:t>Κατάθεσης</w:t>
      </w:r>
      <w:r>
        <w:rPr>
          <w:spacing w:val="15"/>
        </w:rPr>
        <w:t xml:space="preserve"> </w:t>
      </w:r>
      <w:r>
        <w:rPr>
          <w:spacing w:val="-2"/>
        </w:rPr>
        <w:t>Εγγράφων</w:t>
      </w:r>
    </w:p>
    <w:p w:rsidR="00F85710" w:rsidRDefault="00F85710">
      <w:pPr>
        <w:pStyle w:val="a3"/>
        <w:spacing w:before="5"/>
        <w:ind w:left="0"/>
        <w:jc w:val="left"/>
      </w:pPr>
    </w:p>
    <w:p w:rsidR="00F85710" w:rsidRDefault="007D7E9E">
      <w:pPr>
        <w:pStyle w:val="Heading2"/>
      </w:pPr>
      <w:r>
        <w:rPr>
          <w:spacing w:val="-2"/>
        </w:rPr>
        <w:t>Κοινοποίηση:</w:t>
      </w:r>
    </w:p>
    <w:p w:rsidR="00F85710" w:rsidRDefault="007D7E9E">
      <w:pPr>
        <w:pStyle w:val="a3"/>
        <w:spacing w:before="0" w:line="254" w:lineRule="auto"/>
        <w:ind w:right="212"/>
        <w:jc w:val="left"/>
      </w:pPr>
      <w:r>
        <w:rPr>
          <w:w w:val="105"/>
        </w:rPr>
        <w:t>Βουλευτή</w:t>
      </w:r>
      <w:r>
        <w:rPr>
          <w:spacing w:val="-13"/>
          <w:w w:val="105"/>
        </w:rPr>
        <w:t xml:space="preserve"> </w:t>
      </w:r>
      <w:r>
        <w:rPr>
          <w:w w:val="105"/>
        </w:rPr>
        <w:t>κα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Ασημακοπούλου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Σοφία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Χάιδω Βουλή των Ελλήνων</w:t>
      </w:r>
    </w:p>
    <w:p w:rsidR="00F85710" w:rsidRDefault="007D7E9E">
      <w:pPr>
        <w:pStyle w:val="a3"/>
        <w:spacing w:before="0"/>
        <w:jc w:val="left"/>
      </w:pPr>
      <w:r>
        <w:t>(με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συνημμένα)</w:t>
      </w:r>
    </w:p>
    <w:p w:rsidR="00F85710" w:rsidRDefault="00F85710">
      <w:pPr>
        <w:pStyle w:val="a3"/>
        <w:jc w:val="left"/>
        <w:sectPr w:rsidR="00F85710">
          <w:type w:val="continuous"/>
          <w:pgSz w:w="11910" w:h="16840"/>
          <w:pgMar w:top="220" w:right="992" w:bottom="280" w:left="992" w:header="720" w:footer="720" w:gutter="0"/>
          <w:cols w:num="3" w:space="720" w:equalWidth="0">
            <w:col w:w="1491" w:space="199"/>
            <w:col w:w="2349" w:space="605"/>
            <w:col w:w="5282"/>
          </w:cols>
        </w:sectPr>
      </w:pPr>
    </w:p>
    <w:p w:rsidR="00F85710" w:rsidRDefault="00F85710">
      <w:pPr>
        <w:pStyle w:val="a3"/>
        <w:spacing w:before="81"/>
        <w:ind w:left="0"/>
        <w:jc w:val="left"/>
      </w:pPr>
    </w:p>
    <w:p w:rsidR="00F85710" w:rsidRDefault="007D7E9E">
      <w:pPr>
        <w:pStyle w:val="a3"/>
        <w:tabs>
          <w:tab w:val="left" w:pos="943"/>
        </w:tabs>
        <w:spacing w:before="0" w:line="285" w:lineRule="exact"/>
        <w:jc w:val="left"/>
      </w:pPr>
      <w:r>
        <w:rPr>
          <w:rFonts w:ascii="Palatino Linotype" w:hAnsi="Palatino Linotype"/>
          <w:b/>
          <w:spacing w:val="-2"/>
        </w:rPr>
        <w:t>Θέμα:</w:t>
      </w:r>
      <w:r>
        <w:rPr>
          <w:rFonts w:ascii="Palatino Linotype" w:hAnsi="Palatino Linotype"/>
          <w:b/>
        </w:rPr>
        <w:tab/>
      </w:r>
      <w:r>
        <w:t>«Ανεπαρκής</w:t>
      </w:r>
      <w:r>
        <w:rPr>
          <w:spacing w:val="24"/>
        </w:rPr>
        <w:t xml:space="preserve"> </w:t>
      </w:r>
      <w:r>
        <w:t>ασφάλεια</w:t>
      </w:r>
      <w:r>
        <w:rPr>
          <w:spacing w:val="24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ελλιπής</w:t>
      </w:r>
      <w:r>
        <w:rPr>
          <w:spacing w:val="24"/>
        </w:rPr>
        <w:t xml:space="preserve"> </w:t>
      </w:r>
      <w:r>
        <w:t>πυροπροστασία</w:t>
      </w:r>
      <w:r>
        <w:rPr>
          <w:spacing w:val="25"/>
        </w:rPr>
        <w:t xml:space="preserve"> </w:t>
      </w:r>
      <w:r>
        <w:t>στο</w:t>
      </w:r>
      <w:r>
        <w:rPr>
          <w:spacing w:val="24"/>
        </w:rPr>
        <w:t xml:space="preserve"> </w:t>
      </w:r>
      <w:r>
        <w:t>6</w:t>
      </w:r>
      <w:r>
        <w:rPr>
          <w:position w:val="7"/>
          <w:sz w:val="14"/>
        </w:rPr>
        <w:t>ο</w:t>
      </w:r>
      <w:r>
        <w:rPr>
          <w:spacing w:val="41"/>
          <w:position w:val="7"/>
          <w:sz w:val="14"/>
        </w:rPr>
        <w:t xml:space="preserve"> </w:t>
      </w:r>
      <w:r>
        <w:t>Νηπιαγωγείο</w:t>
      </w:r>
      <w:r>
        <w:rPr>
          <w:spacing w:val="25"/>
        </w:rPr>
        <w:t xml:space="preserve"> </w:t>
      </w:r>
      <w:r>
        <w:rPr>
          <w:spacing w:val="-2"/>
        </w:rPr>
        <w:t>Χολαργού»</w:t>
      </w:r>
    </w:p>
    <w:p w:rsidR="00F85710" w:rsidRDefault="007D7E9E">
      <w:pPr>
        <w:pStyle w:val="a3"/>
        <w:tabs>
          <w:tab w:val="left" w:pos="943"/>
        </w:tabs>
        <w:spacing w:before="0" w:line="285" w:lineRule="exact"/>
        <w:jc w:val="left"/>
      </w:pPr>
      <w:proofErr w:type="spellStart"/>
      <w:r>
        <w:rPr>
          <w:rFonts w:ascii="Palatino Linotype" w:hAnsi="Palatino Linotype"/>
          <w:b/>
          <w:spacing w:val="-2"/>
        </w:rPr>
        <w:t>Σχετ</w:t>
      </w:r>
      <w:proofErr w:type="spellEnd"/>
      <w:r>
        <w:rPr>
          <w:rFonts w:ascii="Palatino Linotype" w:hAnsi="Palatino Linotype"/>
          <w:b/>
          <w:spacing w:val="-2"/>
        </w:rPr>
        <w:t>.:</w:t>
      </w:r>
      <w:r>
        <w:rPr>
          <w:rFonts w:ascii="Palatino Linotype" w:hAnsi="Palatino Linotype"/>
          <w:b/>
        </w:rPr>
        <w:tab/>
      </w:r>
      <w:r>
        <w:t>Η</w:t>
      </w:r>
      <w:r>
        <w:rPr>
          <w:spacing w:val="-4"/>
        </w:rPr>
        <w:t xml:space="preserve"> </w:t>
      </w:r>
      <w:r>
        <w:t>υπ’</w:t>
      </w:r>
      <w:r>
        <w:rPr>
          <w:spacing w:val="-4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-4"/>
        </w:rPr>
        <w:t xml:space="preserve"> </w:t>
      </w:r>
      <w:r>
        <w:t>4913/25-04-2025</w:t>
      </w:r>
      <w:r>
        <w:rPr>
          <w:spacing w:val="-4"/>
        </w:rPr>
        <w:t xml:space="preserve"> </w:t>
      </w:r>
      <w:r>
        <w:rPr>
          <w:spacing w:val="-2"/>
        </w:rPr>
        <w:t>Ερώτηση</w:t>
      </w:r>
    </w:p>
    <w:p w:rsidR="00F85710" w:rsidRDefault="007D7E9E">
      <w:pPr>
        <w:pStyle w:val="a3"/>
        <w:spacing w:before="147" w:line="254" w:lineRule="auto"/>
        <w:ind w:right="85" w:firstLine="357"/>
      </w:pPr>
      <w:r>
        <w:t xml:space="preserve">Σε απάντηση της ανωτέρω Ερώτησης, διαβιβάζουμε, για ενημέρωση, το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r>
        <w:rPr>
          <w:spacing w:val="40"/>
        </w:rPr>
        <w:t xml:space="preserve"> </w:t>
      </w:r>
      <w:r>
        <w:t>11741/06-05-2025 έγγραφο του Δήμου Παπάγου-Χολαργού με το συνημμένο του, το οποίο περιήλθε ως απάντηση στην Ερώτηση 4795/17-04-20</w:t>
      </w:r>
      <w:r>
        <w:t>25 και επιπλέον σας γνωρίζουμε τα ακόλουθα:</w:t>
      </w:r>
    </w:p>
    <w:p w:rsidR="00F85710" w:rsidRDefault="007D7E9E">
      <w:pPr>
        <w:pStyle w:val="a3"/>
        <w:spacing w:line="254" w:lineRule="auto"/>
        <w:ind w:right="84" w:firstLine="357"/>
      </w:pPr>
      <w:r>
        <w:rPr>
          <w:w w:val="105"/>
        </w:rPr>
        <w:t>Οι πρωτοβάθμιοι Οργανισμοί Τοπικής Αυτοδιοίκησης (Ο.Τ.Α.), για την εκπλήρωση της αποστολής τους και την άσκηση των αρμοδιοτήτων τους, στις οποίες περιλαμβάνεται η επισκευή σχολικών</w:t>
      </w:r>
      <w:r>
        <w:rPr>
          <w:spacing w:val="-2"/>
          <w:w w:val="105"/>
        </w:rPr>
        <w:t xml:space="preserve"> </w:t>
      </w:r>
      <w:r>
        <w:rPr>
          <w:w w:val="105"/>
        </w:rPr>
        <w:t>κτιρίων</w:t>
      </w:r>
      <w:r>
        <w:rPr>
          <w:spacing w:val="-2"/>
          <w:w w:val="105"/>
        </w:rPr>
        <w:t xml:space="preserve"> </w:t>
      </w:r>
      <w:r>
        <w:rPr>
          <w:w w:val="105"/>
        </w:rPr>
        <w:t>καθώς</w:t>
      </w:r>
      <w:r>
        <w:rPr>
          <w:spacing w:val="-2"/>
          <w:w w:val="105"/>
        </w:rPr>
        <w:t xml:space="preserve"> </w:t>
      </w:r>
      <w:r>
        <w:rPr>
          <w:w w:val="105"/>
        </w:rPr>
        <w:t>και</w:t>
      </w:r>
      <w:r>
        <w:rPr>
          <w:spacing w:val="-2"/>
          <w:w w:val="105"/>
        </w:rPr>
        <w:t xml:space="preserve"> </w:t>
      </w:r>
      <w:r>
        <w:rPr>
          <w:w w:val="105"/>
        </w:rPr>
        <w:t>η</w:t>
      </w:r>
      <w:r>
        <w:rPr>
          <w:spacing w:val="-2"/>
          <w:w w:val="105"/>
        </w:rPr>
        <w:t xml:space="preserve"> </w:t>
      </w:r>
      <w:r>
        <w:rPr>
          <w:w w:val="105"/>
        </w:rPr>
        <w:t>σχολική</w:t>
      </w:r>
      <w:r>
        <w:rPr>
          <w:spacing w:val="-2"/>
          <w:w w:val="105"/>
        </w:rPr>
        <w:t xml:space="preserve"> </w:t>
      </w:r>
      <w:r>
        <w:rPr>
          <w:w w:val="105"/>
        </w:rPr>
        <w:t>στέγαση,</w:t>
      </w:r>
      <w:r>
        <w:rPr>
          <w:spacing w:val="-2"/>
          <w:w w:val="105"/>
        </w:rPr>
        <w:t xml:space="preserve"> </w:t>
      </w:r>
      <w:r>
        <w:rPr>
          <w:w w:val="105"/>
        </w:rPr>
        <w:t>χρηματοδοτούνται</w:t>
      </w:r>
      <w:r>
        <w:rPr>
          <w:spacing w:val="-2"/>
          <w:w w:val="105"/>
        </w:rPr>
        <w:t xml:space="preserve"> </w:t>
      </w:r>
      <w:r>
        <w:rPr>
          <w:w w:val="105"/>
        </w:rPr>
        <w:t>ετησίως</w:t>
      </w:r>
      <w:r>
        <w:rPr>
          <w:spacing w:val="-2"/>
          <w:w w:val="105"/>
        </w:rPr>
        <w:t xml:space="preserve"> </w:t>
      </w:r>
      <w:r>
        <w:rPr>
          <w:w w:val="105"/>
        </w:rPr>
        <w:t>από</w:t>
      </w:r>
      <w:r>
        <w:rPr>
          <w:spacing w:val="-2"/>
          <w:w w:val="105"/>
        </w:rPr>
        <w:t xml:space="preserve"> </w:t>
      </w:r>
      <w:r>
        <w:rPr>
          <w:w w:val="105"/>
        </w:rPr>
        <w:t>τους</w:t>
      </w:r>
      <w:r>
        <w:rPr>
          <w:spacing w:val="-2"/>
          <w:w w:val="105"/>
        </w:rPr>
        <w:t xml:space="preserve"> </w:t>
      </w:r>
      <w:r>
        <w:rPr>
          <w:w w:val="105"/>
        </w:rPr>
        <w:t>Κεντρικούς Αυτοτελείς Πόρους (Κ.Α.Π.), οι οποίοι εγγράφονται κάθε έτος στον Κρατικό Προϋπολογισμό που ψηφίζεται</w:t>
      </w:r>
      <w:r>
        <w:rPr>
          <w:spacing w:val="-12"/>
          <w:w w:val="105"/>
        </w:rPr>
        <w:t xml:space="preserve"> </w:t>
      </w:r>
      <w:r>
        <w:rPr>
          <w:w w:val="105"/>
        </w:rPr>
        <w:t>από</w:t>
      </w:r>
      <w:r>
        <w:rPr>
          <w:spacing w:val="-12"/>
          <w:w w:val="105"/>
        </w:rPr>
        <w:t xml:space="preserve"> </w:t>
      </w:r>
      <w:r>
        <w:rPr>
          <w:w w:val="105"/>
        </w:rPr>
        <w:t>τη</w:t>
      </w:r>
      <w:r>
        <w:rPr>
          <w:spacing w:val="-12"/>
          <w:w w:val="105"/>
        </w:rPr>
        <w:t xml:space="preserve"> </w:t>
      </w:r>
      <w:r>
        <w:rPr>
          <w:w w:val="105"/>
        </w:rPr>
        <w:t>Βουλή</w:t>
      </w:r>
      <w:r>
        <w:rPr>
          <w:spacing w:val="-12"/>
          <w:w w:val="105"/>
        </w:rPr>
        <w:t xml:space="preserve"> </w:t>
      </w:r>
      <w:r>
        <w:rPr>
          <w:w w:val="105"/>
        </w:rPr>
        <w:t>των</w:t>
      </w:r>
      <w:r>
        <w:rPr>
          <w:spacing w:val="-12"/>
          <w:w w:val="105"/>
        </w:rPr>
        <w:t xml:space="preserve"> </w:t>
      </w:r>
      <w:r>
        <w:rPr>
          <w:w w:val="105"/>
        </w:rPr>
        <w:t>Ελλήνων.</w:t>
      </w:r>
      <w:r>
        <w:rPr>
          <w:spacing w:val="-12"/>
          <w:w w:val="105"/>
        </w:rPr>
        <w:t xml:space="preserve"> </w:t>
      </w:r>
      <w:r>
        <w:rPr>
          <w:w w:val="105"/>
        </w:rPr>
        <w:t>Εν</w:t>
      </w:r>
      <w:r>
        <w:rPr>
          <w:spacing w:val="-12"/>
          <w:w w:val="105"/>
        </w:rPr>
        <w:t xml:space="preserve"> </w:t>
      </w:r>
      <w:r>
        <w:rPr>
          <w:w w:val="105"/>
        </w:rPr>
        <w:t>συνεχεία,</w:t>
      </w:r>
      <w:r>
        <w:rPr>
          <w:spacing w:val="-12"/>
          <w:w w:val="105"/>
        </w:rPr>
        <w:t xml:space="preserve"> </w:t>
      </w:r>
      <w:r>
        <w:rPr>
          <w:w w:val="105"/>
        </w:rPr>
        <w:t>με</w:t>
      </w:r>
      <w:r>
        <w:rPr>
          <w:spacing w:val="-12"/>
          <w:w w:val="105"/>
        </w:rPr>
        <w:t xml:space="preserve"> </w:t>
      </w:r>
      <w:r>
        <w:rPr>
          <w:w w:val="105"/>
        </w:rPr>
        <w:t>κοινή</w:t>
      </w:r>
      <w:r>
        <w:rPr>
          <w:spacing w:val="-12"/>
          <w:w w:val="105"/>
        </w:rPr>
        <w:t xml:space="preserve"> </w:t>
      </w:r>
      <w:r>
        <w:rPr>
          <w:w w:val="105"/>
        </w:rPr>
        <w:t>απόφαση</w:t>
      </w:r>
      <w:r>
        <w:rPr>
          <w:spacing w:val="-12"/>
          <w:w w:val="105"/>
        </w:rPr>
        <w:t xml:space="preserve"> </w:t>
      </w:r>
      <w:r>
        <w:rPr>
          <w:w w:val="105"/>
        </w:rPr>
        <w:t>των</w:t>
      </w:r>
      <w:r>
        <w:rPr>
          <w:spacing w:val="-12"/>
          <w:w w:val="105"/>
        </w:rPr>
        <w:t xml:space="preserve"> </w:t>
      </w:r>
      <w:r>
        <w:rPr>
          <w:w w:val="105"/>
        </w:rPr>
        <w:t>Υπουργών</w:t>
      </w:r>
      <w:r>
        <w:rPr>
          <w:spacing w:val="-12"/>
          <w:w w:val="105"/>
        </w:rPr>
        <w:t xml:space="preserve"> </w:t>
      </w:r>
      <w:r>
        <w:rPr>
          <w:w w:val="105"/>
        </w:rPr>
        <w:t>Εσωτερικών και Εθνικής</w:t>
      </w:r>
      <w:r>
        <w:rPr>
          <w:w w:val="105"/>
        </w:rPr>
        <w:t xml:space="preserve"> Οικονομίας και Οικονομικών, η οποία εκδίδεται ύστερα από πρόταση της Κεντρικής Ένωσης</w:t>
      </w:r>
      <w:r>
        <w:rPr>
          <w:spacing w:val="-4"/>
          <w:w w:val="105"/>
        </w:rPr>
        <w:t xml:space="preserve"> </w:t>
      </w:r>
      <w:r>
        <w:rPr>
          <w:w w:val="105"/>
        </w:rPr>
        <w:t>Δήμων</w:t>
      </w:r>
      <w:r>
        <w:rPr>
          <w:spacing w:val="-4"/>
          <w:w w:val="105"/>
        </w:rPr>
        <w:t xml:space="preserve"> </w:t>
      </w:r>
      <w:r>
        <w:rPr>
          <w:w w:val="105"/>
        </w:rPr>
        <w:t>Ελλάδας</w:t>
      </w:r>
      <w:r>
        <w:rPr>
          <w:spacing w:val="-4"/>
          <w:w w:val="105"/>
        </w:rPr>
        <w:t xml:space="preserve"> </w:t>
      </w:r>
      <w:r>
        <w:rPr>
          <w:w w:val="105"/>
        </w:rPr>
        <w:t>(Κ.Ε.Δ.Ε.),</w:t>
      </w:r>
      <w:r>
        <w:rPr>
          <w:spacing w:val="-4"/>
          <w:w w:val="105"/>
        </w:rPr>
        <w:t xml:space="preserve"> </w:t>
      </w:r>
      <w:r>
        <w:rPr>
          <w:w w:val="105"/>
        </w:rPr>
        <w:t>καθορίζεται</w:t>
      </w:r>
      <w:r>
        <w:rPr>
          <w:spacing w:val="-4"/>
          <w:w w:val="105"/>
        </w:rPr>
        <w:t xml:space="preserve"> </w:t>
      </w:r>
      <w:r>
        <w:rPr>
          <w:w w:val="105"/>
        </w:rPr>
        <w:t>το</w:t>
      </w:r>
      <w:r>
        <w:rPr>
          <w:spacing w:val="-4"/>
          <w:w w:val="105"/>
        </w:rPr>
        <w:t xml:space="preserve"> </w:t>
      </w:r>
      <w:r>
        <w:rPr>
          <w:w w:val="105"/>
        </w:rPr>
        <w:t>ύψος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4"/>
          <w:w w:val="105"/>
        </w:rPr>
        <w:t xml:space="preserve"> </w:t>
      </w:r>
      <w:r>
        <w:rPr>
          <w:w w:val="105"/>
        </w:rPr>
        <w:t>πιστώσεων</w:t>
      </w:r>
      <w:r>
        <w:rPr>
          <w:spacing w:val="-4"/>
          <w:w w:val="105"/>
        </w:rPr>
        <w:t xml:space="preserve"> </w:t>
      </w:r>
      <w:r>
        <w:rPr>
          <w:w w:val="105"/>
        </w:rPr>
        <w:t>που</w:t>
      </w:r>
      <w:r>
        <w:rPr>
          <w:spacing w:val="-4"/>
          <w:w w:val="105"/>
        </w:rPr>
        <w:t xml:space="preserve"> </w:t>
      </w:r>
      <w:r>
        <w:rPr>
          <w:w w:val="105"/>
        </w:rPr>
        <w:t>προορίζονται</w:t>
      </w:r>
      <w:r>
        <w:rPr>
          <w:spacing w:val="-4"/>
          <w:w w:val="105"/>
        </w:rPr>
        <w:t xml:space="preserve"> </w:t>
      </w:r>
      <w:r>
        <w:rPr>
          <w:w w:val="105"/>
        </w:rPr>
        <w:t>για</w:t>
      </w:r>
      <w:r>
        <w:rPr>
          <w:spacing w:val="-4"/>
          <w:w w:val="105"/>
        </w:rPr>
        <w:t xml:space="preserve"> </w:t>
      </w:r>
      <w:r>
        <w:rPr>
          <w:w w:val="105"/>
        </w:rPr>
        <w:t>την κάλυψη επενδυτικών καθώς και λειτουργικών δαπανών.</w:t>
      </w:r>
    </w:p>
    <w:p w:rsidR="00F85710" w:rsidRDefault="007D7E9E">
      <w:pPr>
        <w:pStyle w:val="a3"/>
        <w:spacing w:line="254" w:lineRule="auto"/>
        <w:ind w:right="85" w:firstLine="357"/>
      </w:pPr>
      <w:r>
        <w:t>Στο</w:t>
      </w:r>
      <w:r>
        <w:rPr>
          <w:spacing w:val="40"/>
        </w:rPr>
        <w:t xml:space="preserve"> </w:t>
      </w:r>
      <w:r>
        <w:t>πλαίσιο</w:t>
      </w:r>
      <w:r>
        <w:rPr>
          <w:spacing w:val="40"/>
        </w:rPr>
        <w:t xml:space="preserve"> </w:t>
      </w:r>
      <w:r>
        <w:t>αυτό,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>Δήμο</w:t>
      </w:r>
      <w:r>
        <w:rPr>
          <w:spacing w:val="40"/>
        </w:rPr>
        <w:t xml:space="preserve"> </w:t>
      </w:r>
      <w:r>
        <w:t>Παπάγ</w:t>
      </w:r>
      <w:r>
        <w:t>ου-Χολαργού</w:t>
      </w:r>
      <w:r>
        <w:rPr>
          <w:spacing w:val="40"/>
        </w:rPr>
        <w:t xml:space="preserve"> </w:t>
      </w:r>
      <w:r>
        <w:t>κατανεμήθηκε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τους</w:t>
      </w:r>
      <w:r>
        <w:rPr>
          <w:spacing w:val="40"/>
        </w:rPr>
        <w:t xml:space="preserve"> </w:t>
      </w:r>
      <w:r>
        <w:t>Κ.Α.Π.</w:t>
      </w:r>
      <w:r>
        <w:rPr>
          <w:spacing w:val="40"/>
        </w:rPr>
        <w:t xml:space="preserve"> </w:t>
      </w:r>
      <w:r>
        <w:t>έτους</w:t>
      </w:r>
      <w:r>
        <w:rPr>
          <w:spacing w:val="40"/>
        </w:rPr>
        <w:t xml:space="preserve"> </w:t>
      </w:r>
      <w:r>
        <w:t>2024 ποσό ύψους 300.870,00€ για κάλυψη δαπανών εκτέλεσης έργων και επενδυτικών δραστηριοτήτων</w:t>
      </w:r>
      <w:r>
        <w:rPr>
          <w:spacing w:val="40"/>
        </w:rPr>
        <w:t xml:space="preserve"> </w:t>
      </w:r>
      <w:r>
        <w:t>και ποσό ύψους 91.700,00€ για επισκευή και συντήρηση σχολικών κτιρίων, ενώ ίδια ποσά έχει προγραμματιστεί</w:t>
      </w:r>
      <w:r>
        <w:rPr>
          <w:spacing w:val="38"/>
        </w:rPr>
        <w:t xml:space="preserve"> </w:t>
      </w:r>
      <w:r>
        <w:t>να</w:t>
      </w:r>
      <w:r>
        <w:rPr>
          <w:spacing w:val="38"/>
        </w:rPr>
        <w:t xml:space="preserve"> </w:t>
      </w:r>
      <w:r>
        <w:t>αποδοθ</w:t>
      </w:r>
      <w:r>
        <w:t>ούν</w:t>
      </w:r>
      <w:r>
        <w:rPr>
          <w:spacing w:val="38"/>
        </w:rPr>
        <w:t xml:space="preserve"> </w:t>
      </w:r>
      <w:r>
        <w:t>στον</w:t>
      </w:r>
      <w:r>
        <w:rPr>
          <w:spacing w:val="38"/>
        </w:rPr>
        <w:t xml:space="preserve"> </w:t>
      </w:r>
      <w:r>
        <w:t>Δήμο</w:t>
      </w:r>
      <w:r>
        <w:rPr>
          <w:spacing w:val="38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κατά</w:t>
      </w:r>
      <w:r>
        <w:rPr>
          <w:spacing w:val="38"/>
        </w:rPr>
        <w:t xml:space="preserve"> </w:t>
      </w:r>
      <w:r>
        <w:t>τη</w:t>
      </w:r>
      <w:r>
        <w:rPr>
          <w:spacing w:val="38"/>
        </w:rPr>
        <w:t xml:space="preserve"> </w:t>
      </w:r>
      <w:r>
        <w:t>διάρκεια</w:t>
      </w:r>
      <w:r>
        <w:rPr>
          <w:spacing w:val="38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τρέχοντος</w:t>
      </w:r>
      <w:r>
        <w:rPr>
          <w:spacing w:val="38"/>
        </w:rPr>
        <w:t xml:space="preserve"> </w:t>
      </w:r>
      <w:r>
        <w:t>έτους.</w:t>
      </w:r>
    </w:p>
    <w:p w:rsidR="00F85710" w:rsidRDefault="007D7E9E">
      <w:pPr>
        <w:pStyle w:val="a3"/>
        <w:spacing w:line="254" w:lineRule="auto"/>
        <w:ind w:right="85" w:firstLine="357"/>
      </w:pPr>
      <w:r>
        <w:t>Η περαιτέρω διαχείριση των πιστώσεων αυτών γίνεται κατόπιν σχετικών αποφάσεων των</w:t>
      </w:r>
      <w:r>
        <w:rPr>
          <w:spacing w:val="80"/>
        </w:rPr>
        <w:t xml:space="preserve"> </w:t>
      </w:r>
      <w:r>
        <w:t>οικείων δημοτικών συμβουλίων υπό την εποπτεία του κράτους, η οποία συνίσταται αποκλειστικά σε έλεγχο νομιμότητας των π</w:t>
      </w:r>
      <w:r>
        <w:t>ράξεών τους και σε πειθαρχικό έλεγχο των αιρετών.</w:t>
      </w:r>
    </w:p>
    <w:p w:rsidR="00F85710" w:rsidRDefault="007D7E9E">
      <w:pPr>
        <w:pStyle w:val="a3"/>
        <w:spacing w:line="254" w:lineRule="auto"/>
        <w:ind w:right="85" w:firstLine="357"/>
      </w:pPr>
      <w:r>
        <w:t>Επίσης, το Υπουργείο Εσωτερικών δημιούργησε το Ειδικό Πρόγραμμα Ενίσχυσης Δήμων με την ονομασία «ΦΙΛΟΔΗΜΟΣ ΙΙ», με σκοπό την ενδυνάμωση της ισόρροπης ανάπτυξης των δήμων της χώρας,</w:t>
      </w:r>
      <w:r>
        <w:rPr>
          <w:spacing w:val="40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βελτίωση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>υποδομών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ενίσχυση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ανταγωνιστικότητας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τοπικής οικονομίας. Στο πλαίσιο αυτό εντάσσονται: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6"/>
      </w:pPr>
      <w:r>
        <w:rPr>
          <w:w w:val="105"/>
        </w:rPr>
        <w:t>Η</w:t>
      </w:r>
      <w:r>
        <w:rPr>
          <w:spacing w:val="24"/>
          <w:w w:val="105"/>
        </w:rPr>
        <w:t xml:space="preserve"> </w:t>
      </w:r>
      <w:r>
        <w:rPr>
          <w:w w:val="105"/>
        </w:rPr>
        <w:t>υπ’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5133/23-02-2018</w:t>
      </w:r>
      <w:r>
        <w:rPr>
          <w:spacing w:val="24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25"/>
          <w:w w:val="105"/>
        </w:rPr>
        <w:t xml:space="preserve"> </w:t>
      </w:r>
      <w:r>
        <w:rPr>
          <w:w w:val="105"/>
        </w:rPr>
        <w:t>ΙΙ</w:t>
      </w:r>
      <w:r>
        <w:rPr>
          <w:spacing w:val="25"/>
          <w:w w:val="105"/>
        </w:rPr>
        <w:t xml:space="preserve"> </w:t>
      </w:r>
      <w:r>
        <w:rPr>
          <w:w w:val="105"/>
        </w:rPr>
        <w:t>(Α.Δ.Α.:</w:t>
      </w:r>
      <w:r>
        <w:rPr>
          <w:spacing w:val="25"/>
          <w:w w:val="105"/>
        </w:rPr>
        <w:t xml:space="preserve"> </w:t>
      </w:r>
      <w:r>
        <w:rPr>
          <w:w w:val="105"/>
        </w:rPr>
        <w:t>6Ο9Ψ465ΧΘ7-ΑΓΡ),</w:t>
      </w:r>
      <w:r>
        <w:rPr>
          <w:spacing w:val="25"/>
          <w:w w:val="105"/>
        </w:rPr>
        <w:t xml:space="preserve"> </w:t>
      </w:r>
      <w:r>
        <w:rPr>
          <w:w w:val="105"/>
        </w:rPr>
        <w:t>με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τίτλο</w:t>
      </w:r>
    </w:p>
    <w:p w:rsidR="00F85710" w:rsidRDefault="007D7E9E">
      <w:pPr>
        <w:pStyle w:val="a3"/>
        <w:spacing w:before="16" w:line="254" w:lineRule="auto"/>
        <w:ind w:left="802" w:right="85"/>
      </w:pPr>
      <w:r>
        <w:t xml:space="preserve">«Επισκευή, συντήρηση σχολικών κτιρίων &amp; </w:t>
      </w:r>
      <w:proofErr w:type="spellStart"/>
      <w:r>
        <w:t>αύλειων</w:t>
      </w:r>
      <w:proofErr w:type="spellEnd"/>
      <w:r>
        <w:t xml:space="preserve"> χώρων και λοιπές δράσεις», συνο</w:t>
      </w:r>
      <w:r>
        <w:t xml:space="preserve">λικού ύψους 50.000.000,00€, με σκοπό τη βελτίωση των υποδομών της Α΄ </w:t>
      </w:r>
      <w:proofErr w:type="spellStart"/>
      <w:r>
        <w:t>βάθμιας</w:t>
      </w:r>
      <w:proofErr w:type="spellEnd"/>
      <w:r>
        <w:t xml:space="preserve"> και Β΄ </w:t>
      </w:r>
      <w:proofErr w:type="spellStart"/>
      <w:r>
        <w:t>βάθμιας</w:t>
      </w:r>
      <w:proofErr w:type="spellEnd"/>
      <w:r>
        <w:t xml:space="preserve"> εκπαίδευσης,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οποία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Δήμος</w:t>
      </w:r>
      <w:r>
        <w:rPr>
          <w:spacing w:val="40"/>
        </w:rPr>
        <w:t xml:space="preserve"> </w:t>
      </w:r>
      <w:r>
        <w:t>Παπάγου-Χολαργού</w:t>
      </w:r>
      <w:r>
        <w:rPr>
          <w:spacing w:val="40"/>
        </w:rPr>
        <w:t xml:space="preserve"> </w:t>
      </w:r>
      <w:r>
        <w:t>εντάχθηκε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ποσό</w:t>
      </w:r>
      <w:r>
        <w:rPr>
          <w:spacing w:val="40"/>
        </w:rPr>
        <w:t xml:space="preserve"> </w:t>
      </w:r>
      <w:r>
        <w:t xml:space="preserve">ύψους </w:t>
      </w:r>
      <w:r>
        <w:rPr>
          <w:spacing w:val="-2"/>
        </w:rPr>
        <w:t>139.200,00€.</w:t>
      </w:r>
    </w:p>
    <w:p w:rsidR="00F85710" w:rsidRDefault="00F85710">
      <w:pPr>
        <w:pStyle w:val="a3"/>
        <w:spacing w:line="254" w:lineRule="auto"/>
        <w:sectPr w:rsidR="00F85710"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:rsidR="00F85710" w:rsidRDefault="007D7E9E">
      <w:pPr>
        <w:pStyle w:val="a4"/>
        <w:numPr>
          <w:ilvl w:val="0"/>
          <w:numId w:val="1"/>
        </w:numPr>
        <w:tabs>
          <w:tab w:val="left" w:pos="802"/>
        </w:tabs>
        <w:spacing w:before="78" w:line="254" w:lineRule="auto"/>
        <w:ind w:right="85" w:hanging="357"/>
      </w:pPr>
      <w:r>
        <w:lastRenderedPageBreak/>
        <w:t xml:space="preserve">Η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30292/19-04-2019 (Α.Δ.Α.: 68Γ3465ΧΘ7-Ψ25) α</w:t>
      </w:r>
      <w:r>
        <w:t>πόφαση επιχορήγησης</w:t>
      </w:r>
      <w:r>
        <w:rPr>
          <w:spacing w:val="80"/>
          <w:w w:val="150"/>
        </w:rPr>
        <w:t xml:space="preserve"> </w:t>
      </w:r>
      <w:r>
        <w:t>των δήμων της χώρας για την υλοποίηση έργων και επενδυτικών δραστηριοτήτων, όπου ο Δήμος Παπάγου-Χολαργού επιχορηγήθηκε με ποσό ύψους 287.900,00€.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6"/>
      </w:pPr>
      <w:r>
        <w:rPr>
          <w:w w:val="105"/>
        </w:rPr>
        <w:t>Η</w:t>
      </w:r>
      <w:r>
        <w:rPr>
          <w:spacing w:val="-9"/>
          <w:w w:val="105"/>
        </w:rPr>
        <w:t xml:space="preserve"> </w:t>
      </w:r>
      <w:r>
        <w:rPr>
          <w:w w:val="105"/>
        </w:rPr>
        <w:t>υπ’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29816/18-04-2019</w:t>
      </w:r>
      <w:r>
        <w:rPr>
          <w:spacing w:val="-8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-9"/>
          <w:w w:val="105"/>
        </w:rPr>
        <w:t xml:space="preserve"> </w:t>
      </w:r>
      <w:r>
        <w:rPr>
          <w:w w:val="105"/>
        </w:rPr>
        <w:t>VIII</w:t>
      </w:r>
      <w:r>
        <w:rPr>
          <w:spacing w:val="-8"/>
          <w:w w:val="105"/>
        </w:rPr>
        <w:t xml:space="preserve"> </w:t>
      </w:r>
      <w:r>
        <w:rPr>
          <w:w w:val="105"/>
        </w:rPr>
        <w:t>(Α.Δ.Α.:</w:t>
      </w:r>
      <w:r>
        <w:rPr>
          <w:spacing w:val="-9"/>
          <w:w w:val="105"/>
        </w:rPr>
        <w:t xml:space="preserve"> </w:t>
      </w:r>
      <w:r>
        <w:rPr>
          <w:w w:val="105"/>
        </w:rPr>
        <w:t>64ΣΗ465ΧΘ7-Υ5Μ),</w:t>
      </w:r>
      <w:r>
        <w:rPr>
          <w:spacing w:val="-9"/>
          <w:w w:val="105"/>
        </w:rPr>
        <w:t xml:space="preserve"> </w:t>
      </w:r>
      <w:r>
        <w:rPr>
          <w:w w:val="105"/>
        </w:rPr>
        <w:t>με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τίτλο</w:t>
      </w:r>
    </w:p>
    <w:p w:rsidR="00F85710" w:rsidRDefault="007D7E9E">
      <w:pPr>
        <w:pStyle w:val="a3"/>
        <w:spacing w:before="15" w:line="254" w:lineRule="auto"/>
        <w:ind w:left="802" w:right="85"/>
      </w:pPr>
      <w:r>
        <w:t>«Εκπόνηση</w:t>
      </w:r>
      <w:r>
        <w:rPr>
          <w:spacing w:val="40"/>
        </w:rPr>
        <w:t xml:space="preserve"> </w:t>
      </w:r>
      <w:r>
        <w:t>μελετών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υλοποίηση</w:t>
      </w:r>
      <w:r>
        <w:rPr>
          <w:spacing w:val="40"/>
        </w:rPr>
        <w:t xml:space="preserve"> </w:t>
      </w:r>
      <w:r>
        <w:t>μέτρων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μέσων</w:t>
      </w:r>
      <w:r>
        <w:rPr>
          <w:spacing w:val="40"/>
        </w:rPr>
        <w:t xml:space="preserve"> </w:t>
      </w:r>
      <w:r>
        <w:t>πυροπροστασίας</w:t>
      </w:r>
      <w:r>
        <w:rPr>
          <w:spacing w:val="40"/>
        </w:rPr>
        <w:t xml:space="preserve"> </w:t>
      </w:r>
      <w:r>
        <w:t>στις</w:t>
      </w:r>
      <w:r>
        <w:rPr>
          <w:spacing w:val="40"/>
        </w:rPr>
        <w:t xml:space="preserve"> </w:t>
      </w:r>
      <w:r>
        <w:t>σχολικές μονάδες της χώρας», συνολικού προϋπολογισμού 52.500.000,00€, που αφορά στη σύνταξη μελετών και υλοποίηση μέτρων και μέσων πυροπροστασίας στις σχολικές μονάδες. Ο Δήμος Παπάγου-Χο</w:t>
      </w:r>
      <w:r>
        <w:t>λαργού εντάχθηκε με ποσό ύψους 112.840,00€.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3"/>
      </w:pPr>
      <w:r>
        <w:t>Η</w:t>
      </w:r>
      <w:r>
        <w:rPr>
          <w:spacing w:val="39"/>
        </w:rPr>
        <w:t xml:space="preserve"> </w:t>
      </w:r>
      <w:r>
        <w:t>υπ’</w:t>
      </w:r>
      <w:r>
        <w:rPr>
          <w:spacing w:val="40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39"/>
        </w:rPr>
        <w:t xml:space="preserve"> </w:t>
      </w:r>
      <w:r>
        <w:t>29878/18-04-2019</w:t>
      </w:r>
      <w:r>
        <w:rPr>
          <w:spacing w:val="40"/>
        </w:rPr>
        <w:t xml:space="preserve"> </w:t>
      </w:r>
      <w:r>
        <w:t>Πρόσκληση</w:t>
      </w:r>
      <w:r>
        <w:rPr>
          <w:spacing w:val="40"/>
        </w:rPr>
        <w:t xml:space="preserve"> </w:t>
      </w:r>
      <w:r>
        <w:t>ΙΧ</w:t>
      </w:r>
      <w:r>
        <w:rPr>
          <w:spacing w:val="40"/>
        </w:rPr>
        <w:t xml:space="preserve"> </w:t>
      </w:r>
      <w:r>
        <w:t>(Α.Δ.Α.:</w:t>
      </w:r>
      <w:r>
        <w:rPr>
          <w:spacing w:val="39"/>
        </w:rPr>
        <w:t xml:space="preserve"> </w:t>
      </w:r>
      <w:r>
        <w:t>ΨΕΒΔ465ΧΘ7-ΖΨΗ),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rPr>
          <w:spacing w:val="-2"/>
        </w:rPr>
        <w:t>τίτλο</w:t>
      </w:r>
    </w:p>
    <w:p w:rsidR="00F85710" w:rsidRDefault="007D7E9E">
      <w:pPr>
        <w:pStyle w:val="a3"/>
        <w:spacing w:before="16" w:line="254" w:lineRule="auto"/>
        <w:ind w:left="808" w:right="84"/>
      </w:pPr>
      <w:r>
        <w:rPr>
          <w:w w:val="105"/>
        </w:rPr>
        <w:t>«Κατασκευή</w:t>
      </w:r>
      <w:r>
        <w:rPr>
          <w:spacing w:val="-1"/>
          <w:w w:val="105"/>
        </w:rPr>
        <w:t xml:space="preserve"> </w:t>
      </w:r>
      <w:r>
        <w:rPr>
          <w:w w:val="105"/>
        </w:rPr>
        <w:t>ραμπών</w:t>
      </w:r>
      <w:r>
        <w:rPr>
          <w:spacing w:val="-1"/>
          <w:w w:val="105"/>
        </w:rPr>
        <w:t xml:space="preserve"> </w:t>
      </w:r>
      <w:r>
        <w:rPr>
          <w:w w:val="105"/>
        </w:rPr>
        <w:t>και</w:t>
      </w:r>
      <w:r>
        <w:rPr>
          <w:spacing w:val="-1"/>
          <w:w w:val="105"/>
        </w:rPr>
        <w:t xml:space="preserve"> </w:t>
      </w:r>
      <w:r>
        <w:rPr>
          <w:w w:val="105"/>
        </w:rPr>
        <w:t>χώρων</w:t>
      </w:r>
      <w:r>
        <w:rPr>
          <w:spacing w:val="-1"/>
          <w:w w:val="105"/>
        </w:rPr>
        <w:t xml:space="preserve"> </w:t>
      </w:r>
      <w:r>
        <w:rPr>
          <w:w w:val="105"/>
        </w:rPr>
        <w:t>υγιεινής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1"/>
          <w:w w:val="105"/>
        </w:rPr>
        <w:t xml:space="preserve"> </w:t>
      </w:r>
      <w:r>
        <w:rPr>
          <w:w w:val="105"/>
        </w:rPr>
        <w:t>και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εξυπηρέτηση</w:t>
      </w:r>
      <w:r>
        <w:rPr>
          <w:spacing w:val="-1"/>
          <w:w w:val="105"/>
        </w:rPr>
        <w:t xml:space="preserve"> </w:t>
      </w:r>
      <w:r>
        <w:rPr>
          <w:w w:val="105"/>
        </w:rPr>
        <w:t>ΑΜΕΑ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σε </w:t>
      </w:r>
      <w:r>
        <w:t>σχολικές μονάδες», συνολικού προϋπολογισμού 35.000.000,00€, που αφορά στην κατασκευή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προκατασκευή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τοποθέτηση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ραμπών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πρόσβασης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των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ΑμεΑ</w:t>
      </w:r>
      <w:proofErr w:type="spellEnd"/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καθώς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κατασκευή </w:t>
      </w:r>
      <w:r>
        <w:rPr>
          <w:w w:val="105"/>
        </w:rPr>
        <w:t xml:space="preserve">χώρων υγιεινής για την εξυπηρέτηση των </w:t>
      </w:r>
      <w:proofErr w:type="spellStart"/>
      <w:r>
        <w:rPr>
          <w:w w:val="105"/>
        </w:rPr>
        <w:t>ΑμεΑ</w:t>
      </w:r>
      <w:proofErr w:type="spellEnd"/>
      <w:r>
        <w:rPr>
          <w:w w:val="105"/>
        </w:rPr>
        <w:t xml:space="preserve"> στις σχολικές μονάδες με βασικό στόχο τη διασ</w:t>
      </w:r>
      <w:r>
        <w:rPr>
          <w:w w:val="105"/>
        </w:rPr>
        <w:t xml:space="preserve">φάλιση της απρόσκοπτης πρόσβασης των </w:t>
      </w:r>
      <w:proofErr w:type="spellStart"/>
      <w:r>
        <w:rPr>
          <w:w w:val="105"/>
        </w:rPr>
        <w:t>ΑμεΑ</w:t>
      </w:r>
      <w:proofErr w:type="spellEnd"/>
      <w:r>
        <w:rPr>
          <w:w w:val="105"/>
        </w:rPr>
        <w:t xml:space="preserve"> στους χώρους των σχολείων. Ο Δήμος Παπάγου-Χολαργού</w:t>
      </w:r>
      <w:r>
        <w:rPr>
          <w:spacing w:val="-11"/>
          <w:w w:val="105"/>
        </w:rPr>
        <w:t xml:space="preserve"> </w:t>
      </w:r>
      <w:r>
        <w:rPr>
          <w:w w:val="105"/>
        </w:rPr>
        <w:t>εντάχθηκε</w:t>
      </w:r>
      <w:r>
        <w:rPr>
          <w:spacing w:val="-11"/>
          <w:w w:val="105"/>
        </w:rPr>
        <w:t xml:space="preserve"> </w:t>
      </w: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ποσό</w:t>
      </w:r>
      <w:r>
        <w:rPr>
          <w:spacing w:val="-11"/>
          <w:w w:val="105"/>
        </w:rPr>
        <w:t xml:space="preserve"> </w:t>
      </w:r>
      <w:r>
        <w:rPr>
          <w:w w:val="105"/>
        </w:rPr>
        <w:t>ύψους</w:t>
      </w:r>
      <w:r>
        <w:rPr>
          <w:spacing w:val="-11"/>
          <w:w w:val="105"/>
        </w:rPr>
        <w:t xml:space="preserve"> </w:t>
      </w:r>
      <w:r>
        <w:rPr>
          <w:w w:val="105"/>
        </w:rPr>
        <w:t>53.940,00€.</w:t>
      </w:r>
    </w:p>
    <w:p w:rsidR="00F85710" w:rsidRDefault="007D7E9E">
      <w:pPr>
        <w:pStyle w:val="a3"/>
        <w:spacing w:line="254" w:lineRule="auto"/>
        <w:ind w:right="87" w:firstLine="357"/>
      </w:pPr>
      <w:r>
        <w:rPr>
          <w:w w:val="105"/>
        </w:rPr>
        <w:t>Επιπλέον,</w:t>
      </w:r>
      <w:r>
        <w:rPr>
          <w:spacing w:val="-11"/>
          <w:w w:val="105"/>
        </w:rPr>
        <w:t xml:space="preserve"> </w:t>
      </w:r>
      <w:r>
        <w:rPr>
          <w:w w:val="105"/>
        </w:rPr>
        <w:t>το</w:t>
      </w:r>
      <w:r>
        <w:rPr>
          <w:spacing w:val="-10"/>
          <w:w w:val="105"/>
        </w:rPr>
        <w:t xml:space="preserve"> </w:t>
      </w:r>
      <w:r>
        <w:rPr>
          <w:w w:val="105"/>
        </w:rPr>
        <w:t>Υπουργείο</w:t>
      </w:r>
      <w:r>
        <w:rPr>
          <w:spacing w:val="-10"/>
          <w:w w:val="105"/>
        </w:rPr>
        <w:t xml:space="preserve"> </w:t>
      </w:r>
      <w:r>
        <w:rPr>
          <w:w w:val="105"/>
        </w:rPr>
        <w:t>Εσωτερικών,</w:t>
      </w:r>
      <w:r>
        <w:rPr>
          <w:spacing w:val="-11"/>
          <w:w w:val="105"/>
        </w:rPr>
        <w:t xml:space="preserve"> </w:t>
      </w:r>
      <w:r>
        <w:rPr>
          <w:w w:val="105"/>
        </w:rPr>
        <w:t>στο</w:t>
      </w:r>
      <w:r>
        <w:rPr>
          <w:spacing w:val="-10"/>
          <w:w w:val="105"/>
        </w:rPr>
        <w:t xml:space="preserve"> </w:t>
      </w:r>
      <w:r>
        <w:rPr>
          <w:w w:val="105"/>
        </w:rPr>
        <w:t>πλαίσιο</w:t>
      </w:r>
      <w:r>
        <w:rPr>
          <w:spacing w:val="-11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Ειδικού</w:t>
      </w:r>
      <w:r>
        <w:rPr>
          <w:spacing w:val="-11"/>
          <w:w w:val="105"/>
        </w:rPr>
        <w:t xml:space="preserve"> </w:t>
      </w:r>
      <w:r>
        <w:rPr>
          <w:w w:val="105"/>
        </w:rPr>
        <w:t>Αναπτυξιακού</w:t>
      </w:r>
      <w:r>
        <w:rPr>
          <w:spacing w:val="-11"/>
          <w:w w:val="105"/>
        </w:rPr>
        <w:t xml:space="preserve"> </w:t>
      </w:r>
      <w:r>
        <w:rPr>
          <w:w w:val="105"/>
        </w:rPr>
        <w:t>Προγράμματος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με την ονομασία «Αντώνης </w:t>
      </w:r>
      <w:proofErr w:type="spellStart"/>
      <w:r>
        <w:rPr>
          <w:w w:val="105"/>
        </w:rPr>
        <w:t>Τρίτσης</w:t>
      </w:r>
      <w:proofErr w:type="spellEnd"/>
      <w:r>
        <w:rPr>
          <w:w w:val="105"/>
        </w:rPr>
        <w:t>», είχε εκδώσει: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4" w:hanging="360"/>
      </w:pPr>
      <w:r>
        <w:t xml:space="preserve">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18213/29-09-2020 Πρόσκληση ΑΤ10 με τίτλο «Συντήρηση δημοτικών ανοιχτών αθλητικών χώρων, σχολικών μονάδων, προσβασιμότητα </w:t>
      </w:r>
      <w:proofErr w:type="spellStart"/>
      <w:r>
        <w:t>ΑμΕΑ</w:t>
      </w:r>
      <w:proofErr w:type="spellEnd"/>
      <w:r>
        <w:t>» (Α.Δ.Α.: 681Β46ΜΤΛ6-749), η οποία αφορά στη χρηματοδότηση έ</w:t>
      </w:r>
      <w:r>
        <w:t xml:space="preserve">ργων για τη συντήρηση και την επισκευή σχολικών κτιρίων &amp; </w:t>
      </w:r>
      <w:proofErr w:type="spellStart"/>
      <w:r>
        <w:t>αύλειων</w:t>
      </w:r>
      <w:proofErr w:type="spellEnd"/>
      <w:r>
        <w:t xml:space="preserve"> χώρων, καθώς και κάθε άλλης συναφούς δράσης</w:t>
      </w:r>
      <w:r>
        <w:rPr>
          <w:spacing w:val="80"/>
        </w:rPr>
        <w:t xml:space="preserve"> </w:t>
      </w:r>
      <w:r>
        <w:t>αυτών, που στόχο έχει τη βελτίωση των υποδομών της Προσχολικής,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εκπαίδευσης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αναβάθμιση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ποιότητας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>παρεχόμενων</w:t>
      </w:r>
      <w:r>
        <w:rPr>
          <w:spacing w:val="40"/>
        </w:rPr>
        <w:t xml:space="preserve"> </w:t>
      </w:r>
      <w:r>
        <w:t>υ</w:t>
      </w:r>
      <w:r>
        <w:t>πηρεσιών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 xml:space="preserve">τομέα της εκπαίδευσης. Με 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7451/2021/29-06-2022 υπουργική απόφαση εντάχθηκε το έργο του Δήμου Παπάγου-Χολαργού με τίτλο «Συντηρήσεις σχολικών κτιρίων</w:t>
      </w:r>
      <w:r>
        <w:rPr>
          <w:spacing w:val="80"/>
          <w:w w:val="150"/>
        </w:rPr>
        <w:t xml:space="preserve"> </w:t>
      </w:r>
      <w:r>
        <w:t>και αναβάθμιση ανοιχτών αθλητικών εγκαταστάσεων Δήμου Παπάγου-Χολαργού» με ποσό χρηματοδότησης</w:t>
      </w:r>
      <w:r>
        <w:rPr>
          <w:spacing w:val="40"/>
        </w:rPr>
        <w:t xml:space="preserve"> </w:t>
      </w:r>
      <w:r>
        <w:t>2.164.000,52€, το οποίο υλοποιείται.</w:t>
      </w:r>
    </w:p>
    <w:p w:rsidR="00F85710" w:rsidRDefault="007D7E9E">
      <w:pPr>
        <w:pStyle w:val="a3"/>
        <w:spacing w:before="59"/>
        <w:ind w:left="797"/>
      </w:pPr>
      <w:r>
        <w:t>Το</w:t>
      </w:r>
      <w:r>
        <w:rPr>
          <w:spacing w:val="6"/>
        </w:rPr>
        <w:t xml:space="preserve"> </w:t>
      </w:r>
      <w:r>
        <w:t>έργο</w:t>
      </w:r>
      <w:r>
        <w:rPr>
          <w:spacing w:val="6"/>
        </w:rPr>
        <w:t xml:space="preserve"> </w:t>
      </w:r>
      <w:r>
        <w:t>αποτελείται</w:t>
      </w:r>
      <w:r>
        <w:rPr>
          <w:spacing w:val="7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τρία</w:t>
      </w:r>
      <w:r>
        <w:rPr>
          <w:spacing w:val="6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6" w:line="254" w:lineRule="auto"/>
        <w:ind w:left="797" w:right="85"/>
      </w:pPr>
      <w:r>
        <w:rPr>
          <w:w w:val="105"/>
        </w:rPr>
        <w:t>Υποέργο 1: “Αναβάθμιση εγκαταστάσεων του Αθλητικού Κέντρου Χολαργού «Αντώνιος Πολύ</w:t>
      </w:r>
      <w:r>
        <w:rPr>
          <w:w w:val="105"/>
        </w:rPr>
        <w:t xml:space="preserve">δωρας» με τη δημιουργία δύο (2) γηπέδων </w:t>
      </w:r>
      <w:proofErr w:type="spellStart"/>
      <w:r>
        <w:rPr>
          <w:w w:val="105"/>
        </w:rPr>
        <w:t>padel</w:t>
      </w:r>
      <w:proofErr w:type="spellEnd"/>
      <w:r>
        <w:rPr>
          <w:w w:val="105"/>
        </w:rPr>
        <w:t>”, εντός διαμορφωμένου/ περιφραγμένου χώρου, συμβάλλοντας στην αξιοποίηση του υπάρχοντος χώρου και τη γενικότερη αναβάθμιση του Αθλητικού Κέντρου.</w:t>
      </w:r>
    </w:p>
    <w:p w:rsidR="00F85710" w:rsidRDefault="007D7E9E">
      <w:pPr>
        <w:pStyle w:val="a3"/>
        <w:spacing w:line="254" w:lineRule="auto"/>
        <w:ind w:left="797" w:right="84"/>
      </w:pPr>
      <w:r>
        <w:rPr>
          <w:w w:val="105"/>
        </w:rPr>
        <w:t>Υποέργο</w:t>
      </w:r>
      <w:r>
        <w:rPr>
          <w:spacing w:val="-5"/>
          <w:w w:val="105"/>
        </w:rPr>
        <w:t xml:space="preserve"> </w:t>
      </w:r>
      <w:r>
        <w:rPr>
          <w:w w:val="105"/>
        </w:rPr>
        <w:t>2:</w:t>
      </w:r>
      <w:r>
        <w:rPr>
          <w:spacing w:val="-5"/>
          <w:w w:val="105"/>
        </w:rPr>
        <w:t xml:space="preserve"> </w:t>
      </w:r>
      <w:r>
        <w:rPr>
          <w:w w:val="105"/>
        </w:rPr>
        <w:t>“Συντήρηση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επισκευή</w:t>
      </w:r>
      <w:r>
        <w:rPr>
          <w:spacing w:val="-5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-5"/>
          <w:w w:val="105"/>
        </w:rPr>
        <w:t xml:space="preserve"> </w:t>
      </w:r>
      <w:r>
        <w:rPr>
          <w:w w:val="105"/>
        </w:rPr>
        <w:t>κτιρίων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αύλειων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χώρων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Πρωτοβάθμιας Εκπαίδευσης Δήμου </w:t>
      </w:r>
      <w:proofErr w:type="spellStart"/>
      <w:r>
        <w:rPr>
          <w:w w:val="105"/>
        </w:rPr>
        <w:t>Παπάγου–Χολαργού</w:t>
      </w:r>
      <w:proofErr w:type="spellEnd"/>
      <w:r>
        <w:rPr>
          <w:w w:val="105"/>
        </w:rPr>
        <w:t xml:space="preserve">”, το οποίο αφορά σε εργασίες συντηρήσεων και επισκευών σχολικών κτιρίων και </w:t>
      </w:r>
      <w:proofErr w:type="spellStart"/>
      <w:r>
        <w:rPr>
          <w:w w:val="105"/>
        </w:rPr>
        <w:t>αύλειων</w:t>
      </w:r>
      <w:proofErr w:type="spellEnd"/>
      <w:r>
        <w:rPr>
          <w:w w:val="105"/>
        </w:rPr>
        <w:t xml:space="preserve"> χώρων σε συνολικά δέκα (10) νηπιαγωγεία και οκτώ (8) δημοτικά σχολεία του Δήμου [1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4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5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6</w:t>
      </w:r>
      <w:r>
        <w:rPr>
          <w:w w:val="105"/>
          <w:position w:val="7"/>
          <w:sz w:val="14"/>
        </w:rPr>
        <w:t>ο</w:t>
      </w:r>
      <w:r>
        <w:rPr>
          <w:spacing w:val="19"/>
          <w:w w:val="105"/>
          <w:position w:val="7"/>
          <w:sz w:val="14"/>
        </w:rPr>
        <w:t xml:space="preserve"> </w:t>
      </w:r>
      <w:r>
        <w:rPr>
          <w:w w:val="105"/>
        </w:rPr>
        <w:t>Νηπιαγωγείο Χο</w:t>
      </w:r>
      <w:r>
        <w:rPr>
          <w:w w:val="105"/>
        </w:rPr>
        <w:t>λαργού,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Νηπιαγωγείο Παπάγου και Παράρτημα 1</w:t>
      </w:r>
      <w:r>
        <w:rPr>
          <w:w w:val="105"/>
          <w:position w:val="7"/>
          <w:sz w:val="14"/>
        </w:rPr>
        <w:t>ου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Νηπιαγωγείου Παπάγου,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4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5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Δημοτικό Σχολείο Χολαργού,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Δημοτικό Σχολείο Παπάγου].</w:t>
      </w:r>
    </w:p>
    <w:p w:rsidR="00F85710" w:rsidRDefault="007D7E9E">
      <w:pPr>
        <w:pStyle w:val="a3"/>
        <w:spacing w:line="254" w:lineRule="auto"/>
        <w:ind w:left="797" w:right="84"/>
      </w:pPr>
      <w:r>
        <w:rPr>
          <w:spacing w:val="-2"/>
          <w:w w:val="105"/>
        </w:rPr>
        <w:t>Υποέργο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3: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“Συντήρηση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επισκευή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σχολικών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κτιρίων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αύλειων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χώρων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Δευτεροβάθμιας </w:t>
      </w:r>
      <w:r>
        <w:rPr>
          <w:w w:val="105"/>
        </w:rPr>
        <w:t xml:space="preserve">Εκπαίδευσης Δήμου </w:t>
      </w:r>
      <w:proofErr w:type="spellStart"/>
      <w:r>
        <w:rPr>
          <w:w w:val="105"/>
        </w:rPr>
        <w:t>Παπάγου–Χολαργού</w:t>
      </w:r>
      <w:proofErr w:type="spellEnd"/>
      <w:r>
        <w:rPr>
          <w:w w:val="105"/>
        </w:rPr>
        <w:t xml:space="preserve">", το οποίο αφορά σε εργασίες συντηρήσεων και επισκευών σχολικών κτιρίων και </w:t>
      </w:r>
      <w:proofErr w:type="spellStart"/>
      <w:r>
        <w:rPr>
          <w:w w:val="105"/>
        </w:rPr>
        <w:t>αύλειων</w:t>
      </w:r>
      <w:proofErr w:type="spellEnd"/>
      <w:r>
        <w:rPr>
          <w:w w:val="105"/>
        </w:rPr>
        <w:t xml:space="preserve"> χώρων σε συνολικά πέντε (5) σχολικά κτίρια δευτεροβάθμιας εκπαίδευσης του Δήμου [1</w:t>
      </w:r>
      <w:r>
        <w:rPr>
          <w:w w:val="105"/>
          <w:position w:val="7"/>
          <w:sz w:val="14"/>
        </w:rPr>
        <w:t>ο</w:t>
      </w:r>
      <w:r>
        <w:rPr>
          <w:spacing w:val="22"/>
          <w:w w:val="105"/>
          <w:position w:val="7"/>
          <w:sz w:val="14"/>
        </w:rPr>
        <w:t xml:space="preserve"> </w:t>
      </w:r>
      <w:r>
        <w:rPr>
          <w:w w:val="105"/>
        </w:rPr>
        <w:t>Γυμνάσιο Παπάγου, 1</w:t>
      </w:r>
      <w:r>
        <w:rPr>
          <w:w w:val="105"/>
          <w:position w:val="7"/>
          <w:sz w:val="14"/>
        </w:rPr>
        <w:t>ο</w:t>
      </w:r>
      <w:r>
        <w:rPr>
          <w:spacing w:val="22"/>
          <w:w w:val="105"/>
          <w:position w:val="7"/>
          <w:sz w:val="14"/>
        </w:rPr>
        <w:t xml:space="preserve"> </w:t>
      </w:r>
      <w:r>
        <w:rPr>
          <w:w w:val="105"/>
        </w:rPr>
        <w:t>Λύκειο Παπάγου,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 xml:space="preserve">Γυμνάσιο </w:t>
      </w:r>
      <w:r>
        <w:rPr>
          <w:w w:val="105"/>
        </w:rPr>
        <w:t>Χολαργού, 2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Λύκειο Χολαργού].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4" w:hanging="360"/>
      </w:pP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υπ’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14578/24-07-2020</w:t>
      </w:r>
      <w:r>
        <w:rPr>
          <w:spacing w:val="-1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-1"/>
          <w:w w:val="105"/>
        </w:rPr>
        <w:t xml:space="preserve"> </w:t>
      </w:r>
      <w:r>
        <w:rPr>
          <w:w w:val="105"/>
        </w:rPr>
        <w:t>ΑΤ11</w:t>
      </w:r>
      <w:r>
        <w:rPr>
          <w:spacing w:val="-1"/>
          <w:w w:val="105"/>
        </w:rPr>
        <w:t xml:space="preserve"> </w:t>
      </w:r>
      <w:r>
        <w:rPr>
          <w:w w:val="105"/>
        </w:rPr>
        <w:t>με</w:t>
      </w:r>
      <w:r>
        <w:rPr>
          <w:spacing w:val="-1"/>
          <w:w w:val="105"/>
        </w:rPr>
        <w:t xml:space="preserve"> </w:t>
      </w:r>
      <w:r>
        <w:rPr>
          <w:w w:val="105"/>
        </w:rPr>
        <w:t>τίτλο</w:t>
      </w:r>
      <w:r>
        <w:rPr>
          <w:spacing w:val="-1"/>
          <w:w w:val="105"/>
        </w:rPr>
        <w:t xml:space="preserve"> </w:t>
      </w:r>
      <w:r>
        <w:rPr>
          <w:w w:val="105"/>
        </w:rPr>
        <w:t>«Δράσεις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1"/>
          <w:w w:val="105"/>
        </w:rPr>
        <w:t xml:space="preserve"> </w:t>
      </w:r>
      <w:r>
        <w:rPr>
          <w:w w:val="105"/>
        </w:rPr>
        <w:t>υποδομές που χρήζουν αντισεισμικής προστασίας (προσεισμικός έλεγχος)» (Α.Δ.Α.: ΨΙΚ146ΜΤΛ6- Χ3Λ), η οποία αφορά στη χρηματοδότηση, των δήμων της χώρας,</w:t>
      </w:r>
      <w:r>
        <w:rPr>
          <w:w w:val="105"/>
        </w:rPr>
        <w:t xml:space="preserve"> έργων σχετικά με τη </w:t>
      </w:r>
      <w:r>
        <w:t xml:space="preserve">διενέργεια πρωτοβάθμιων και δευτεροβάθμιων προσεισμικών ελέγχων κρίσιμων υποδομών </w:t>
      </w:r>
      <w:r>
        <w:rPr>
          <w:w w:val="105"/>
        </w:rPr>
        <w:t xml:space="preserve">π.χ. σχολεία, αθλητικές εγκαταστάσεις και τη λήψη μέτρων προστασίας που πρέπει να ληφθούν ανά περίπτωση. Με την υπ’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 23959/2020/26-07-2021 υπ</w:t>
      </w:r>
      <w:r>
        <w:rPr>
          <w:w w:val="105"/>
        </w:rPr>
        <w:t>ουργική απόφαση</w:t>
      </w:r>
      <w:r>
        <w:rPr>
          <w:spacing w:val="80"/>
          <w:w w:val="150"/>
        </w:rPr>
        <w:t xml:space="preserve"> </w:t>
      </w:r>
      <w:r>
        <w:rPr>
          <w:w w:val="105"/>
        </w:rPr>
        <w:t>εντάχθηκε</w:t>
      </w:r>
      <w:r>
        <w:rPr>
          <w:spacing w:val="80"/>
          <w:w w:val="150"/>
        </w:rPr>
        <w:t xml:space="preserve"> </w:t>
      </w:r>
      <w:r>
        <w:rPr>
          <w:w w:val="105"/>
        </w:rPr>
        <w:t>το</w:t>
      </w:r>
      <w:r>
        <w:rPr>
          <w:spacing w:val="80"/>
          <w:w w:val="150"/>
        </w:rPr>
        <w:t xml:space="preserve"> </w:t>
      </w:r>
      <w:r>
        <w:rPr>
          <w:w w:val="105"/>
        </w:rPr>
        <w:t>έργο</w:t>
      </w:r>
      <w:r>
        <w:rPr>
          <w:spacing w:val="80"/>
          <w:w w:val="150"/>
        </w:rPr>
        <w:t xml:space="preserve"> </w:t>
      </w:r>
      <w:r>
        <w:rPr>
          <w:w w:val="105"/>
        </w:rPr>
        <w:t>του</w:t>
      </w:r>
      <w:r>
        <w:rPr>
          <w:spacing w:val="80"/>
          <w:w w:val="150"/>
        </w:rPr>
        <w:t xml:space="preserve"> </w:t>
      </w:r>
      <w:r>
        <w:rPr>
          <w:w w:val="105"/>
        </w:rPr>
        <w:t>Δήμου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Παπάγου–Χολαργού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με</w:t>
      </w:r>
      <w:r>
        <w:rPr>
          <w:spacing w:val="80"/>
          <w:w w:val="150"/>
        </w:rPr>
        <w:t xml:space="preserve"> </w:t>
      </w:r>
      <w:r>
        <w:rPr>
          <w:w w:val="105"/>
        </w:rPr>
        <w:t>τίτλο</w:t>
      </w:r>
      <w:r>
        <w:rPr>
          <w:spacing w:val="80"/>
          <w:w w:val="150"/>
        </w:rPr>
        <w:t xml:space="preserve"> </w:t>
      </w:r>
      <w:r>
        <w:rPr>
          <w:w w:val="105"/>
        </w:rPr>
        <w:t>«Εκπόνηση</w:t>
      </w:r>
    </w:p>
    <w:p w:rsidR="00F85710" w:rsidRDefault="00F85710">
      <w:pPr>
        <w:pStyle w:val="a4"/>
        <w:spacing w:line="254" w:lineRule="auto"/>
        <w:sectPr w:rsidR="00F85710">
          <w:pgSz w:w="11910" w:h="16840"/>
          <w:pgMar w:top="1040" w:right="992" w:bottom="280" w:left="992" w:header="720" w:footer="720" w:gutter="0"/>
          <w:cols w:space="720"/>
        </w:sectPr>
      </w:pPr>
    </w:p>
    <w:p w:rsidR="00F85710" w:rsidRDefault="007D7E9E">
      <w:pPr>
        <w:pStyle w:val="a3"/>
        <w:spacing w:before="78" w:line="254" w:lineRule="auto"/>
        <w:ind w:left="808" w:right="86"/>
      </w:pPr>
      <w:r>
        <w:lastRenderedPageBreak/>
        <w:t>προγράμματος προσεισμικού ελέγχου και υλοποίηση έργων αποκατάστασης κτιρίων Δήμου Παπάγου-Χολαργού» με ποσό χρηματοδότησης 638.401,84€, το οποίο υλοποιείται.</w:t>
      </w:r>
    </w:p>
    <w:p w:rsidR="00F85710" w:rsidRDefault="007D7E9E">
      <w:pPr>
        <w:pStyle w:val="a3"/>
        <w:ind w:left="797"/>
      </w:pPr>
      <w:r>
        <w:t>Το</w:t>
      </w:r>
      <w:r>
        <w:rPr>
          <w:spacing w:val="-2"/>
        </w:rPr>
        <w:t xml:space="preserve"> </w:t>
      </w:r>
      <w:r>
        <w:t>έργο αποτελείται</w:t>
      </w:r>
      <w:r>
        <w:rPr>
          <w:spacing w:val="1"/>
        </w:rPr>
        <w:t xml:space="preserve"> </w:t>
      </w:r>
      <w:r>
        <w:t>από τέσσερα (4)</w:t>
      </w:r>
      <w:r>
        <w:rPr>
          <w:spacing w:val="1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5" w:line="254" w:lineRule="auto"/>
        <w:ind w:left="797" w:right="84"/>
      </w:pPr>
      <w:r>
        <w:rPr>
          <w:w w:val="105"/>
        </w:rPr>
        <w:t>Κύριο Υποέργο 1: Προσεισμικός έλεγχος 23 κρίσιμων υποδομών του Δήμου Παπάγου- Χολαργού.</w:t>
      </w:r>
      <w:r>
        <w:rPr>
          <w:spacing w:val="-5"/>
          <w:w w:val="105"/>
        </w:rPr>
        <w:t xml:space="preserve"> </w:t>
      </w:r>
      <w:r>
        <w:rPr>
          <w:w w:val="105"/>
        </w:rPr>
        <w:t>Θα</w:t>
      </w:r>
      <w:r>
        <w:rPr>
          <w:spacing w:val="-5"/>
          <w:w w:val="105"/>
        </w:rPr>
        <w:t xml:space="preserve"> </w:t>
      </w:r>
      <w:r>
        <w:rPr>
          <w:w w:val="105"/>
        </w:rPr>
        <w:t>πραγματοποιηθεί</w:t>
      </w:r>
      <w:r>
        <w:rPr>
          <w:spacing w:val="-5"/>
          <w:w w:val="105"/>
        </w:rPr>
        <w:t xml:space="preserve"> </w:t>
      </w:r>
      <w:r>
        <w:rPr>
          <w:w w:val="105"/>
        </w:rPr>
        <w:t>ταχύς</w:t>
      </w:r>
      <w:r>
        <w:rPr>
          <w:spacing w:val="-5"/>
          <w:w w:val="105"/>
        </w:rPr>
        <w:t xml:space="preserve"> </w:t>
      </w:r>
      <w:r>
        <w:rPr>
          <w:w w:val="105"/>
        </w:rPr>
        <w:t>οπτικός</w:t>
      </w:r>
      <w:r>
        <w:rPr>
          <w:spacing w:val="-5"/>
          <w:w w:val="105"/>
        </w:rPr>
        <w:t xml:space="preserve"> </w:t>
      </w:r>
      <w:r>
        <w:rPr>
          <w:w w:val="105"/>
        </w:rPr>
        <w:t>έλεγχος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κατηγοριοποίηση</w:t>
      </w:r>
      <w:r>
        <w:rPr>
          <w:spacing w:val="-5"/>
          <w:w w:val="105"/>
        </w:rPr>
        <w:t xml:space="preserve"> </w:t>
      </w:r>
      <w:r>
        <w:rPr>
          <w:w w:val="105"/>
        </w:rPr>
        <w:t>των</w:t>
      </w:r>
      <w:r>
        <w:rPr>
          <w:spacing w:val="-5"/>
          <w:w w:val="105"/>
        </w:rPr>
        <w:t xml:space="preserve"> </w:t>
      </w:r>
      <w:r>
        <w:rPr>
          <w:w w:val="105"/>
        </w:rPr>
        <w:t>κρίσιμων υποδομών βάση των κριτηρίων του Ο.Α.Σ.Π.</w:t>
      </w:r>
    </w:p>
    <w:p w:rsidR="00F85710" w:rsidRDefault="007D7E9E">
      <w:pPr>
        <w:pStyle w:val="a3"/>
        <w:spacing w:line="254" w:lineRule="auto"/>
        <w:ind w:left="797" w:right="85"/>
      </w:pPr>
      <w:r>
        <w:t>Κύριο Υποέρ</w:t>
      </w:r>
      <w:r>
        <w:t>γο 2: Υλοποίηση έργων αποκατάστασης στον 1</w:t>
      </w:r>
      <w:r>
        <w:rPr>
          <w:position w:val="7"/>
          <w:sz w:val="14"/>
        </w:rPr>
        <w:t>ο</w:t>
      </w:r>
      <w:r>
        <w:rPr>
          <w:spacing w:val="40"/>
          <w:position w:val="7"/>
          <w:sz w:val="14"/>
        </w:rPr>
        <w:t xml:space="preserve"> </w:t>
      </w:r>
      <w:r>
        <w:t>Παιδικό Σταθμό Χολαργού. Αναφέρεται στην υλοποίηση εργασιών που έχουν προβλεφθεί σε ήδη υπάρχουσα Μελέτη Αποτίμησης-Ανασχεδιασμού (Στατικής Επάρκειας) για το εν λόγω κτίριο. Το έργο της αναβάθμισης του 1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Παιδικ</w:t>
      </w:r>
      <w:r>
        <w:t>ού Σταθμού Χολαργού, περιλαμβάνει τόσο εργασίες περαιτέρω στατικής ενίσχυσης όσο και ενεργειακής αναβάθμισης.</w:t>
      </w:r>
    </w:p>
    <w:p w:rsidR="00F85710" w:rsidRDefault="007D7E9E">
      <w:pPr>
        <w:pStyle w:val="a3"/>
        <w:spacing w:line="254" w:lineRule="auto"/>
        <w:ind w:left="797" w:right="85"/>
      </w:pPr>
      <w:r>
        <w:rPr>
          <w:w w:val="105"/>
        </w:rPr>
        <w:t>Κύριο Υποέργο 3: Υλοποίηση έργων αποκατάστασης στο Εθνικό Αθλητικό Κέντρο (ΕΑΚ) Παπάγου.</w:t>
      </w:r>
      <w:r>
        <w:rPr>
          <w:spacing w:val="-8"/>
          <w:w w:val="105"/>
        </w:rPr>
        <w:t xml:space="preserve"> </w:t>
      </w:r>
      <w:r>
        <w:rPr>
          <w:w w:val="105"/>
        </w:rPr>
        <w:t>Αναφέρεται</w:t>
      </w:r>
      <w:r>
        <w:rPr>
          <w:spacing w:val="-8"/>
          <w:w w:val="105"/>
        </w:rPr>
        <w:t xml:space="preserve"> </w:t>
      </w:r>
      <w:r>
        <w:rPr>
          <w:w w:val="105"/>
        </w:rPr>
        <w:t>στην</w:t>
      </w:r>
      <w:r>
        <w:rPr>
          <w:spacing w:val="-8"/>
          <w:w w:val="105"/>
        </w:rPr>
        <w:t xml:space="preserve"> </w:t>
      </w:r>
      <w:r>
        <w:rPr>
          <w:w w:val="105"/>
        </w:rPr>
        <w:t>υλοποίηση</w:t>
      </w:r>
      <w:r>
        <w:rPr>
          <w:spacing w:val="-8"/>
          <w:w w:val="105"/>
        </w:rPr>
        <w:t xml:space="preserve"> </w:t>
      </w:r>
      <w:r>
        <w:rPr>
          <w:w w:val="105"/>
        </w:rPr>
        <w:t>εργασιών</w:t>
      </w:r>
      <w:r>
        <w:rPr>
          <w:spacing w:val="-8"/>
          <w:w w:val="105"/>
        </w:rPr>
        <w:t xml:space="preserve"> </w:t>
      </w:r>
      <w:r>
        <w:rPr>
          <w:w w:val="105"/>
        </w:rPr>
        <w:t>που</w:t>
      </w:r>
      <w:r>
        <w:rPr>
          <w:spacing w:val="-8"/>
          <w:w w:val="105"/>
        </w:rPr>
        <w:t xml:space="preserve"> </w:t>
      </w:r>
      <w:r>
        <w:rPr>
          <w:w w:val="105"/>
        </w:rPr>
        <w:t>έχουν</w:t>
      </w:r>
      <w:r>
        <w:rPr>
          <w:spacing w:val="-8"/>
          <w:w w:val="105"/>
        </w:rPr>
        <w:t xml:space="preserve"> </w:t>
      </w:r>
      <w:r>
        <w:rPr>
          <w:w w:val="105"/>
        </w:rPr>
        <w:t>προβλεφθεί</w:t>
      </w:r>
      <w:r>
        <w:rPr>
          <w:spacing w:val="-8"/>
          <w:w w:val="105"/>
        </w:rPr>
        <w:t xml:space="preserve"> </w:t>
      </w:r>
      <w:r>
        <w:rPr>
          <w:w w:val="105"/>
        </w:rPr>
        <w:t>σ</w:t>
      </w:r>
      <w:r>
        <w:rPr>
          <w:w w:val="105"/>
        </w:rPr>
        <w:t>ε</w:t>
      </w:r>
      <w:r>
        <w:rPr>
          <w:spacing w:val="-8"/>
          <w:w w:val="105"/>
        </w:rPr>
        <w:t xml:space="preserve"> </w:t>
      </w:r>
      <w:r>
        <w:rPr>
          <w:w w:val="105"/>
        </w:rPr>
        <w:t>ήδη</w:t>
      </w:r>
      <w:r>
        <w:rPr>
          <w:spacing w:val="-8"/>
          <w:w w:val="105"/>
        </w:rPr>
        <w:t xml:space="preserve"> </w:t>
      </w:r>
      <w:r>
        <w:rPr>
          <w:w w:val="105"/>
        </w:rPr>
        <w:t>υπάρχουσα Μελέτη Αποτίμησης-Ανασχεδιασμού (Στατικής Επάρκειας) για το εν λόγω κτίριο. Η υλοποίηση έργων αποκατάστασης στο ΕΑΚ Παπάγου θα περιλαμβάνει εργασίες στατικής ενίσχυσης για την επίτευξη της ακαμψίας του κτιρίου.</w:t>
      </w:r>
    </w:p>
    <w:p w:rsidR="00F85710" w:rsidRDefault="007D7E9E">
      <w:pPr>
        <w:pStyle w:val="a3"/>
        <w:spacing w:line="254" w:lineRule="auto"/>
        <w:ind w:left="797" w:right="85"/>
      </w:pPr>
      <w:r>
        <w:t>Συνοδό</w:t>
      </w:r>
      <w:r>
        <w:rPr>
          <w:spacing w:val="40"/>
        </w:rPr>
        <w:t xml:space="preserve"> </w:t>
      </w:r>
      <w:r>
        <w:t>Υποέργο</w:t>
      </w:r>
      <w:r>
        <w:rPr>
          <w:spacing w:val="40"/>
        </w:rPr>
        <w:t xml:space="preserve"> </w:t>
      </w:r>
      <w:r>
        <w:t>4:</w:t>
      </w:r>
      <w:r>
        <w:rPr>
          <w:spacing w:val="40"/>
        </w:rPr>
        <w:t xml:space="preserve"> </w:t>
      </w:r>
      <w:r>
        <w:t>Δράσεις</w:t>
      </w:r>
      <w:r>
        <w:rPr>
          <w:spacing w:val="40"/>
        </w:rPr>
        <w:t xml:space="preserve"> </w:t>
      </w:r>
      <w:r>
        <w:t>ενημέρωσης-πληροφόρησης-ευαισθητοποίησης.</w:t>
      </w:r>
      <w:r>
        <w:rPr>
          <w:spacing w:val="40"/>
        </w:rPr>
        <w:t xml:space="preserve"> </w:t>
      </w:r>
      <w:r>
        <w:t>Πρόκειται</w:t>
      </w:r>
      <w:r>
        <w:rPr>
          <w:spacing w:val="40"/>
        </w:rPr>
        <w:t xml:space="preserve"> </w:t>
      </w:r>
      <w:r>
        <w:t>για ένα</w:t>
      </w:r>
      <w:r>
        <w:rPr>
          <w:spacing w:val="40"/>
        </w:rPr>
        <w:t xml:space="preserve"> </w:t>
      </w:r>
      <w:r>
        <w:t>Ολοκληρωμένο</w:t>
      </w:r>
      <w:r>
        <w:rPr>
          <w:spacing w:val="40"/>
        </w:rPr>
        <w:t xml:space="preserve"> </w:t>
      </w:r>
      <w:r>
        <w:t>Πρόγραμμα</w:t>
      </w:r>
      <w:r>
        <w:rPr>
          <w:spacing w:val="40"/>
        </w:rPr>
        <w:t xml:space="preserve"> </w:t>
      </w:r>
      <w:r>
        <w:t>Δράσεων</w:t>
      </w:r>
      <w:r>
        <w:rPr>
          <w:spacing w:val="40"/>
        </w:rPr>
        <w:t xml:space="preserve"> </w:t>
      </w:r>
      <w:r>
        <w:t>ενημέρωσης,</w:t>
      </w:r>
      <w:r>
        <w:rPr>
          <w:spacing w:val="40"/>
        </w:rPr>
        <w:t xml:space="preserve"> </w:t>
      </w:r>
      <w:r>
        <w:t>πληροφόρησης,</w:t>
      </w:r>
      <w:r>
        <w:rPr>
          <w:spacing w:val="40"/>
        </w:rPr>
        <w:t xml:space="preserve"> </w:t>
      </w:r>
      <w:r>
        <w:t>ευαισθητοποίησης</w:t>
      </w:r>
      <w:r>
        <w:rPr>
          <w:spacing w:val="40"/>
        </w:rPr>
        <w:t xml:space="preserve"> </w:t>
      </w:r>
      <w:r>
        <w:t>και εκπαίδευσης τόσο του γενικού πληθυσμού όσο και συγκεκριμένων ομάδων σε θέματα Διαχείρισης</w:t>
      </w:r>
      <w:r>
        <w:rPr>
          <w:spacing w:val="40"/>
        </w:rPr>
        <w:t xml:space="preserve"> </w:t>
      </w:r>
      <w:r>
        <w:t>Σεισμικού</w:t>
      </w:r>
      <w:r>
        <w:rPr>
          <w:spacing w:val="40"/>
        </w:rPr>
        <w:t xml:space="preserve"> </w:t>
      </w:r>
      <w:r>
        <w:t>Κινδύνου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Κατασ</w:t>
      </w:r>
      <w:r>
        <w:t>τροφικών</w:t>
      </w:r>
      <w:r>
        <w:rPr>
          <w:spacing w:val="40"/>
        </w:rPr>
        <w:t xml:space="preserve"> </w:t>
      </w:r>
      <w:r>
        <w:t>Συνοδών</w:t>
      </w:r>
      <w:r>
        <w:rPr>
          <w:spacing w:val="40"/>
        </w:rPr>
        <w:t xml:space="preserve"> </w:t>
      </w:r>
      <w:r>
        <w:t>Γεωδυναμικών</w:t>
      </w:r>
      <w:r>
        <w:rPr>
          <w:spacing w:val="40"/>
        </w:rPr>
        <w:t xml:space="preserve"> </w:t>
      </w:r>
      <w:r>
        <w:t>Φαινομένων. Το</w:t>
      </w:r>
      <w:r>
        <w:rPr>
          <w:spacing w:val="40"/>
        </w:rPr>
        <w:t xml:space="preserve"> </w:t>
      </w:r>
      <w:r>
        <w:t>ανωτέρω</w:t>
      </w:r>
      <w:r>
        <w:rPr>
          <w:spacing w:val="40"/>
        </w:rPr>
        <w:t xml:space="preserve"> </w:t>
      </w:r>
      <w:r>
        <w:t>πρόγραμμα</w:t>
      </w:r>
      <w:r>
        <w:rPr>
          <w:spacing w:val="40"/>
        </w:rPr>
        <w:t xml:space="preserve"> </w:t>
      </w:r>
      <w:r>
        <w:t>θα</w:t>
      </w:r>
      <w:r>
        <w:rPr>
          <w:spacing w:val="40"/>
        </w:rPr>
        <w:t xml:space="preserve"> </w:t>
      </w:r>
      <w:r>
        <w:t>περιλαμβάνει</w:t>
      </w:r>
      <w:r>
        <w:rPr>
          <w:spacing w:val="40"/>
        </w:rPr>
        <w:t xml:space="preserve"> </w:t>
      </w:r>
      <w:r>
        <w:t>δημιουργία</w:t>
      </w:r>
      <w:r>
        <w:rPr>
          <w:spacing w:val="40"/>
        </w:rPr>
        <w:t xml:space="preserve"> </w:t>
      </w:r>
      <w:r>
        <w:t>γραφικών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υλοποίηση</w:t>
      </w:r>
      <w:r>
        <w:rPr>
          <w:spacing w:val="40"/>
        </w:rPr>
        <w:t xml:space="preserve"> </w:t>
      </w:r>
      <w:r>
        <w:t xml:space="preserve">καμπάνιας σε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έντυπες οδηγίες και ενημερωτικό υλικό, κύκλους σεμιναρίων δια ζώσης ή εξ </w:t>
      </w:r>
      <w:r>
        <w:rPr>
          <w:spacing w:val="-2"/>
        </w:rPr>
        <w:t>αποστάσεως.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5" w:hanging="360"/>
      </w:pPr>
      <w:r>
        <w:rPr>
          <w:w w:val="105"/>
        </w:rPr>
        <w:t xml:space="preserve">Την υπ’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w w:val="105"/>
        </w:rPr>
        <w:t xml:space="preserve"> 14578/24-07-2020 (Α.Δ.Α.:ΨΙΚ146ΜΤΛ6-Χ3Λ) Πρόσκληση ΑΤ11 με τίτλο «Δράσεις για υποδομές που χρήζουν αντισεισμικής προστασίας (προσεισμικός </w:t>
      </w:r>
      <w:r>
        <w:t>έλεγχος)».</w:t>
      </w:r>
      <w:r>
        <w:rPr>
          <w:spacing w:val="40"/>
        </w:rPr>
        <w:t xml:space="preserve"> </w:t>
      </w:r>
      <w:r>
        <w:t xml:space="preserve">Με 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23960/2020/09-07-2021 υπουργική απόφαση εντάχθηκε </w:t>
      </w:r>
      <w:r>
        <w:rPr>
          <w:w w:val="105"/>
        </w:rPr>
        <w:t xml:space="preserve">το έργο του Δήμου </w:t>
      </w:r>
      <w:proofErr w:type="spellStart"/>
      <w:r>
        <w:rPr>
          <w:w w:val="105"/>
        </w:rPr>
        <w:t>Παπάγου–Χολαργ</w:t>
      </w:r>
      <w:r>
        <w:rPr>
          <w:w w:val="105"/>
        </w:rPr>
        <w:t>ού</w:t>
      </w:r>
      <w:proofErr w:type="spellEnd"/>
      <w:r>
        <w:rPr>
          <w:w w:val="105"/>
        </w:rPr>
        <w:t xml:space="preserve"> με τίτλο «Εκπόνηση μελετών έργων Δήμου Παπάγου-Χολαργού»</w:t>
      </w:r>
      <w:r>
        <w:rPr>
          <w:spacing w:val="-11"/>
          <w:w w:val="105"/>
        </w:rPr>
        <w:t xml:space="preserve"> </w:t>
      </w: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ποσό</w:t>
      </w:r>
      <w:r>
        <w:rPr>
          <w:spacing w:val="-11"/>
          <w:w w:val="105"/>
        </w:rPr>
        <w:t xml:space="preserve"> </w:t>
      </w:r>
      <w:r>
        <w:rPr>
          <w:w w:val="105"/>
        </w:rPr>
        <w:t>χρηματοδότησης</w:t>
      </w:r>
      <w:r>
        <w:rPr>
          <w:spacing w:val="-11"/>
          <w:w w:val="105"/>
        </w:rPr>
        <w:t xml:space="preserve"> </w:t>
      </w:r>
      <w:r>
        <w:rPr>
          <w:w w:val="105"/>
        </w:rPr>
        <w:t>620.000,00€,</w:t>
      </w:r>
      <w:r>
        <w:rPr>
          <w:spacing w:val="-11"/>
          <w:w w:val="105"/>
        </w:rPr>
        <w:t xml:space="preserve"> </w:t>
      </w:r>
      <w:r>
        <w:rPr>
          <w:w w:val="105"/>
        </w:rPr>
        <w:t>το</w:t>
      </w:r>
      <w:r>
        <w:rPr>
          <w:spacing w:val="-11"/>
          <w:w w:val="105"/>
        </w:rPr>
        <w:t xml:space="preserve"> </w:t>
      </w:r>
      <w:r>
        <w:rPr>
          <w:w w:val="105"/>
        </w:rPr>
        <w:t>οποίο</w:t>
      </w:r>
      <w:r>
        <w:rPr>
          <w:spacing w:val="-11"/>
          <w:w w:val="105"/>
        </w:rPr>
        <w:t xml:space="preserve"> </w:t>
      </w:r>
      <w:r>
        <w:rPr>
          <w:w w:val="105"/>
        </w:rPr>
        <w:t>υλοποιείται.</w:t>
      </w:r>
    </w:p>
    <w:p w:rsidR="00F85710" w:rsidRDefault="007D7E9E">
      <w:pPr>
        <w:pStyle w:val="a3"/>
        <w:ind w:left="808"/>
      </w:pPr>
      <w:r>
        <w:t>Το</w:t>
      </w:r>
      <w:r>
        <w:rPr>
          <w:spacing w:val="6"/>
        </w:rPr>
        <w:t xml:space="preserve"> </w:t>
      </w:r>
      <w:r>
        <w:t>έργο</w:t>
      </w:r>
      <w:r>
        <w:rPr>
          <w:spacing w:val="6"/>
        </w:rPr>
        <w:t xml:space="preserve"> </w:t>
      </w:r>
      <w:r>
        <w:t>αποτελείται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δύο</w:t>
      </w:r>
      <w:r>
        <w:rPr>
          <w:spacing w:val="6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5" w:line="254" w:lineRule="auto"/>
        <w:ind w:left="808" w:right="85"/>
      </w:pPr>
      <w:r>
        <w:t>Υποέργο 1: “Εκπόνηση μελετών για την κατασκευή του 4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Δημοτικού Σχολείου και του 4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Νηπιαγωγείου</w:t>
      </w:r>
      <w:r>
        <w:rPr>
          <w:spacing w:val="40"/>
        </w:rPr>
        <w:t xml:space="preserve"> </w:t>
      </w:r>
      <w:r>
        <w:t>Κοινότητας</w:t>
      </w:r>
      <w:r>
        <w:rPr>
          <w:spacing w:val="40"/>
        </w:rPr>
        <w:t xml:space="preserve"> </w:t>
      </w:r>
      <w:r>
        <w:t>Παπάγου”,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αφορά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ωρίμανση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 xml:space="preserve">απαιτούμενων μελετών για την κατασκευή συγκροτήματος σχολικών κτιρίων στο Ο.Τ. 338α της Κοινότητας </w:t>
      </w:r>
      <w:r>
        <w:rPr>
          <w:spacing w:val="-2"/>
        </w:rPr>
        <w:t>Παπάγου.</w:t>
      </w:r>
    </w:p>
    <w:p w:rsidR="00F85710" w:rsidRDefault="007D7E9E">
      <w:pPr>
        <w:pStyle w:val="a3"/>
        <w:spacing w:line="254" w:lineRule="auto"/>
        <w:ind w:left="808" w:right="84"/>
      </w:pPr>
      <w:r>
        <w:t>Υποέργο 2: “Εκπόνηση μελετών για την αποκατάσταση υφιστάμενων εγκαταστάσεων στον Σταθμ</w:t>
      </w:r>
      <w:r>
        <w:t>ό</w:t>
      </w:r>
      <w:r>
        <w:rPr>
          <w:spacing w:val="40"/>
        </w:rPr>
        <w:t xml:space="preserve"> </w:t>
      </w:r>
      <w:r>
        <w:t>Μεταφόρτωσης</w:t>
      </w:r>
      <w:r>
        <w:rPr>
          <w:spacing w:val="40"/>
        </w:rPr>
        <w:t xml:space="preserve"> </w:t>
      </w:r>
      <w:r>
        <w:t>Απορριμμάτων</w:t>
      </w:r>
      <w:r>
        <w:rPr>
          <w:spacing w:val="40"/>
        </w:rPr>
        <w:t xml:space="preserve"> </w:t>
      </w:r>
      <w:r>
        <w:t>(ΣΜΑ)</w:t>
      </w:r>
      <w:r>
        <w:rPr>
          <w:spacing w:val="40"/>
        </w:rPr>
        <w:t xml:space="preserve"> </w:t>
      </w:r>
      <w:r>
        <w:t>Δήμου</w:t>
      </w:r>
      <w:r>
        <w:rPr>
          <w:spacing w:val="40"/>
        </w:rPr>
        <w:t xml:space="preserve"> </w:t>
      </w:r>
      <w:r>
        <w:t>Παπάγου-Χολαργού”,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αφορά</w:t>
      </w:r>
      <w:r>
        <w:rPr>
          <w:spacing w:val="80"/>
        </w:rPr>
        <w:t xml:space="preserve"> </w:t>
      </w:r>
      <w:r>
        <w:t>στην εκπόνηση των απαιτούμενων μελετών για την ορθή λειτουργία του ΣΜΑ και την αξιοποίηση</w:t>
      </w:r>
      <w:r>
        <w:rPr>
          <w:spacing w:val="40"/>
        </w:rPr>
        <w:t xml:space="preserve"> </w:t>
      </w:r>
      <w:r>
        <w:t>υφιστάμενων</w:t>
      </w:r>
      <w:r>
        <w:rPr>
          <w:spacing w:val="40"/>
        </w:rPr>
        <w:t xml:space="preserve"> </w:t>
      </w:r>
      <w:r>
        <w:t>κτιριακών</w:t>
      </w:r>
      <w:r>
        <w:rPr>
          <w:spacing w:val="40"/>
        </w:rPr>
        <w:t xml:space="preserve"> </w:t>
      </w:r>
      <w:r>
        <w:t>υποδομών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βρίσκονται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>χώρο</w:t>
      </w:r>
      <w:r>
        <w:rPr>
          <w:spacing w:val="40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ΣΜΑ.</w:t>
      </w:r>
    </w:p>
    <w:p w:rsidR="00F85710" w:rsidRDefault="00F85710">
      <w:pPr>
        <w:pStyle w:val="a3"/>
        <w:spacing w:before="45"/>
        <w:ind w:left="0"/>
        <w:jc w:val="left"/>
      </w:pPr>
    </w:p>
    <w:p w:rsidR="00F85710" w:rsidRDefault="007D7E9E">
      <w:pPr>
        <w:pStyle w:val="Heading1"/>
        <w:ind w:left="6300"/>
      </w:pPr>
      <w:r>
        <w:t xml:space="preserve">Ο </w:t>
      </w:r>
      <w:r>
        <w:rPr>
          <w:spacing w:val="-2"/>
        </w:rPr>
        <w:t>ΥΠΟΥΡΓΟΣ</w:t>
      </w:r>
    </w:p>
    <w:p w:rsidR="00F85710" w:rsidRDefault="00F85710">
      <w:pPr>
        <w:pStyle w:val="a3"/>
        <w:spacing w:before="177"/>
        <w:ind w:left="0"/>
        <w:jc w:val="left"/>
        <w:rPr>
          <w:rFonts w:ascii="Palatino Linotype"/>
          <w:b/>
        </w:rPr>
      </w:pPr>
    </w:p>
    <w:p w:rsidR="00F85710" w:rsidRDefault="007D7E9E">
      <w:pPr>
        <w:ind w:left="5785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ΘΕΟΔΩΡΟΣ</w:t>
      </w:r>
      <w:r>
        <w:rPr>
          <w:rFonts w:ascii="Palatino Linotype" w:hAnsi="Palatino Linotype"/>
          <w:b/>
          <w:spacing w:val="-13"/>
        </w:rPr>
        <w:t xml:space="preserve"> </w:t>
      </w:r>
      <w:r>
        <w:rPr>
          <w:rFonts w:ascii="Palatino Linotype" w:hAnsi="Palatino Linotype"/>
          <w:b/>
          <w:spacing w:val="-2"/>
        </w:rPr>
        <w:t>ΛΙΒΑΝΙΟΣ</w:t>
      </w:r>
    </w:p>
    <w:p w:rsidR="00F85710" w:rsidRDefault="007D7E9E">
      <w:pPr>
        <w:pStyle w:val="Heading2"/>
        <w:spacing w:before="234"/>
      </w:pPr>
      <w:r>
        <w:rPr>
          <w:spacing w:val="-2"/>
        </w:rPr>
        <w:t>Σ</w:t>
      </w:r>
      <w:r>
        <w:rPr>
          <w:spacing w:val="-2"/>
        </w:rPr>
        <w:t>υνημμένα:</w:t>
      </w:r>
    </w:p>
    <w:p w:rsidR="00F85710" w:rsidRDefault="007D7E9E">
      <w:pPr>
        <w:pStyle w:val="a3"/>
        <w:spacing w:before="0" w:line="255" w:lineRule="exact"/>
        <w:jc w:val="left"/>
      </w:pPr>
      <w:r>
        <w:rPr>
          <w:spacing w:val="-2"/>
        </w:rPr>
        <w:t>Τέσσερις</w:t>
      </w:r>
      <w:r>
        <w:rPr>
          <w:spacing w:val="-9"/>
        </w:rPr>
        <w:t xml:space="preserve"> </w:t>
      </w:r>
      <w:r>
        <w:rPr>
          <w:spacing w:val="-2"/>
        </w:rPr>
        <w:t>(4)</w:t>
      </w:r>
      <w:r>
        <w:rPr>
          <w:spacing w:val="-9"/>
        </w:rPr>
        <w:t xml:space="preserve"> </w:t>
      </w:r>
      <w:r>
        <w:rPr>
          <w:spacing w:val="-2"/>
        </w:rPr>
        <w:t>σελίδες</w:t>
      </w:r>
    </w:p>
    <w:p w:rsidR="00F85710" w:rsidRDefault="00F85710">
      <w:pPr>
        <w:pStyle w:val="a3"/>
        <w:spacing w:before="153"/>
        <w:ind w:left="0"/>
        <w:jc w:val="left"/>
      </w:pPr>
    </w:p>
    <w:p w:rsidR="00F85710" w:rsidRDefault="007D7E9E">
      <w:pPr>
        <w:pStyle w:val="Heading2"/>
      </w:pPr>
      <w:r>
        <w:rPr>
          <w:w w:val="90"/>
        </w:rPr>
        <w:t>Εσωτερική</w:t>
      </w:r>
      <w:r>
        <w:rPr>
          <w:spacing w:val="26"/>
        </w:rPr>
        <w:t xml:space="preserve"> </w:t>
      </w:r>
      <w:r>
        <w:rPr>
          <w:spacing w:val="-2"/>
          <w:w w:val="95"/>
        </w:rPr>
        <w:t>Διανομή: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0" w:line="255" w:lineRule="exact"/>
        <w:ind w:left="801" w:hanging="356"/>
        <w:jc w:val="left"/>
      </w:pPr>
      <w:r>
        <w:t>Γραφείο</w:t>
      </w:r>
      <w:r>
        <w:rPr>
          <w:spacing w:val="4"/>
        </w:rPr>
        <w:t xml:space="preserve"> </w:t>
      </w:r>
      <w:r>
        <w:rPr>
          <w:spacing w:val="-2"/>
        </w:rPr>
        <w:t>Υπουργού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16"/>
        <w:ind w:left="801" w:hanging="356"/>
        <w:jc w:val="left"/>
      </w:pPr>
      <w:r>
        <w:t>Γραφείο</w:t>
      </w:r>
      <w:r>
        <w:rPr>
          <w:spacing w:val="27"/>
        </w:rPr>
        <w:t xml:space="preserve"> </w:t>
      </w:r>
      <w:r>
        <w:t>Γενικού</w:t>
      </w:r>
      <w:r>
        <w:rPr>
          <w:spacing w:val="27"/>
        </w:rPr>
        <w:t xml:space="preserve"> </w:t>
      </w:r>
      <w:r>
        <w:t>Γραμματέα</w:t>
      </w:r>
      <w:r>
        <w:rPr>
          <w:spacing w:val="28"/>
        </w:rPr>
        <w:t xml:space="preserve"> </w:t>
      </w:r>
      <w:r>
        <w:t>Αυτοδιοίκησης</w:t>
      </w:r>
      <w:r>
        <w:rPr>
          <w:spacing w:val="27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rPr>
          <w:spacing w:val="-2"/>
        </w:rPr>
        <w:t>Αποκέντρωσης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15"/>
        <w:ind w:left="801" w:hanging="356"/>
        <w:jc w:val="left"/>
      </w:pPr>
      <w:r>
        <w:t>Γραφείο</w:t>
      </w:r>
      <w:r>
        <w:rPr>
          <w:spacing w:val="19"/>
        </w:rPr>
        <w:t xml:space="preserve"> </w:t>
      </w:r>
      <w:r>
        <w:t>Υπηρεσιακού</w:t>
      </w:r>
      <w:r>
        <w:rPr>
          <w:spacing w:val="19"/>
        </w:rPr>
        <w:t xml:space="preserve"> </w:t>
      </w:r>
      <w:r>
        <w:rPr>
          <w:spacing w:val="-2"/>
        </w:rPr>
        <w:t>Γραμματέα</w:t>
      </w:r>
    </w:p>
    <w:sectPr w:rsidR="00F85710" w:rsidSect="00F85710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69C8"/>
    <w:multiLevelType w:val="hybridMultilevel"/>
    <w:tmpl w:val="ACB66FA8"/>
    <w:lvl w:ilvl="0" w:tplc="DD581F68">
      <w:numFmt w:val="bullet"/>
      <w:lvlText w:val="-"/>
      <w:lvlJc w:val="left"/>
      <w:pPr>
        <w:ind w:left="802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3D6DEEA">
      <w:numFmt w:val="bullet"/>
      <w:lvlText w:val="•"/>
      <w:lvlJc w:val="left"/>
      <w:pPr>
        <w:ind w:left="1712" w:hanging="358"/>
      </w:pPr>
      <w:rPr>
        <w:rFonts w:hint="default"/>
        <w:lang w:val="el-GR" w:eastAsia="en-US" w:bidi="ar-SA"/>
      </w:rPr>
    </w:lvl>
    <w:lvl w:ilvl="2" w:tplc="569C1FB8">
      <w:numFmt w:val="bullet"/>
      <w:lvlText w:val="•"/>
      <w:lvlJc w:val="left"/>
      <w:pPr>
        <w:ind w:left="2624" w:hanging="358"/>
      </w:pPr>
      <w:rPr>
        <w:rFonts w:hint="default"/>
        <w:lang w:val="el-GR" w:eastAsia="en-US" w:bidi="ar-SA"/>
      </w:rPr>
    </w:lvl>
    <w:lvl w:ilvl="3" w:tplc="4C1C4CDE">
      <w:numFmt w:val="bullet"/>
      <w:lvlText w:val="•"/>
      <w:lvlJc w:val="left"/>
      <w:pPr>
        <w:ind w:left="3536" w:hanging="358"/>
      </w:pPr>
      <w:rPr>
        <w:rFonts w:hint="default"/>
        <w:lang w:val="el-GR" w:eastAsia="en-US" w:bidi="ar-SA"/>
      </w:rPr>
    </w:lvl>
    <w:lvl w:ilvl="4" w:tplc="770C63AC">
      <w:numFmt w:val="bullet"/>
      <w:lvlText w:val="•"/>
      <w:lvlJc w:val="left"/>
      <w:pPr>
        <w:ind w:left="4448" w:hanging="358"/>
      </w:pPr>
      <w:rPr>
        <w:rFonts w:hint="default"/>
        <w:lang w:val="el-GR" w:eastAsia="en-US" w:bidi="ar-SA"/>
      </w:rPr>
    </w:lvl>
    <w:lvl w:ilvl="5" w:tplc="2DE4C9E4">
      <w:numFmt w:val="bullet"/>
      <w:lvlText w:val="•"/>
      <w:lvlJc w:val="left"/>
      <w:pPr>
        <w:ind w:left="5361" w:hanging="358"/>
      </w:pPr>
      <w:rPr>
        <w:rFonts w:hint="default"/>
        <w:lang w:val="el-GR" w:eastAsia="en-US" w:bidi="ar-SA"/>
      </w:rPr>
    </w:lvl>
    <w:lvl w:ilvl="6" w:tplc="DAF8F3BC">
      <w:numFmt w:val="bullet"/>
      <w:lvlText w:val="•"/>
      <w:lvlJc w:val="left"/>
      <w:pPr>
        <w:ind w:left="6273" w:hanging="358"/>
      </w:pPr>
      <w:rPr>
        <w:rFonts w:hint="default"/>
        <w:lang w:val="el-GR" w:eastAsia="en-US" w:bidi="ar-SA"/>
      </w:rPr>
    </w:lvl>
    <w:lvl w:ilvl="7" w:tplc="15663D78">
      <w:numFmt w:val="bullet"/>
      <w:lvlText w:val="•"/>
      <w:lvlJc w:val="left"/>
      <w:pPr>
        <w:ind w:left="7185" w:hanging="358"/>
      </w:pPr>
      <w:rPr>
        <w:rFonts w:hint="default"/>
        <w:lang w:val="el-GR" w:eastAsia="en-US" w:bidi="ar-SA"/>
      </w:rPr>
    </w:lvl>
    <w:lvl w:ilvl="8" w:tplc="847624D4">
      <w:numFmt w:val="bullet"/>
      <w:lvlText w:val="•"/>
      <w:lvlJc w:val="left"/>
      <w:pPr>
        <w:ind w:left="8097" w:hanging="3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5710"/>
    <w:rsid w:val="007D7E9E"/>
    <w:rsid w:val="00F8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710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710"/>
    <w:pPr>
      <w:spacing w:before="60"/>
      <w:ind w:left="87"/>
      <w:jc w:val="both"/>
    </w:pPr>
  </w:style>
  <w:style w:type="paragraph" w:customStyle="1" w:styleId="Heading1">
    <w:name w:val="Heading 1"/>
    <w:basedOn w:val="a"/>
    <w:uiPriority w:val="1"/>
    <w:qFormat/>
    <w:rsid w:val="00F85710"/>
    <w:pPr>
      <w:ind w:left="87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Heading2">
    <w:name w:val="Heading 2"/>
    <w:basedOn w:val="a"/>
    <w:uiPriority w:val="1"/>
    <w:qFormat/>
    <w:rsid w:val="00F85710"/>
    <w:pPr>
      <w:spacing w:line="294" w:lineRule="exact"/>
      <w:ind w:left="87"/>
      <w:outlineLvl w:val="2"/>
    </w:pPr>
    <w:rPr>
      <w:rFonts w:ascii="Palatino Linotype" w:eastAsia="Palatino Linotype" w:hAnsi="Palatino Linotype" w:cs="Palatino Linotype"/>
      <w:b/>
      <w:bCs/>
    </w:rPr>
  </w:style>
  <w:style w:type="paragraph" w:styleId="a4">
    <w:name w:val="List Paragraph"/>
    <w:basedOn w:val="a"/>
    <w:uiPriority w:val="1"/>
    <w:qFormat/>
    <w:rsid w:val="00F85710"/>
    <w:pPr>
      <w:spacing w:before="60"/>
      <w:ind w:left="801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F85710"/>
  </w:style>
  <w:style w:type="paragraph" w:styleId="a5">
    <w:name w:val="Balloon Text"/>
    <w:basedOn w:val="a"/>
    <w:link w:val="Char"/>
    <w:uiPriority w:val="99"/>
    <w:semiHidden/>
    <w:unhideWhenUsed/>
    <w:rsid w:val="007D7E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7E9E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tonismos2@ype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8062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26524/Σ.10102/15-05-25/ΥΠΟΥΡΓΕΙΟ ΕΣΩΤΕΡΙΚΩΝ/Υπηρεσία Συντονισμού</dc:title>
  <dc:creator>ΚΑΡΑΒΑΣΙΛΗ ΝΙΚΟΛΕΤΤΑ</dc:creator>
  <cp:lastModifiedBy>ΚΩΣΤΑΣ</cp:lastModifiedBy>
  <cp:revision>2</cp:revision>
  <dcterms:created xsi:type="dcterms:W3CDTF">2025-05-19T10:45:00Z</dcterms:created>
  <dcterms:modified xsi:type="dcterms:W3CDTF">2025-05-19T10:45:00Z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Aspose.Words for .NET 21.11.0; modified using iText® Core 7.2.0 (AGPL version) ©2000-2021 iText Group NV; modified using OpenPDF 1.3.27-jsign3</vt:lpwstr>
  </property>
</Properties>
</file>