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ED" w:rsidRDefault="007C121D" w:rsidP="00E84DED">
      <w:pPr>
        <w:pStyle w:val="ad"/>
        <w:jc w:val="center"/>
      </w:pPr>
      <w:r>
        <w:rPr>
          <w:b/>
          <w:noProof/>
          <w:sz w:val="32"/>
          <w:szCs w:val="32"/>
        </w:rPr>
        <w:pict>
          <v:shapetype id="_x0000_t202" coordsize="21600,21600" o:spt="202" path="m,l,21600r21600,l21600,xe">
            <v:stroke joinstyle="miter"/>
            <v:path gradientshapeok="t" o:connecttype="rect"/>
          </v:shapetype>
          <v:shape id="_x0000_s1033" type="#_x0000_t202" style="position:absolute;left:0;text-align:left;margin-left:-35.2pt;margin-top:-8.55pt;width:228.8pt;height:64.7pt;z-index:251655680;mso-width-relative:margin;mso-height-relative:margin" stroked="f" strokeweight="2.25pt">
            <v:stroke dashstyle="1 1" endcap="round"/>
            <v:textbox style="mso-next-textbox:#_x0000_s1033" inset="0,0,0,0">
              <w:txbxContent>
                <w:p w:rsidR="004224F0" w:rsidRPr="00386FF2" w:rsidRDefault="004064B3" w:rsidP="007C121D">
                  <w:pPr>
                    <w:jc w:val="center"/>
                    <w:rPr>
                      <w:rFonts w:cs="Arial"/>
                      <w:lang w:val="en-US"/>
                    </w:rPr>
                  </w:pPr>
                  <w:r>
                    <w:rPr>
                      <w:rFonts w:cs="Arial"/>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4224F0" w:rsidRPr="00E978B1" w:rsidRDefault="004224F0" w:rsidP="007C121D">
                  <w:pPr>
                    <w:jc w:val="center"/>
                    <w:rPr>
                      <w:rFonts w:ascii="Arial" w:hAnsi="Arial" w:cs="Arial"/>
                    </w:rPr>
                  </w:pPr>
                  <w:r w:rsidRPr="00E978B1">
                    <w:rPr>
                      <w:rFonts w:ascii="Arial" w:hAnsi="Arial" w:cs="Arial"/>
                    </w:rPr>
                    <w:t>ΕΛΛΗΝΙΚΗ ΔΗΜΟΚΡΑΤΙΑ</w:t>
                  </w:r>
                </w:p>
                <w:p w:rsidR="004224F0" w:rsidRPr="00A754A7" w:rsidRDefault="004224F0" w:rsidP="007C121D">
                  <w:pPr>
                    <w:jc w:val="center"/>
                    <w:rPr>
                      <w:rFonts w:cs="Arial"/>
                      <w:sz w:val="20"/>
                      <w:lang w:val="en-US"/>
                    </w:rPr>
                  </w:pPr>
                  <w:r w:rsidRPr="00E978B1">
                    <w:rPr>
                      <w:rFonts w:ascii="Arial" w:hAnsi="Arial" w:cs="Arial"/>
                      <w:sz w:val="20"/>
                    </w:rPr>
                    <w:t>ΥΠΟΥΡ</w:t>
                  </w:r>
                  <w:r>
                    <w:rPr>
                      <w:rFonts w:ascii="Arial" w:hAnsi="Arial" w:cs="Arial"/>
                      <w:sz w:val="20"/>
                    </w:rPr>
                    <w:t>ΓΕΙΟ ΠΑΙΔΕΙΑΣ ΚΑΙ ΘΡΗΣΚΕΥΜΑΤΩΝ</w:t>
                  </w:r>
                </w:p>
              </w:txbxContent>
            </v:textbox>
          </v:shape>
        </w:pict>
      </w:r>
    </w:p>
    <w:p w:rsidR="007C121D" w:rsidRDefault="007C121D" w:rsidP="00AF6D63">
      <w:pPr>
        <w:spacing w:line="276" w:lineRule="auto"/>
        <w:jc w:val="center"/>
        <w:rPr>
          <w:rFonts w:ascii="Calibri" w:hAnsi="Calibri"/>
          <w:b/>
          <w:sz w:val="32"/>
          <w:szCs w:val="32"/>
          <w:lang w:val="en-US"/>
        </w:rPr>
      </w:pPr>
    </w:p>
    <w:p w:rsidR="007C121D" w:rsidRPr="007C121D" w:rsidRDefault="007C121D" w:rsidP="00B312D5">
      <w:pPr>
        <w:framePr w:w="3225" w:h="1714" w:hSpace="181" w:wrap="around" w:vAnchor="text" w:hAnchor="page" w:x="7417" w:y="272"/>
        <w:rPr>
          <w:rFonts w:ascii="Arial" w:hAnsi="Arial" w:cs="Arial"/>
          <w:sz w:val="22"/>
          <w:szCs w:val="22"/>
        </w:rPr>
      </w:pPr>
      <w:r w:rsidRPr="007C121D">
        <w:rPr>
          <w:rFonts w:ascii="Arial" w:hAnsi="Arial" w:cs="Arial"/>
          <w:sz w:val="22"/>
          <w:szCs w:val="22"/>
        </w:rPr>
        <w:t>Βαθμός Ασφαλείας:</w:t>
      </w:r>
    </w:p>
    <w:p w:rsidR="007C121D" w:rsidRPr="007C121D" w:rsidRDefault="007C121D" w:rsidP="00B312D5">
      <w:pPr>
        <w:framePr w:w="3225" w:h="1714" w:hSpace="181" w:wrap="around" w:vAnchor="text" w:hAnchor="page" w:x="7417" w:y="272"/>
        <w:rPr>
          <w:rFonts w:ascii="Arial" w:hAnsi="Arial" w:cs="Arial"/>
          <w:sz w:val="22"/>
          <w:szCs w:val="22"/>
        </w:rPr>
      </w:pPr>
      <w:r w:rsidRPr="007C121D">
        <w:rPr>
          <w:rFonts w:ascii="Arial" w:hAnsi="Arial" w:cs="Arial"/>
          <w:sz w:val="22"/>
          <w:szCs w:val="22"/>
        </w:rPr>
        <w:t>Να διατηρηθεί μέχρι:</w:t>
      </w:r>
    </w:p>
    <w:p w:rsidR="007C121D" w:rsidRPr="007C121D" w:rsidRDefault="007C121D" w:rsidP="00B312D5">
      <w:pPr>
        <w:framePr w:w="3225" w:h="1714" w:hSpace="181" w:wrap="around" w:vAnchor="text" w:hAnchor="page" w:x="7417" w:y="272"/>
        <w:rPr>
          <w:rFonts w:ascii="Arial" w:hAnsi="Arial" w:cs="Arial"/>
          <w:sz w:val="22"/>
          <w:szCs w:val="22"/>
        </w:rPr>
      </w:pPr>
      <w:r w:rsidRPr="007C121D">
        <w:rPr>
          <w:rFonts w:ascii="Arial" w:hAnsi="Arial" w:cs="Arial"/>
          <w:sz w:val="22"/>
          <w:szCs w:val="22"/>
        </w:rPr>
        <w:t xml:space="preserve">Βαθ. Προτεραιότητας: </w:t>
      </w:r>
    </w:p>
    <w:p w:rsidR="007C121D" w:rsidRPr="007C121D" w:rsidRDefault="007C121D" w:rsidP="00B312D5">
      <w:pPr>
        <w:framePr w:w="3225" w:h="1714" w:hSpace="181" w:wrap="around" w:vAnchor="text" w:hAnchor="page" w:x="7417" w:y="272"/>
        <w:rPr>
          <w:rFonts w:ascii="Arial" w:hAnsi="Arial" w:cs="Arial"/>
          <w:b/>
          <w:sz w:val="22"/>
          <w:szCs w:val="22"/>
        </w:rPr>
      </w:pPr>
    </w:p>
    <w:p w:rsidR="007C121D" w:rsidRPr="00B95AC9" w:rsidRDefault="007C121D" w:rsidP="00B312D5">
      <w:pPr>
        <w:framePr w:w="3225" w:h="1714" w:hSpace="181" w:wrap="around" w:vAnchor="text" w:hAnchor="page" w:x="7417" w:y="272"/>
        <w:rPr>
          <w:rFonts w:ascii="Arial" w:hAnsi="Arial" w:cs="Arial"/>
          <w:b/>
          <w:sz w:val="22"/>
          <w:szCs w:val="22"/>
          <w:lang w:val="en-US"/>
        </w:rPr>
      </w:pPr>
      <w:r w:rsidRPr="007C121D">
        <w:rPr>
          <w:rFonts w:ascii="Arial" w:hAnsi="Arial" w:cs="Arial"/>
          <w:b/>
          <w:sz w:val="22"/>
          <w:szCs w:val="22"/>
        </w:rPr>
        <w:t xml:space="preserve">Αθήνα,    </w:t>
      </w:r>
      <w:r w:rsidR="00E23590">
        <w:rPr>
          <w:rFonts w:ascii="Arial" w:hAnsi="Arial" w:cs="Arial"/>
          <w:b/>
          <w:sz w:val="22"/>
          <w:szCs w:val="22"/>
          <w:lang w:val="en-US"/>
        </w:rPr>
        <w:t xml:space="preserve">   </w:t>
      </w:r>
      <w:r w:rsidRPr="007C121D">
        <w:rPr>
          <w:rFonts w:ascii="Arial" w:hAnsi="Arial" w:cs="Arial"/>
          <w:b/>
          <w:sz w:val="22"/>
          <w:szCs w:val="22"/>
        </w:rPr>
        <w:t xml:space="preserve">  </w:t>
      </w:r>
      <w:r w:rsidR="004B730C">
        <w:rPr>
          <w:rFonts w:ascii="Arial" w:hAnsi="Arial" w:cs="Arial"/>
          <w:b/>
          <w:sz w:val="22"/>
          <w:szCs w:val="22"/>
          <w:lang w:val="en-US"/>
        </w:rPr>
        <w:t>08</w:t>
      </w:r>
      <w:r w:rsidR="00E23590">
        <w:rPr>
          <w:rFonts w:ascii="Arial" w:hAnsi="Arial" w:cs="Arial"/>
          <w:b/>
          <w:sz w:val="22"/>
          <w:szCs w:val="22"/>
        </w:rPr>
        <w:t>-</w:t>
      </w:r>
      <w:r w:rsidR="00381E86">
        <w:rPr>
          <w:rFonts w:ascii="Arial" w:hAnsi="Arial" w:cs="Arial"/>
          <w:b/>
          <w:sz w:val="22"/>
          <w:szCs w:val="22"/>
        </w:rPr>
        <w:t>09</w:t>
      </w:r>
      <w:r w:rsidRPr="007C121D">
        <w:rPr>
          <w:rFonts w:ascii="Arial" w:hAnsi="Arial" w:cs="Arial"/>
          <w:b/>
          <w:sz w:val="22"/>
          <w:szCs w:val="22"/>
        </w:rPr>
        <w:t>-201</w:t>
      </w:r>
      <w:r w:rsidR="00B95AC9">
        <w:rPr>
          <w:rFonts w:ascii="Arial" w:hAnsi="Arial" w:cs="Arial"/>
          <w:b/>
          <w:sz w:val="22"/>
          <w:szCs w:val="22"/>
          <w:lang w:val="en-US"/>
        </w:rPr>
        <w:t>4</w:t>
      </w:r>
    </w:p>
    <w:p w:rsidR="007C121D" w:rsidRPr="007C121D" w:rsidRDefault="007C121D" w:rsidP="00B312D5">
      <w:pPr>
        <w:framePr w:w="3225" w:h="1714" w:hSpace="181" w:wrap="around" w:vAnchor="text" w:hAnchor="page" w:x="7417" w:y="272"/>
        <w:spacing w:line="360" w:lineRule="auto"/>
        <w:rPr>
          <w:rFonts w:ascii="Arial" w:hAnsi="Arial" w:cs="Arial"/>
          <w:b/>
          <w:sz w:val="22"/>
          <w:szCs w:val="22"/>
        </w:rPr>
      </w:pPr>
      <w:r w:rsidRPr="007C121D">
        <w:rPr>
          <w:rFonts w:ascii="Arial" w:hAnsi="Arial" w:cs="Arial"/>
          <w:b/>
          <w:sz w:val="22"/>
          <w:szCs w:val="22"/>
        </w:rPr>
        <w:t xml:space="preserve">Αρ. Πρωτ.  </w:t>
      </w:r>
      <w:r w:rsidR="004B730C">
        <w:rPr>
          <w:rFonts w:ascii="Arial" w:hAnsi="Arial" w:cs="Arial"/>
          <w:b/>
          <w:sz w:val="22"/>
          <w:szCs w:val="22"/>
          <w:lang w:val="en-US"/>
        </w:rPr>
        <w:t xml:space="preserve"> </w:t>
      </w:r>
      <w:r w:rsidR="00E23590" w:rsidRPr="00E23590">
        <w:rPr>
          <w:rFonts w:ascii="Arial" w:hAnsi="Arial" w:cs="Arial"/>
          <w:b/>
          <w:sz w:val="22"/>
          <w:szCs w:val="22"/>
        </w:rPr>
        <w:t xml:space="preserve">  </w:t>
      </w:r>
      <w:r w:rsidR="004B730C">
        <w:rPr>
          <w:rFonts w:ascii="Arial" w:hAnsi="Arial" w:cs="Arial"/>
          <w:b/>
          <w:sz w:val="22"/>
          <w:szCs w:val="22"/>
          <w:lang w:val="en-US"/>
        </w:rPr>
        <w:t>141288</w:t>
      </w:r>
      <w:r w:rsidRPr="007C121D">
        <w:rPr>
          <w:rFonts w:ascii="Arial" w:hAnsi="Arial" w:cs="Arial"/>
          <w:b/>
          <w:sz w:val="22"/>
          <w:szCs w:val="22"/>
        </w:rPr>
        <w:t>/Γ2</w:t>
      </w:r>
    </w:p>
    <w:p w:rsidR="007C121D" w:rsidRPr="00E23590" w:rsidRDefault="007C121D" w:rsidP="00AF6D63">
      <w:pPr>
        <w:spacing w:line="276" w:lineRule="auto"/>
        <w:jc w:val="center"/>
        <w:rPr>
          <w:rFonts w:ascii="Calibri" w:hAnsi="Calibri"/>
          <w:b/>
          <w:sz w:val="32"/>
          <w:szCs w:val="32"/>
        </w:rPr>
      </w:pPr>
    </w:p>
    <w:p w:rsidR="007C121D" w:rsidRPr="00E23590" w:rsidRDefault="007C121D" w:rsidP="00AF6D63">
      <w:pPr>
        <w:spacing w:line="276" w:lineRule="auto"/>
        <w:jc w:val="center"/>
        <w:rPr>
          <w:rFonts w:ascii="Calibri" w:hAnsi="Calibri"/>
          <w:b/>
          <w:sz w:val="32"/>
          <w:szCs w:val="32"/>
        </w:rPr>
      </w:pPr>
    </w:p>
    <w:p w:rsidR="000A6644" w:rsidRPr="00E23590" w:rsidRDefault="00B312D5" w:rsidP="00AF6D63">
      <w:pPr>
        <w:spacing w:line="276" w:lineRule="auto"/>
        <w:jc w:val="center"/>
        <w:rPr>
          <w:rFonts w:ascii="Calibri" w:hAnsi="Calibri"/>
          <w:b/>
          <w:sz w:val="32"/>
          <w:szCs w:val="32"/>
        </w:rPr>
      </w:pPr>
      <w:r>
        <w:rPr>
          <w:rFonts w:ascii="Calibri" w:hAnsi="Calibri"/>
          <w:b/>
          <w:noProof/>
          <w:sz w:val="32"/>
          <w:szCs w:val="32"/>
        </w:rPr>
        <w:pict>
          <v:shape id="_x0000_s1034" type="#_x0000_t202" style="position:absolute;left:0;text-align:left;margin-left:-40.55pt;margin-top:.9pt;width:227.4pt;height:59.75pt;z-index:251656704;mso-width-relative:margin;mso-height-relative:margin" stroked="f" strokeweight="2.25pt">
            <v:stroke dashstyle="1 1" endcap="round"/>
            <v:textbox style="mso-next-textbox:#_x0000_s1034">
              <w:txbxContent>
                <w:p w:rsidR="004224F0" w:rsidRPr="00DA5E5E" w:rsidRDefault="004224F0" w:rsidP="007C121D">
                  <w:pPr>
                    <w:jc w:val="center"/>
                    <w:rPr>
                      <w:rFonts w:ascii="Arial" w:hAnsi="Arial" w:cs="Arial"/>
                      <w:sz w:val="20"/>
                      <w:szCs w:val="20"/>
                    </w:rPr>
                  </w:pPr>
                  <w:r w:rsidRPr="00DA5E5E">
                    <w:rPr>
                      <w:rFonts w:ascii="Arial" w:hAnsi="Arial" w:cs="Arial"/>
                      <w:sz w:val="20"/>
                      <w:szCs w:val="20"/>
                    </w:rPr>
                    <w:t>ΕΝΙΑΙΟΣ ΔΙΟΙΚΗΤΙΚΟΣ ΤΟΜΕΑΣ</w:t>
                  </w:r>
                </w:p>
                <w:p w:rsidR="004224F0" w:rsidRPr="00DA5E5E" w:rsidRDefault="004224F0" w:rsidP="007C121D">
                  <w:pPr>
                    <w:jc w:val="center"/>
                    <w:rPr>
                      <w:rFonts w:ascii="Arial" w:hAnsi="Arial" w:cs="Arial"/>
                      <w:sz w:val="20"/>
                      <w:szCs w:val="20"/>
                    </w:rPr>
                  </w:pPr>
                  <w:r w:rsidRPr="00DA5E5E">
                    <w:rPr>
                      <w:rFonts w:ascii="Arial" w:hAnsi="Arial" w:cs="Arial"/>
                      <w:sz w:val="20"/>
                      <w:szCs w:val="20"/>
                    </w:rPr>
                    <w:t xml:space="preserve">Π/ΘΜΙΑΣ &amp; Δ/ΘΜΙΑΣ ΕΚΠ/ΣΗΣ  </w:t>
                  </w:r>
                </w:p>
                <w:p w:rsidR="004224F0" w:rsidRPr="00DA5E5E" w:rsidRDefault="004224F0" w:rsidP="007C121D">
                  <w:pPr>
                    <w:jc w:val="center"/>
                    <w:rPr>
                      <w:rFonts w:ascii="Arial" w:hAnsi="Arial" w:cs="Arial"/>
                      <w:sz w:val="20"/>
                      <w:szCs w:val="20"/>
                    </w:rPr>
                  </w:pPr>
                  <w:r w:rsidRPr="00DA5E5E">
                    <w:rPr>
                      <w:rFonts w:ascii="Arial" w:hAnsi="Arial" w:cs="Arial"/>
                      <w:sz w:val="20"/>
                      <w:szCs w:val="20"/>
                    </w:rPr>
                    <w:t>Δ/ΝΣΗ ΣΠΟΥΔΩΝ Δ/ΘΜΙΑΣ ΕΚΠ/ΣΗΣ</w:t>
                  </w:r>
                </w:p>
                <w:p w:rsidR="004224F0" w:rsidRPr="00DA5E5E" w:rsidRDefault="004224F0" w:rsidP="007C121D">
                  <w:pPr>
                    <w:jc w:val="center"/>
                    <w:rPr>
                      <w:rFonts w:ascii="Arial" w:hAnsi="Arial" w:cs="Arial"/>
                      <w:sz w:val="20"/>
                      <w:szCs w:val="20"/>
                    </w:rPr>
                  </w:pPr>
                  <w:r w:rsidRPr="00DA5E5E">
                    <w:rPr>
                      <w:rFonts w:ascii="Arial" w:hAnsi="Arial" w:cs="Arial"/>
                      <w:sz w:val="20"/>
                      <w:szCs w:val="20"/>
                    </w:rPr>
                    <w:t xml:space="preserve">ΤΜΗΜΑ Α΄ </w:t>
                  </w:r>
                </w:p>
                <w:p w:rsidR="004224F0" w:rsidRPr="00405B73" w:rsidRDefault="004224F0" w:rsidP="007C121D">
                  <w:pPr>
                    <w:jc w:val="center"/>
                    <w:rPr>
                      <w:rFonts w:ascii="Arial" w:hAnsi="Arial" w:cs="Arial"/>
                    </w:rPr>
                  </w:pPr>
                </w:p>
                <w:p w:rsidR="004224F0" w:rsidRPr="00405B73" w:rsidRDefault="004224F0" w:rsidP="007C121D">
                  <w:pPr>
                    <w:rPr>
                      <w:rFonts w:ascii="Arial" w:hAnsi="Arial" w:cs="Arial"/>
                    </w:rPr>
                  </w:pPr>
                </w:p>
                <w:p w:rsidR="004224F0" w:rsidRPr="00405B73" w:rsidRDefault="004224F0" w:rsidP="007C121D">
                  <w:pPr>
                    <w:rPr>
                      <w:rFonts w:ascii="Arial" w:hAnsi="Arial" w:cs="Arial"/>
                    </w:rPr>
                  </w:pPr>
                </w:p>
              </w:txbxContent>
            </v:textbox>
          </v:shape>
        </w:pict>
      </w:r>
    </w:p>
    <w:p w:rsidR="007C121D" w:rsidRPr="007C121D" w:rsidRDefault="007C121D" w:rsidP="00AF6D63">
      <w:pPr>
        <w:spacing w:line="276" w:lineRule="auto"/>
        <w:jc w:val="center"/>
        <w:rPr>
          <w:rFonts w:ascii="Calibri" w:hAnsi="Calibri"/>
          <w:b/>
          <w:sz w:val="32"/>
          <w:szCs w:val="32"/>
        </w:rPr>
      </w:pPr>
    </w:p>
    <w:p w:rsidR="007C121D" w:rsidRPr="007C121D" w:rsidRDefault="00B312D5" w:rsidP="00AF6D63">
      <w:pPr>
        <w:spacing w:line="276" w:lineRule="auto"/>
        <w:jc w:val="center"/>
        <w:rPr>
          <w:rFonts w:ascii="Calibri" w:hAnsi="Calibri"/>
          <w:b/>
          <w:sz w:val="32"/>
          <w:szCs w:val="32"/>
        </w:rPr>
      </w:pPr>
      <w:r>
        <w:rPr>
          <w:rFonts w:ascii="Calibri" w:hAnsi="Calibri"/>
          <w:b/>
          <w:noProof/>
          <w:sz w:val="32"/>
          <w:szCs w:val="32"/>
        </w:rPr>
        <w:pict>
          <v:shape id="_x0000_s1035" type="#_x0000_t202" style="position:absolute;left:0;text-align:left;margin-left:-27.85pt;margin-top:18.55pt;width:191.5pt;height:91.5pt;z-index:251657728;mso-width-relative:margin;mso-height-relative:margin" stroked="f" strokeweight="2.25pt">
            <v:stroke dashstyle="1 1" endcap="round"/>
            <v:textbox style="mso-next-textbox:#_x0000_s1035">
              <w:txbxContent>
                <w:p w:rsidR="004224F0" w:rsidRPr="00DA5E5E" w:rsidRDefault="004224F0" w:rsidP="007C121D">
                  <w:pPr>
                    <w:jc w:val="center"/>
                    <w:rPr>
                      <w:rFonts w:ascii="Arial" w:hAnsi="Arial" w:cs="Arial"/>
                      <w:sz w:val="20"/>
                      <w:szCs w:val="20"/>
                    </w:rPr>
                  </w:pPr>
                  <w:r w:rsidRPr="00DA5E5E">
                    <w:rPr>
                      <w:rFonts w:ascii="Arial" w:hAnsi="Arial" w:cs="Arial"/>
                      <w:sz w:val="20"/>
                      <w:szCs w:val="20"/>
                    </w:rPr>
                    <w:t>-----</w:t>
                  </w:r>
                </w:p>
                <w:p w:rsidR="004224F0" w:rsidRPr="00DA5E5E" w:rsidRDefault="004224F0" w:rsidP="007C121D">
                  <w:pPr>
                    <w:tabs>
                      <w:tab w:val="left" w:pos="1276"/>
                    </w:tabs>
                    <w:rPr>
                      <w:rFonts w:ascii="Arial" w:hAnsi="Arial" w:cs="Arial"/>
                      <w:sz w:val="20"/>
                      <w:szCs w:val="20"/>
                    </w:rPr>
                  </w:pPr>
                  <w:r w:rsidRPr="00DA5E5E">
                    <w:rPr>
                      <w:rFonts w:ascii="Arial" w:hAnsi="Arial" w:cs="Arial"/>
                      <w:sz w:val="20"/>
                      <w:szCs w:val="20"/>
                    </w:rPr>
                    <w:t>Ταχ. Δ/νση: Ανδρέα Παπανδρέου 37</w:t>
                  </w:r>
                </w:p>
                <w:p w:rsidR="004224F0" w:rsidRPr="00DA5E5E" w:rsidRDefault="004224F0" w:rsidP="007C121D">
                  <w:pPr>
                    <w:tabs>
                      <w:tab w:val="left" w:pos="1276"/>
                    </w:tabs>
                    <w:rPr>
                      <w:rFonts w:ascii="Arial" w:hAnsi="Arial" w:cs="Arial"/>
                      <w:sz w:val="20"/>
                      <w:szCs w:val="20"/>
                    </w:rPr>
                  </w:pPr>
                  <w:r w:rsidRPr="00DA5E5E">
                    <w:rPr>
                      <w:rFonts w:ascii="Arial" w:hAnsi="Arial" w:cs="Arial"/>
                      <w:sz w:val="20"/>
                      <w:szCs w:val="20"/>
                    </w:rPr>
                    <w:t>Τ.Κ. – Πόλη: 15180 Μαρούσι</w:t>
                  </w:r>
                </w:p>
                <w:p w:rsidR="004224F0" w:rsidRPr="00DA5E5E" w:rsidRDefault="004224F0" w:rsidP="007C121D">
                  <w:pPr>
                    <w:tabs>
                      <w:tab w:val="left" w:pos="1276"/>
                    </w:tabs>
                    <w:rPr>
                      <w:rFonts w:ascii="Arial" w:hAnsi="Arial" w:cs="Arial"/>
                      <w:sz w:val="20"/>
                      <w:szCs w:val="20"/>
                    </w:rPr>
                  </w:pPr>
                  <w:r w:rsidRPr="00DA5E5E">
                    <w:rPr>
                      <w:rFonts w:ascii="Arial" w:hAnsi="Arial" w:cs="Arial"/>
                      <w:sz w:val="20"/>
                      <w:szCs w:val="20"/>
                    </w:rPr>
                    <w:t xml:space="preserve">Ιστοσελίδα: </w:t>
                  </w:r>
                  <w:hyperlink r:id="rId9" w:history="1">
                    <w:r w:rsidRPr="00DA5E5E">
                      <w:rPr>
                        <w:rStyle w:val="-"/>
                        <w:rFonts w:ascii="Arial" w:hAnsi="Arial" w:cs="Arial"/>
                        <w:sz w:val="20"/>
                        <w:szCs w:val="20"/>
                        <w:lang w:val="en-US"/>
                      </w:rPr>
                      <w:t>www</w:t>
                    </w:r>
                    <w:r w:rsidRPr="00DA5E5E">
                      <w:rPr>
                        <w:rStyle w:val="-"/>
                        <w:rFonts w:ascii="Arial" w:hAnsi="Arial" w:cs="Arial"/>
                        <w:sz w:val="20"/>
                        <w:szCs w:val="20"/>
                      </w:rPr>
                      <w:t>.</w:t>
                    </w:r>
                    <w:r w:rsidRPr="00DA5E5E">
                      <w:rPr>
                        <w:rStyle w:val="-"/>
                        <w:rFonts w:ascii="Arial" w:hAnsi="Arial" w:cs="Arial"/>
                        <w:sz w:val="20"/>
                        <w:szCs w:val="20"/>
                        <w:lang w:val="en-US"/>
                      </w:rPr>
                      <w:t>minedu</w:t>
                    </w:r>
                    <w:r w:rsidRPr="00DA5E5E">
                      <w:rPr>
                        <w:rStyle w:val="-"/>
                        <w:rFonts w:ascii="Arial" w:hAnsi="Arial" w:cs="Arial"/>
                        <w:sz w:val="20"/>
                        <w:szCs w:val="20"/>
                      </w:rPr>
                      <w:t>.</w:t>
                    </w:r>
                    <w:r w:rsidRPr="00DA5E5E">
                      <w:rPr>
                        <w:rStyle w:val="-"/>
                        <w:rFonts w:ascii="Arial" w:hAnsi="Arial" w:cs="Arial"/>
                        <w:sz w:val="20"/>
                        <w:szCs w:val="20"/>
                        <w:lang w:val="en-US"/>
                      </w:rPr>
                      <w:t>gov</w:t>
                    </w:r>
                    <w:r w:rsidRPr="00DA5E5E">
                      <w:rPr>
                        <w:rStyle w:val="-"/>
                        <w:rFonts w:ascii="Arial" w:hAnsi="Arial" w:cs="Arial"/>
                        <w:sz w:val="20"/>
                        <w:szCs w:val="20"/>
                      </w:rPr>
                      <w:t>.</w:t>
                    </w:r>
                    <w:r w:rsidRPr="00DA5E5E">
                      <w:rPr>
                        <w:rStyle w:val="-"/>
                        <w:rFonts w:ascii="Arial" w:hAnsi="Arial" w:cs="Arial"/>
                        <w:sz w:val="20"/>
                        <w:szCs w:val="20"/>
                        <w:lang w:val="en-US"/>
                      </w:rPr>
                      <w:t>gr</w:t>
                    </w:r>
                  </w:hyperlink>
                  <w:r w:rsidRPr="00DA5E5E">
                    <w:rPr>
                      <w:rFonts w:ascii="Arial" w:hAnsi="Arial" w:cs="Arial"/>
                      <w:sz w:val="20"/>
                      <w:szCs w:val="20"/>
                    </w:rPr>
                    <w:t xml:space="preserve"> </w:t>
                  </w:r>
                </w:p>
                <w:p w:rsidR="004224F0" w:rsidRPr="00DA5E5E" w:rsidRDefault="004224F0" w:rsidP="007C121D">
                  <w:pPr>
                    <w:tabs>
                      <w:tab w:val="left" w:pos="1276"/>
                    </w:tabs>
                    <w:rPr>
                      <w:rFonts w:ascii="Arial" w:hAnsi="Arial" w:cs="Arial"/>
                      <w:sz w:val="20"/>
                      <w:szCs w:val="20"/>
                    </w:rPr>
                  </w:pPr>
                  <w:r w:rsidRPr="00DA5E5E">
                    <w:rPr>
                      <w:rFonts w:ascii="Arial" w:hAnsi="Arial" w:cs="Arial"/>
                      <w:sz w:val="20"/>
                      <w:szCs w:val="20"/>
                    </w:rPr>
                    <w:t xml:space="preserve">Πληροφορίες: </w:t>
                  </w:r>
                  <w:r w:rsidRPr="00DA5E5E">
                    <w:rPr>
                      <w:rFonts w:ascii="Arial" w:hAnsi="Arial" w:cs="Arial"/>
                      <w:sz w:val="20"/>
                      <w:szCs w:val="20"/>
                    </w:rPr>
                    <w:tab/>
                    <w:t>Αν. Πασχαλίδου</w:t>
                  </w:r>
                </w:p>
                <w:p w:rsidR="004224F0" w:rsidRPr="007C121D" w:rsidRDefault="004224F0" w:rsidP="007C121D">
                  <w:pPr>
                    <w:tabs>
                      <w:tab w:val="left" w:pos="1276"/>
                    </w:tabs>
                    <w:rPr>
                      <w:rFonts w:ascii="Arial" w:hAnsi="Arial" w:cs="Arial"/>
                      <w:sz w:val="20"/>
                      <w:szCs w:val="20"/>
                      <w:lang w:val="en-US"/>
                    </w:rPr>
                  </w:pPr>
                  <w:r w:rsidRPr="00DA5E5E">
                    <w:rPr>
                      <w:rFonts w:ascii="Arial" w:hAnsi="Arial" w:cs="Arial"/>
                      <w:sz w:val="20"/>
                      <w:szCs w:val="20"/>
                    </w:rPr>
                    <w:t xml:space="preserve">Τηλέφωνο: </w:t>
                  </w:r>
                  <w:r w:rsidRPr="00DA5E5E">
                    <w:rPr>
                      <w:rFonts w:ascii="Arial" w:hAnsi="Arial" w:cs="Arial"/>
                      <w:sz w:val="20"/>
                      <w:szCs w:val="20"/>
                    </w:rPr>
                    <w:tab/>
                  </w:r>
                  <w:r w:rsidRPr="00DA5E5E">
                    <w:rPr>
                      <w:rFonts w:ascii="Arial" w:hAnsi="Arial" w:cs="Arial"/>
                      <w:sz w:val="20"/>
                      <w:szCs w:val="20"/>
                    </w:rPr>
                    <w:tab/>
                    <w:t>210-</w:t>
                  </w:r>
                  <w:r>
                    <w:rPr>
                      <w:rFonts w:ascii="Arial" w:hAnsi="Arial" w:cs="Arial"/>
                      <w:sz w:val="20"/>
                      <w:szCs w:val="20"/>
                      <w:lang w:val="en-US"/>
                    </w:rPr>
                    <w:t>3443422</w:t>
                  </w:r>
                </w:p>
              </w:txbxContent>
            </v:textbox>
          </v:shape>
        </w:pict>
      </w:r>
    </w:p>
    <w:p w:rsidR="007C121D" w:rsidRPr="007C121D" w:rsidRDefault="007C121D" w:rsidP="00B312D5">
      <w:pPr>
        <w:framePr w:w="3706" w:h="1254" w:hSpace="180" w:wrap="auto" w:vAnchor="text" w:hAnchor="page" w:x="7043" w:y="70"/>
        <w:numPr>
          <w:ilvl w:val="0"/>
          <w:numId w:val="30"/>
        </w:numPr>
        <w:pBdr>
          <w:top w:val="single" w:sz="8" w:space="1" w:color="auto"/>
          <w:left w:val="single" w:sz="8" w:space="1" w:color="auto"/>
          <w:bottom w:val="single" w:sz="8" w:space="1" w:color="auto"/>
          <w:right w:val="single" w:sz="8" w:space="1" w:color="auto"/>
        </w:pBdr>
        <w:ind w:left="284" w:hanging="284"/>
        <w:rPr>
          <w:rFonts w:ascii="Arial" w:hAnsi="Arial"/>
          <w:b/>
          <w:sz w:val="22"/>
          <w:szCs w:val="22"/>
        </w:rPr>
      </w:pPr>
      <w:r w:rsidRPr="007C121D">
        <w:rPr>
          <w:rFonts w:ascii="Arial" w:hAnsi="Arial"/>
          <w:b/>
          <w:sz w:val="22"/>
          <w:szCs w:val="22"/>
        </w:rPr>
        <w:t>Δ/νσεις Δ/θμιας Εκπ/σης</w:t>
      </w:r>
    </w:p>
    <w:p w:rsidR="007C121D" w:rsidRPr="007C121D" w:rsidRDefault="007C121D" w:rsidP="00B312D5">
      <w:pPr>
        <w:framePr w:w="3706" w:h="1254" w:hSpace="180" w:wrap="auto" w:vAnchor="text" w:hAnchor="page" w:x="7043" w:y="70"/>
        <w:numPr>
          <w:ilvl w:val="0"/>
          <w:numId w:val="30"/>
        </w:numPr>
        <w:pBdr>
          <w:top w:val="single" w:sz="8" w:space="1" w:color="auto"/>
          <w:left w:val="single" w:sz="8" w:space="1" w:color="auto"/>
          <w:bottom w:val="single" w:sz="8" w:space="1" w:color="auto"/>
          <w:right w:val="single" w:sz="8" w:space="1" w:color="auto"/>
        </w:pBdr>
        <w:ind w:left="284" w:hanging="284"/>
        <w:rPr>
          <w:rFonts w:ascii="Arial" w:hAnsi="Arial"/>
          <w:b/>
          <w:sz w:val="22"/>
          <w:szCs w:val="22"/>
        </w:rPr>
      </w:pPr>
      <w:r w:rsidRPr="007C121D">
        <w:rPr>
          <w:rFonts w:ascii="Arial" w:hAnsi="Arial"/>
          <w:b/>
          <w:sz w:val="22"/>
          <w:szCs w:val="22"/>
        </w:rPr>
        <w:t xml:space="preserve">Γραφεία Σχολικών Συμβούλων </w:t>
      </w:r>
    </w:p>
    <w:p w:rsidR="007C121D" w:rsidRPr="007C121D" w:rsidRDefault="007C121D" w:rsidP="00B312D5">
      <w:pPr>
        <w:framePr w:w="3706" w:h="1254" w:hSpace="180" w:wrap="auto" w:vAnchor="text" w:hAnchor="page" w:x="7043" w:y="70"/>
        <w:numPr>
          <w:ilvl w:val="0"/>
          <w:numId w:val="30"/>
        </w:numPr>
        <w:pBdr>
          <w:top w:val="single" w:sz="8" w:space="1" w:color="auto"/>
          <w:left w:val="single" w:sz="8" w:space="1" w:color="auto"/>
          <w:bottom w:val="single" w:sz="8" w:space="1" w:color="auto"/>
          <w:right w:val="single" w:sz="8" w:space="1" w:color="auto"/>
        </w:pBdr>
        <w:ind w:left="284" w:hanging="284"/>
        <w:rPr>
          <w:rFonts w:ascii="Arial" w:hAnsi="Arial"/>
          <w:b/>
          <w:sz w:val="22"/>
          <w:szCs w:val="22"/>
        </w:rPr>
      </w:pPr>
      <w:r w:rsidRPr="007C121D">
        <w:rPr>
          <w:rFonts w:ascii="Arial" w:hAnsi="Arial"/>
          <w:b/>
          <w:sz w:val="22"/>
          <w:szCs w:val="22"/>
        </w:rPr>
        <w:t>Γυμνάσια (μέσω των Δ/νσεων Δ/θμιας Εκπ/σης)</w:t>
      </w:r>
    </w:p>
    <w:p w:rsidR="007C121D" w:rsidRPr="007C121D" w:rsidRDefault="007C121D" w:rsidP="00AF6D63">
      <w:pPr>
        <w:spacing w:line="276" w:lineRule="auto"/>
        <w:jc w:val="center"/>
        <w:rPr>
          <w:rFonts w:ascii="Calibri" w:hAnsi="Calibri"/>
          <w:b/>
          <w:sz w:val="32"/>
          <w:szCs w:val="32"/>
        </w:rPr>
      </w:pPr>
    </w:p>
    <w:p w:rsidR="007C121D" w:rsidRPr="007C121D" w:rsidRDefault="007C121D" w:rsidP="00B312D5">
      <w:pPr>
        <w:framePr w:w="886" w:h="545" w:hSpace="180" w:wrap="around" w:vAnchor="text" w:hAnchor="page" w:x="6003" w:y="14"/>
        <w:spacing w:line="360" w:lineRule="auto"/>
        <w:rPr>
          <w:rFonts w:ascii="Arial" w:hAnsi="Arial"/>
          <w:b/>
          <w:sz w:val="22"/>
          <w:szCs w:val="22"/>
        </w:rPr>
      </w:pPr>
      <w:r w:rsidRPr="007C121D">
        <w:rPr>
          <w:rFonts w:ascii="Arial" w:hAnsi="Arial"/>
          <w:b/>
          <w:sz w:val="22"/>
          <w:szCs w:val="22"/>
        </w:rPr>
        <w:t>ΠΡΟΣ:</w:t>
      </w:r>
    </w:p>
    <w:p w:rsidR="007C121D" w:rsidRPr="007C121D" w:rsidRDefault="007C121D" w:rsidP="00AF6D63">
      <w:pPr>
        <w:spacing w:line="276" w:lineRule="auto"/>
        <w:jc w:val="center"/>
        <w:rPr>
          <w:rFonts w:ascii="Calibri" w:hAnsi="Calibri"/>
          <w:b/>
          <w:sz w:val="32"/>
          <w:szCs w:val="32"/>
        </w:rPr>
      </w:pPr>
    </w:p>
    <w:p w:rsidR="007C121D" w:rsidRPr="007C121D" w:rsidRDefault="007C121D" w:rsidP="00AF6D63">
      <w:pPr>
        <w:spacing w:line="276" w:lineRule="auto"/>
        <w:jc w:val="center"/>
        <w:rPr>
          <w:rFonts w:ascii="Calibri" w:hAnsi="Calibri"/>
          <w:b/>
          <w:sz w:val="32"/>
          <w:szCs w:val="32"/>
        </w:rPr>
      </w:pPr>
    </w:p>
    <w:p w:rsidR="007C121D" w:rsidRPr="007C121D" w:rsidRDefault="00381E86" w:rsidP="00AF6D63">
      <w:pPr>
        <w:spacing w:line="276" w:lineRule="auto"/>
        <w:jc w:val="center"/>
        <w:rPr>
          <w:rFonts w:ascii="Calibri" w:hAnsi="Calibri"/>
          <w:b/>
          <w:sz w:val="32"/>
          <w:szCs w:val="32"/>
        </w:rPr>
      </w:pPr>
      <w:r>
        <w:rPr>
          <w:rFonts w:ascii="Calibri" w:hAnsi="Calibri"/>
          <w:b/>
          <w:noProof/>
        </w:rPr>
        <w:pict>
          <v:shape id="_x0000_s1038" type="#_x0000_t202" style="position:absolute;left:0;text-align:left;margin-left:259.05pt;margin-top:3.75pt;width:205.2pt;height:76.45pt;z-index:251659776" stroked="f">
            <v:textbox style="mso-next-textbox:#_x0000_s1038">
              <w:txbxContent>
                <w:p w:rsidR="004224F0" w:rsidRPr="00D65BD1" w:rsidRDefault="004224F0" w:rsidP="007C121D">
                  <w:pPr>
                    <w:numPr>
                      <w:ilvl w:val="0"/>
                      <w:numId w:val="30"/>
                    </w:numPr>
                    <w:ind w:left="284" w:hanging="284"/>
                    <w:rPr>
                      <w:rFonts w:ascii="Arial" w:hAnsi="Arial"/>
                      <w:b/>
                      <w:sz w:val="22"/>
                      <w:szCs w:val="22"/>
                    </w:rPr>
                  </w:pPr>
                  <w:r w:rsidRPr="00D65BD1">
                    <w:rPr>
                      <w:rFonts w:ascii="Arial" w:hAnsi="Arial"/>
                      <w:b/>
                      <w:sz w:val="22"/>
                      <w:szCs w:val="22"/>
                    </w:rPr>
                    <w:t>Περιφερειακές Δ/νσεις Εκπ/σης</w:t>
                  </w:r>
                </w:p>
                <w:p w:rsidR="00B312D5" w:rsidRDefault="00B312D5" w:rsidP="007C121D">
                  <w:pPr>
                    <w:numPr>
                      <w:ilvl w:val="0"/>
                      <w:numId w:val="30"/>
                    </w:numPr>
                    <w:ind w:left="284" w:hanging="284"/>
                    <w:rPr>
                      <w:rFonts w:ascii="Arial" w:hAnsi="Arial"/>
                      <w:b/>
                      <w:sz w:val="22"/>
                      <w:szCs w:val="22"/>
                    </w:rPr>
                  </w:pPr>
                  <w:r>
                    <w:rPr>
                      <w:rFonts w:ascii="Arial" w:hAnsi="Arial"/>
                      <w:b/>
                      <w:sz w:val="22"/>
                      <w:szCs w:val="22"/>
                    </w:rPr>
                    <w:t>Ινστιτούτο Εκπαιδευτικής</w:t>
                  </w:r>
                </w:p>
                <w:p w:rsidR="004224F0" w:rsidRPr="00D65BD1" w:rsidRDefault="004224F0" w:rsidP="00B312D5">
                  <w:pPr>
                    <w:ind w:left="284"/>
                    <w:rPr>
                      <w:rFonts w:ascii="Arial" w:hAnsi="Arial"/>
                      <w:b/>
                      <w:sz w:val="22"/>
                      <w:szCs w:val="22"/>
                    </w:rPr>
                  </w:pPr>
                  <w:r w:rsidRPr="00D65BD1">
                    <w:rPr>
                      <w:rFonts w:ascii="Arial" w:hAnsi="Arial"/>
                      <w:b/>
                      <w:sz w:val="22"/>
                      <w:szCs w:val="22"/>
                    </w:rPr>
                    <w:t>Πολ</w:t>
                  </w:r>
                  <w:r w:rsidRPr="00D65BD1">
                    <w:rPr>
                      <w:rFonts w:ascii="Arial" w:hAnsi="Arial"/>
                      <w:b/>
                      <w:sz w:val="22"/>
                      <w:szCs w:val="22"/>
                    </w:rPr>
                    <w:t>ι</w:t>
                  </w:r>
                  <w:r w:rsidRPr="00D65BD1">
                    <w:rPr>
                      <w:rFonts w:ascii="Arial" w:hAnsi="Arial"/>
                      <w:b/>
                      <w:sz w:val="22"/>
                      <w:szCs w:val="22"/>
                    </w:rPr>
                    <w:t>τικής</w:t>
                  </w:r>
                </w:p>
                <w:p w:rsidR="004224F0" w:rsidRPr="00D65BD1" w:rsidRDefault="004224F0" w:rsidP="007C121D">
                  <w:pPr>
                    <w:ind w:left="284"/>
                    <w:rPr>
                      <w:rFonts w:ascii="Arial" w:hAnsi="Arial"/>
                      <w:b/>
                      <w:sz w:val="22"/>
                      <w:szCs w:val="22"/>
                    </w:rPr>
                  </w:pPr>
                  <w:r w:rsidRPr="00D65BD1">
                    <w:rPr>
                      <w:rFonts w:ascii="Arial" w:hAnsi="Arial"/>
                      <w:b/>
                      <w:sz w:val="22"/>
                      <w:szCs w:val="22"/>
                    </w:rPr>
                    <w:t>Αν. Τσόχα 36</w:t>
                  </w:r>
                </w:p>
                <w:p w:rsidR="004224F0" w:rsidRPr="00D65BD1" w:rsidRDefault="004224F0" w:rsidP="007C121D">
                  <w:pPr>
                    <w:ind w:left="284"/>
                    <w:rPr>
                      <w:rFonts w:ascii="Arial" w:hAnsi="Arial"/>
                      <w:b/>
                      <w:sz w:val="22"/>
                      <w:szCs w:val="22"/>
                    </w:rPr>
                  </w:pPr>
                  <w:r w:rsidRPr="00D65BD1">
                    <w:rPr>
                      <w:rFonts w:ascii="Arial" w:hAnsi="Arial"/>
                      <w:b/>
                      <w:sz w:val="22"/>
                      <w:szCs w:val="22"/>
                    </w:rPr>
                    <w:t>11521 Αθήνα</w:t>
                  </w:r>
                </w:p>
              </w:txbxContent>
            </v:textbox>
          </v:shape>
        </w:pict>
      </w:r>
      <w:r w:rsidR="00B312D5">
        <w:rPr>
          <w:rFonts w:ascii="Calibri" w:hAnsi="Calibri"/>
          <w:b/>
          <w:noProof/>
        </w:rPr>
        <w:pict>
          <v:shape id="_x0000_s1037" type="#_x0000_t202" style="position:absolute;left:0;text-align:left;margin-left:205.75pt;margin-top:20.2pt;width:53.3pt;height:31pt;z-index:251658752" stroked="f">
            <v:textbox style="mso-next-textbox:#_x0000_s1037">
              <w:txbxContent>
                <w:p w:rsidR="004224F0" w:rsidRPr="007C121D" w:rsidRDefault="004224F0" w:rsidP="007C121D">
                  <w:pPr>
                    <w:pStyle w:val="8"/>
                    <w:spacing w:before="0" w:after="0"/>
                    <w:jc w:val="center"/>
                    <w:rPr>
                      <w:rFonts w:ascii="Arial" w:hAnsi="Arial" w:cs="Arial"/>
                      <w:i w:val="0"/>
                      <w:sz w:val="22"/>
                      <w:szCs w:val="22"/>
                      <w:lang w:val="en-US"/>
                    </w:rPr>
                  </w:pPr>
                  <w:r w:rsidRPr="007C121D">
                    <w:rPr>
                      <w:rFonts w:ascii="Arial" w:hAnsi="Arial" w:cs="Arial"/>
                      <w:b/>
                      <w:i w:val="0"/>
                      <w:sz w:val="22"/>
                      <w:szCs w:val="22"/>
                    </w:rPr>
                    <w:t>ΚΟΙΝ.:</w:t>
                  </w:r>
                </w:p>
              </w:txbxContent>
            </v:textbox>
          </v:shape>
        </w:pict>
      </w:r>
    </w:p>
    <w:p w:rsidR="007C121D" w:rsidRPr="007C121D" w:rsidRDefault="007C121D" w:rsidP="007C121D">
      <w:pPr>
        <w:rPr>
          <w:rFonts w:ascii="Calibri" w:hAnsi="Calibri"/>
          <w:b/>
          <w:highlight w:val="yellow"/>
        </w:rPr>
      </w:pPr>
    </w:p>
    <w:p w:rsidR="007C121D" w:rsidRPr="007C121D" w:rsidRDefault="007C121D" w:rsidP="007C121D">
      <w:pPr>
        <w:rPr>
          <w:rFonts w:ascii="Calibri" w:hAnsi="Calibri"/>
          <w:b/>
          <w:highlight w:val="yellow"/>
        </w:rPr>
      </w:pPr>
    </w:p>
    <w:p w:rsidR="007C121D" w:rsidRPr="007C121D" w:rsidRDefault="007C121D" w:rsidP="007C121D">
      <w:pPr>
        <w:rPr>
          <w:rFonts w:ascii="Calibri" w:hAnsi="Calibri"/>
          <w:b/>
          <w:highlight w:val="yellow"/>
        </w:rPr>
      </w:pPr>
    </w:p>
    <w:p w:rsidR="007C121D" w:rsidRPr="007C121D" w:rsidRDefault="007C121D" w:rsidP="007C121D">
      <w:pPr>
        <w:rPr>
          <w:rFonts w:ascii="Calibri" w:hAnsi="Calibri"/>
          <w:b/>
          <w:highlight w:val="yellow"/>
        </w:rPr>
      </w:pPr>
    </w:p>
    <w:p w:rsidR="007C121D" w:rsidRDefault="007C121D" w:rsidP="00B312D5">
      <w:pPr>
        <w:rPr>
          <w:rFonts w:ascii="Calibri" w:hAnsi="Calibri"/>
          <w:b/>
          <w:highlight w:val="yellow"/>
        </w:rPr>
      </w:pPr>
    </w:p>
    <w:p w:rsidR="007C121D" w:rsidRDefault="007C121D" w:rsidP="00B312D5">
      <w:pPr>
        <w:rPr>
          <w:rFonts w:ascii="Calibri" w:hAnsi="Calibri"/>
          <w:b/>
          <w:highlight w:val="yellow"/>
        </w:rPr>
      </w:pPr>
    </w:p>
    <w:p w:rsidR="00105BA8" w:rsidRPr="00B95AC9" w:rsidRDefault="00105BA8" w:rsidP="00381E86">
      <w:pPr>
        <w:pStyle w:val="ab"/>
        <w:tabs>
          <w:tab w:val="left" w:pos="567"/>
        </w:tabs>
        <w:spacing w:line="264" w:lineRule="auto"/>
        <w:ind w:left="851" w:right="-241" w:hanging="993"/>
        <w:jc w:val="both"/>
        <w:rPr>
          <w:rFonts w:ascii="Calibri" w:hAnsi="Calibri" w:cs="Arial"/>
          <w:b/>
          <w:color w:val="FF0000"/>
        </w:rPr>
      </w:pPr>
      <w:r w:rsidRPr="007C121D">
        <w:rPr>
          <w:rFonts w:ascii="Calibri" w:hAnsi="Calibri" w:cs="Arial"/>
          <w:b/>
        </w:rPr>
        <w:t>ΘΕΜΑ: Οδηγίες για τ</w:t>
      </w:r>
      <w:r w:rsidR="00CB07DC" w:rsidRPr="007C121D">
        <w:rPr>
          <w:rFonts w:ascii="Calibri" w:hAnsi="Calibri" w:cs="Arial"/>
          <w:b/>
        </w:rPr>
        <w:t xml:space="preserve">ις Βιωματικές Δράσεις </w:t>
      </w:r>
      <w:r w:rsidR="009A6CDF" w:rsidRPr="007C121D">
        <w:rPr>
          <w:rFonts w:ascii="Calibri" w:hAnsi="Calibri" w:cs="Arial"/>
          <w:b/>
        </w:rPr>
        <w:t>Ημερήσιου</w:t>
      </w:r>
      <w:r w:rsidR="00826C57" w:rsidRPr="007C121D">
        <w:rPr>
          <w:rFonts w:ascii="Calibri" w:hAnsi="Calibri" w:cs="Arial"/>
          <w:b/>
        </w:rPr>
        <w:t xml:space="preserve"> και Εσπερινού </w:t>
      </w:r>
      <w:r w:rsidR="00DA3E9E" w:rsidRPr="007C121D">
        <w:rPr>
          <w:rFonts w:ascii="Calibri" w:hAnsi="Calibri" w:cs="Arial"/>
          <w:b/>
        </w:rPr>
        <w:t>Γυμνασίου</w:t>
      </w:r>
      <w:r w:rsidR="00B948A8" w:rsidRPr="00B948A8">
        <w:rPr>
          <w:rFonts w:ascii="Calibri" w:hAnsi="Calibri" w:cs="Arial"/>
          <w:b/>
        </w:rPr>
        <w:t xml:space="preserve"> </w:t>
      </w:r>
    </w:p>
    <w:p w:rsidR="007C121D" w:rsidRPr="007C121D" w:rsidRDefault="007C121D" w:rsidP="00381E86">
      <w:pPr>
        <w:pStyle w:val="ab"/>
        <w:tabs>
          <w:tab w:val="left" w:pos="567"/>
        </w:tabs>
        <w:ind w:left="-284" w:right="-238" w:firstLine="284"/>
        <w:jc w:val="both"/>
        <w:rPr>
          <w:rFonts w:ascii="Calibri" w:hAnsi="Calibri" w:cs="Arial"/>
        </w:rPr>
      </w:pPr>
    </w:p>
    <w:p w:rsidR="007C121D" w:rsidRPr="00B312D5" w:rsidRDefault="007C121D" w:rsidP="00381E86">
      <w:pPr>
        <w:pStyle w:val="ab"/>
        <w:tabs>
          <w:tab w:val="left" w:pos="567"/>
        </w:tabs>
        <w:spacing w:line="264" w:lineRule="auto"/>
        <w:ind w:left="-426" w:right="-99" w:firstLine="284"/>
        <w:jc w:val="both"/>
        <w:rPr>
          <w:rFonts w:ascii="Calibri" w:hAnsi="Calibri" w:cs="Arial"/>
        </w:rPr>
      </w:pPr>
      <w:r w:rsidRPr="007C121D">
        <w:rPr>
          <w:rFonts w:ascii="Calibri" w:hAnsi="Calibri" w:cs="Arial"/>
        </w:rPr>
        <w:t xml:space="preserve">Μετά από σχετική εισήγηση του </w:t>
      </w:r>
      <w:r w:rsidRPr="00B312D5">
        <w:rPr>
          <w:rFonts w:ascii="Calibri" w:hAnsi="Calibri" w:cs="Arial"/>
        </w:rPr>
        <w:t>Ινστιτούτου Εκπαιδευτικής Πολιτικής (πράξη</w:t>
      </w:r>
      <w:r w:rsidR="00170941" w:rsidRPr="00B312D5">
        <w:rPr>
          <w:rFonts w:ascii="Calibri" w:hAnsi="Calibri" w:cs="Arial"/>
        </w:rPr>
        <w:t xml:space="preserve"> </w:t>
      </w:r>
      <w:r w:rsidR="00B95AC9" w:rsidRPr="00B312D5">
        <w:rPr>
          <w:rFonts w:ascii="Calibri" w:hAnsi="Calibri" w:cs="Arial"/>
        </w:rPr>
        <w:t xml:space="preserve">44/01-07-2014 </w:t>
      </w:r>
      <w:r w:rsidRPr="00B312D5">
        <w:rPr>
          <w:rFonts w:ascii="Calibri" w:hAnsi="Calibri" w:cs="Arial"/>
        </w:rPr>
        <w:t>του Δ.Σ.) σας αποστέλλουμε τις παρ</w:t>
      </w:r>
      <w:r w:rsidRPr="007C121D">
        <w:rPr>
          <w:rFonts w:ascii="Calibri" w:hAnsi="Calibri" w:cs="Arial"/>
        </w:rPr>
        <w:t xml:space="preserve">ακάτω </w:t>
      </w:r>
      <w:r w:rsidR="00A4063B" w:rsidRPr="00B312D5">
        <w:rPr>
          <w:rFonts w:ascii="Calibri" w:hAnsi="Calibri" w:cs="Arial"/>
        </w:rPr>
        <w:t xml:space="preserve">οδηγίες για την εφαρμογή </w:t>
      </w:r>
      <w:r w:rsidR="00CB07DC" w:rsidRPr="00B312D5">
        <w:rPr>
          <w:rFonts w:ascii="Calibri" w:hAnsi="Calibri" w:cs="Arial"/>
        </w:rPr>
        <w:t xml:space="preserve">των Βιωματικών Δράσεων </w:t>
      </w:r>
      <w:r w:rsidR="00A4063B" w:rsidRPr="00B312D5">
        <w:rPr>
          <w:rFonts w:ascii="Calibri" w:hAnsi="Calibri" w:cs="Arial"/>
        </w:rPr>
        <w:t xml:space="preserve">στην </w:t>
      </w:r>
      <w:r w:rsidR="00B312D5" w:rsidRPr="00B312D5">
        <w:rPr>
          <w:rFonts w:ascii="Calibri" w:hAnsi="Calibri" w:cs="Arial"/>
        </w:rPr>
        <w:t xml:space="preserve"> Α΄ και </w:t>
      </w:r>
      <w:r w:rsidR="00B95AC9" w:rsidRPr="00B312D5">
        <w:rPr>
          <w:rFonts w:ascii="Calibri" w:hAnsi="Calibri" w:cs="Arial"/>
        </w:rPr>
        <w:t xml:space="preserve">Β΄ </w:t>
      </w:r>
      <w:r w:rsidR="00B312D5" w:rsidRPr="00B312D5">
        <w:rPr>
          <w:rFonts w:ascii="Calibri" w:hAnsi="Calibri" w:cs="Arial"/>
        </w:rPr>
        <w:t xml:space="preserve">τάξη του Ημερήσιου και του Εσπερινού Γυμνασίου για το σχ. έτος 2014- 2015 </w:t>
      </w:r>
      <w:r w:rsidR="00B95AC9" w:rsidRPr="00B312D5">
        <w:rPr>
          <w:rFonts w:ascii="Calibri" w:hAnsi="Calibri" w:cs="Arial"/>
        </w:rPr>
        <w:t>και</w:t>
      </w:r>
      <w:r w:rsidR="00B312D5" w:rsidRPr="00B312D5">
        <w:rPr>
          <w:rFonts w:ascii="Calibri" w:hAnsi="Calibri" w:cs="Arial"/>
        </w:rPr>
        <w:t xml:space="preserve"> στην</w:t>
      </w:r>
      <w:r w:rsidR="00B95AC9" w:rsidRPr="00B312D5">
        <w:rPr>
          <w:rFonts w:ascii="Calibri" w:hAnsi="Calibri" w:cs="Arial"/>
        </w:rPr>
        <w:t xml:space="preserve"> Γ΄ </w:t>
      </w:r>
      <w:r w:rsidRPr="00B312D5">
        <w:rPr>
          <w:rFonts w:ascii="Calibri" w:hAnsi="Calibri" w:cs="Arial"/>
        </w:rPr>
        <w:t xml:space="preserve">τάξη </w:t>
      </w:r>
      <w:r w:rsidR="00A4063B" w:rsidRPr="00B312D5">
        <w:rPr>
          <w:rFonts w:ascii="Calibri" w:hAnsi="Calibri" w:cs="Arial"/>
        </w:rPr>
        <w:t xml:space="preserve">του </w:t>
      </w:r>
      <w:r w:rsidR="009A6CDF" w:rsidRPr="00B312D5">
        <w:rPr>
          <w:rFonts w:ascii="Calibri" w:hAnsi="Calibri" w:cs="Arial"/>
        </w:rPr>
        <w:t xml:space="preserve">Ημερήσιου και </w:t>
      </w:r>
      <w:r w:rsidR="00A4063B" w:rsidRPr="00B312D5">
        <w:rPr>
          <w:rFonts w:ascii="Calibri" w:hAnsi="Calibri" w:cs="Arial"/>
        </w:rPr>
        <w:t xml:space="preserve">του </w:t>
      </w:r>
      <w:r w:rsidR="009A6CDF" w:rsidRPr="00B312D5">
        <w:rPr>
          <w:rFonts w:ascii="Calibri" w:hAnsi="Calibri" w:cs="Arial"/>
        </w:rPr>
        <w:t xml:space="preserve">Εσπερινού </w:t>
      </w:r>
      <w:r w:rsidR="00CB07DC" w:rsidRPr="00B312D5">
        <w:rPr>
          <w:rFonts w:ascii="Calibri" w:hAnsi="Calibri" w:cs="Arial"/>
        </w:rPr>
        <w:t>Γυμνασίου</w:t>
      </w:r>
      <w:r w:rsidR="00B312D5" w:rsidRPr="00B312D5">
        <w:rPr>
          <w:rFonts w:ascii="Calibri" w:hAnsi="Calibri" w:cs="Arial"/>
        </w:rPr>
        <w:t xml:space="preserve"> για το σχ. έτος 2015-2016</w:t>
      </w:r>
      <w:r w:rsidR="00B95AC9" w:rsidRPr="00B312D5">
        <w:rPr>
          <w:rFonts w:ascii="Calibri" w:hAnsi="Calibri" w:cs="Arial"/>
        </w:rPr>
        <w:t>.</w:t>
      </w:r>
    </w:p>
    <w:p w:rsidR="007C121D" w:rsidRPr="00170941" w:rsidRDefault="002C1699" w:rsidP="00381E86">
      <w:pPr>
        <w:pStyle w:val="ab"/>
        <w:tabs>
          <w:tab w:val="left" w:pos="567"/>
        </w:tabs>
        <w:spacing w:line="264" w:lineRule="auto"/>
        <w:ind w:left="-426" w:right="-99" w:firstLine="284"/>
        <w:jc w:val="both"/>
        <w:rPr>
          <w:rFonts w:ascii="Calibri" w:hAnsi="Calibri" w:cs="Arial"/>
        </w:rPr>
      </w:pPr>
      <w:r w:rsidRPr="00170941">
        <w:rPr>
          <w:rFonts w:ascii="Calibri" w:hAnsi="Calibri" w:cs="Arial"/>
        </w:rPr>
        <w:t>Διευκρινίζονται</w:t>
      </w:r>
      <w:r w:rsidR="007C121D" w:rsidRPr="00170941">
        <w:rPr>
          <w:rFonts w:ascii="Calibri" w:hAnsi="Calibri" w:cs="Arial"/>
        </w:rPr>
        <w:t xml:space="preserve"> τα εξής:</w:t>
      </w:r>
    </w:p>
    <w:p w:rsidR="00105BA8" w:rsidRPr="00170941" w:rsidRDefault="00BF72E5" w:rsidP="00381E86">
      <w:pPr>
        <w:pStyle w:val="ab"/>
        <w:numPr>
          <w:ilvl w:val="0"/>
          <w:numId w:val="40"/>
        </w:numPr>
        <w:tabs>
          <w:tab w:val="left" w:pos="142"/>
        </w:tabs>
        <w:spacing w:line="264" w:lineRule="auto"/>
        <w:ind w:left="-426" w:right="-99" w:firstLine="284"/>
        <w:jc w:val="both"/>
        <w:rPr>
          <w:rFonts w:ascii="Calibri" w:hAnsi="Calibri" w:cs="Arial"/>
        </w:rPr>
      </w:pPr>
      <w:r w:rsidRPr="00170941">
        <w:rPr>
          <w:rFonts w:ascii="Calibri" w:hAnsi="Calibri" w:cs="Arial"/>
          <w:b/>
        </w:rPr>
        <w:t>Στην Α΄</w:t>
      </w:r>
      <w:r w:rsidR="007C121D" w:rsidRPr="00170941">
        <w:rPr>
          <w:rFonts w:ascii="Calibri" w:hAnsi="Calibri" w:cs="Arial"/>
          <w:b/>
        </w:rPr>
        <w:t xml:space="preserve"> </w:t>
      </w:r>
      <w:r w:rsidRPr="00170941">
        <w:rPr>
          <w:rFonts w:ascii="Calibri" w:hAnsi="Calibri" w:cs="Arial"/>
          <w:b/>
        </w:rPr>
        <w:t>τάξη</w:t>
      </w:r>
      <w:r w:rsidRPr="00170941">
        <w:rPr>
          <w:rFonts w:ascii="Calibri" w:hAnsi="Calibri" w:cs="Arial"/>
        </w:rPr>
        <w:t xml:space="preserve"> υλοποιούνται θέματα του διδακτικού αντικειμένου «Σχολική και Κοινωνική Ζωή (ΣΚΖ)».</w:t>
      </w:r>
    </w:p>
    <w:p w:rsidR="007C121D" w:rsidRPr="00170941" w:rsidRDefault="007C121D" w:rsidP="00381E86">
      <w:pPr>
        <w:pStyle w:val="ab"/>
        <w:numPr>
          <w:ilvl w:val="0"/>
          <w:numId w:val="40"/>
        </w:numPr>
        <w:tabs>
          <w:tab w:val="left" w:pos="142"/>
        </w:tabs>
        <w:spacing w:line="264" w:lineRule="auto"/>
        <w:ind w:left="-426" w:right="-99" w:firstLine="284"/>
        <w:jc w:val="both"/>
        <w:rPr>
          <w:rFonts w:ascii="Calibri" w:hAnsi="Calibri" w:cs="Arial"/>
        </w:rPr>
      </w:pPr>
      <w:r w:rsidRPr="00170941">
        <w:rPr>
          <w:rFonts w:ascii="Calibri" w:hAnsi="Calibri" w:cs="Arial"/>
          <w:b/>
        </w:rPr>
        <w:t>Στην Β΄ τάξη</w:t>
      </w:r>
      <w:r w:rsidRPr="00170941">
        <w:rPr>
          <w:rFonts w:ascii="Calibri" w:hAnsi="Calibri" w:cs="Arial"/>
        </w:rPr>
        <w:t xml:space="preserve"> </w:t>
      </w:r>
      <w:r w:rsidR="00B312D5">
        <w:rPr>
          <w:rFonts w:ascii="Calibri" w:hAnsi="Calibri" w:cs="Arial"/>
        </w:rPr>
        <w:t xml:space="preserve"> </w:t>
      </w:r>
      <w:r w:rsidRPr="00170941">
        <w:rPr>
          <w:rFonts w:ascii="Calibri" w:hAnsi="Calibri" w:cs="Arial"/>
        </w:rPr>
        <w:t>υλοποι</w:t>
      </w:r>
      <w:r w:rsidR="00D65BD1" w:rsidRPr="00170941">
        <w:rPr>
          <w:rFonts w:ascii="Calibri" w:hAnsi="Calibri" w:cs="Arial"/>
        </w:rPr>
        <w:t>ούνται</w:t>
      </w:r>
      <w:r w:rsidRPr="00170941">
        <w:rPr>
          <w:rFonts w:ascii="Calibri" w:hAnsi="Calibri" w:cs="Arial"/>
        </w:rPr>
        <w:t xml:space="preserve"> θέματα των διδακτικών αντικειμένων «Φύση και Άσκηση» και «Πολιτισμός και Δραστηριότητες Τέχνης»</w:t>
      </w:r>
    </w:p>
    <w:p w:rsidR="007C121D" w:rsidRPr="00170941" w:rsidRDefault="007C121D" w:rsidP="00381E86">
      <w:pPr>
        <w:pStyle w:val="ab"/>
        <w:numPr>
          <w:ilvl w:val="0"/>
          <w:numId w:val="40"/>
        </w:numPr>
        <w:tabs>
          <w:tab w:val="left" w:pos="142"/>
        </w:tabs>
        <w:spacing w:line="264" w:lineRule="auto"/>
        <w:ind w:left="-426" w:right="-99" w:firstLine="284"/>
        <w:jc w:val="both"/>
        <w:rPr>
          <w:rFonts w:ascii="Calibri" w:hAnsi="Calibri" w:cs="Arial"/>
        </w:rPr>
      </w:pPr>
      <w:r w:rsidRPr="00170941">
        <w:rPr>
          <w:rFonts w:ascii="Calibri" w:hAnsi="Calibri" w:cs="Arial"/>
          <w:b/>
        </w:rPr>
        <w:t>Στην Γ΄ τάξη</w:t>
      </w:r>
      <w:r w:rsidR="00D65BD1" w:rsidRPr="00170941">
        <w:rPr>
          <w:rFonts w:ascii="Calibri" w:hAnsi="Calibri" w:cs="Arial"/>
          <w:b/>
        </w:rPr>
        <w:t xml:space="preserve"> </w:t>
      </w:r>
      <w:r w:rsidR="00D65BD1" w:rsidRPr="00170941">
        <w:rPr>
          <w:rFonts w:ascii="Calibri" w:hAnsi="Calibri" w:cs="Arial"/>
        </w:rPr>
        <w:t>από το σχ. έτος 2015-2016</w:t>
      </w:r>
      <w:r w:rsidRPr="00170941">
        <w:rPr>
          <w:rFonts w:ascii="Calibri" w:hAnsi="Calibri" w:cs="Arial"/>
        </w:rPr>
        <w:t xml:space="preserve"> θα υλοποι</w:t>
      </w:r>
      <w:r w:rsidR="00D65BD1" w:rsidRPr="00170941">
        <w:rPr>
          <w:rFonts w:ascii="Calibri" w:hAnsi="Calibri" w:cs="Arial"/>
        </w:rPr>
        <w:t xml:space="preserve">ούνται </w:t>
      </w:r>
      <w:r w:rsidRPr="00170941">
        <w:rPr>
          <w:rFonts w:ascii="Calibri" w:hAnsi="Calibri" w:cs="Arial"/>
        </w:rPr>
        <w:t xml:space="preserve">θέματα των διδακτικών αντικειμένων </w:t>
      </w:r>
      <w:r w:rsidR="00D65BD1" w:rsidRPr="00170941">
        <w:rPr>
          <w:rFonts w:ascii="Calibri" w:hAnsi="Calibri" w:cs="Arial"/>
        </w:rPr>
        <w:t>«Σχολικός Επαγγελματικός Προσανατολισμός», «Τοπική Ιστορία» και «Περιβάλλον και Εκπαίδευση για την Αειφόρο Ανάπτυξη».</w:t>
      </w:r>
    </w:p>
    <w:p w:rsidR="007C121D" w:rsidRPr="00170941" w:rsidRDefault="007C121D" w:rsidP="00381E86">
      <w:pPr>
        <w:pStyle w:val="ab"/>
        <w:tabs>
          <w:tab w:val="left" w:pos="142"/>
        </w:tabs>
        <w:spacing w:line="264" w:lineRule="auto"/>
        <w:ind w:left="-426" w:right="-99" w:firstLine="284"/>
        <w:jc w:val="both"/>
        <w:rPr>
          <w:rFonts w:ascii="Calibri" w:hAnsi="Calibri" w:cs="Arial"/>
          <w:b/>
          <w:i/>
        </w:rPr>
      </w:pPr>
    </w:p>
    <w:p w:rsidR="00105BA8" w:rsidRPr="00DB380B" w:rsidRDefault="00D51E7A"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1. Φύση και Σκοπός των Βιωματικών Δράσεων</w:t>
      </w:r>
    </w:p>
    <w:p w:rsidR="00D51E7A" w:rsidRPr="00DB380B" w:rsidRDefault="00105BA8" w:rsidP="00381E86">
      <w:pPr>
        <w:pStyle w:val="ab"/>
        <w:tabs>
          <w:tab w:val="left" w:pos="567"/>
        </w:tabs>
        <w:spacing w:line="264" w:lineRule="auto"/>
        <w:ind w:left="-426" w:right="-99" w:firstLine="284"/>
        <w:jc w:val="both"/>
        <w:rPr>
          <w:rFonts w:ascii="Calibri" w:hAnsi="Calibri" w:cs="Arial"/>
        </w:rPr>
      </w:pPr>
      <w:r w:rsidRPr="00DB380B">
        <w:rPr>
          <w:rFonts w:ascii="Calibri" w:hAnsi="Calibri" w:cs="Arial"/>
        </w:rPr>
        <w:t xml:space="preserve">Οι </w:t>
      </w:r>
      <w:r w:rsidR="00CB07DC" w:rsidRPr="00DB380B">
        <w:rPr>
          <w:rFonts w:ascii="Calibri" w:hAnsi="Calibri" w:cs="Arial"/>
        </w:rPr>
        <w:t xml:space="preserve"> Βιωματικές Δράσεις</w:t>
      </w:r>
      <w:r w:rsidR="004F1464" w:rsidRPr="00DB380B">
        <w:rPr>
          <w:rFonts w:ascii="Calibri" w:hAnsi="Calibri" w:cs="Arial"/>
        </w:rPr>
        <w:t xml:space="preserve">, ως εκπαιδευτική καινοτομία, </w:t>
      </w:r>
      <w:r w:rsidR="00A10BC2" w:rsidRPr="00DB380B">
        <w:rPr>
          <w:rFonts w:ascii="Calibri" w:hAnsi="Calibri" w:cs="Arial"/>
        </w:rPr>
        <w:t xml:space="preserve">αποτελούν </w:t>
      </w:r>
      <w:r w:rsidRPr="00DB380B">
        <w:rPr>
          <w:rFonts w:ascii="Calibri" w:hAnsi="Calibri" w:cs="Arial"/>
          <w:bCs/>
        </w:rPr>
        <w:t xml:space="preserve">διακριτή </w:t>
      </w:r>
      <w:r w:rsidR="00CB07DC" w:rsidRPr="00DB380B">
        <w:rPr>
          <w:rFonts w:ascii="Calibri" w:hAnsi="Calibri" w:cs="Arial"/>
          <w:bCs/>
        </w:rPr>
        <w:t xml:space="preserve">μονάδα </w:t>
      </w:r>
      <w:r w:rsidRPr="00DB380B">
        <w:rPr>
          <w:rFonts w:ascii="Calibri" w:hAnsi="Calibri" w:cs="Arial"/>
          <w:bCs/>
        </w:rPr>
        <w:t xml:space="preserve">του Προγράμματος </w:t>
      </w:r>
      <w:r w:rsidR="00A10BC2" w:rsidRPr="00DB380B">
        <w:rPr>
          <w:rFonts w:ascii="Calibri" w:hAnsi="Calibri" w:cs="Arial"/>
        </w:rPr>
        <w:t>Σπουδών</w:t>
      </w:r>
      <w:r w:rsidR="00CB07DC" w:rsidRPr="00DB380B">
        <w:rPr>
          <w:rFonts w:ascii="Calibri" w:hAnsi="Calibri" w:cs="Arial"/>
        </w:rPr>
        <w:t xml:space="preserve"> και του Ωρολογίου Προγράμματος και κινούνται στην ίδια </w:t>
      </w:r>
      <w:r w:rsidR="00826C57" w:rsidRPr="00DB380B">
        <w:rPr>
          <w:rFonts w:ascii="Calibri" w:hAnsi="Calibri" w:cs="Arial"/>
        </w:rPr>
        <w:t>παιδαγωγική φιλοσοφία με τις Ερευνητικές Εργασίες του Λυκείου</w:t>
      </w:r>
      <w:r w:rsidR="004F1464" w:rsidRPr="00DB380B">
        <w:rPr>
          <w:rFonts w:ascii="Calibri" w:hAnsi="Calibri" w:cs="Arial"/>
        </w:rPr>
        <w:t>, η οποία</w:t>
      </w:r>
      <w:r w:rsidR="00A4063B" w:rsidRPr="00DB380B">
        <w:rPr>
          <w:rFonts w:ascii="Calibri" w:hAnsi="Calibri" w:cs="Arial"/>
        </w:rPr>
        <w:t xml:space="preserve"> προωθεί</w:t>
      </w:r>
      <w:r w:rsidR="007A470E" w:rsidRPr="00DB380B">
        <w:rPr>
          <w:rFonts w:ascii="Calibri" w:hAnsi="Calibri" w:cs="Arial"/>
        </w:rPr>
        <w:t xml:space="preserve"> τη βιωματική, συνεργατική και διερευνητική μάθηση</w:t>
      </w:r>
      <w:r w:rsidR="00A10BC2" w:rsidRPr="00DB380B">
        <w:rPr>
          <w:rFonts w:ascii="Calibri" w:hAnsi="Calibri" w:cs="Arial"/>
        </w:rPr>
        <w:t xml:space="preserve">. </w:t>
      </w:r>
      <w:r w:rsidR="00D51E7A" w:rsidRPr="00DB380B">
        <w:rPr>
          <w:rFonts w:ascii="Calibri" w:hAnsi="Calibri" w:cs="Arial"/>
        </w:rPr>
        <w:t>Σκοπ</w:t>
      </w:r>
      <w:r w:rsidR="00A4063B" w:rsidRPr="00DB380B">
        <w:rPr>
          <w:rFonts w:ascii="Calibri" w:hAnsi="Calibri" w:cs="Arial"/>
        </w:rPr>
        <w:t>ός των Βιωματικών Δράσεων είναι</w:t>
      </w:r>
      <w:r w:rsidR="003E2764" w:rsidRPr="00DB380B">
        <w:rPr>
          <w:rFonts w:ascii="Calibri" w:hAnsi="Calibri" w:cs="Arial"/>
        </w:rPr>
        <w:t>,</w:t>
      </w:r>
      <w:r w:rsidR="00A4063B" w:rsidRPr="00DB380B">
        <w:rPr>
          <w:rFonts w:ascii="Calibri" w:hAnsi="Calibri" w:cs="Arial"/>
        </w:rPr>
        <w:t xml:space="preserve"> </w:t>
      </w:r>
      <w:r w:rsidR="00DC707D" w:rsidRPr="00DB380B">
        <w:rPr>
          <w:rFonts w:ascii="Calibri" w:hAnsi="Calibri" w:cs="Arial"/>
        </w:rPr>
        <w:t xml:space="preserve">να </w:t>
      </w:r>
      <w:r w:rsidR="00D51E7A" w:rsidRPr="00DB380B">
        <w:rPr>
          <w:rFonts w:ascii="Calibri" w:hAnsi="Calibri" w:cs="Arial"/>
        </w:rPr>
        <w:t>βοηθήσουν</w:t>
      </w:r>
      <w:r w:rsidR="00DC707D" w:rsidRPr="00DB380B">
        <w:rPr>
          <w:rFonts w:ascii="Calibri" w:hAnsi="Calibri" w:cs="Arial"/>
        </w:rPr>
        <w:t xml:space="preserve"> τους μαθητές, μέσα από την ενεργοποίησή τους, </w:t>
      </w:r>
      <w:r w:rsidR="00D51E7A" w:rsidRPr="00DB380B">
        <w:rPr>
          <w:rFonts w:ascii="Calibri" w:hAnsi="Calibri" w:cs="Arial"/>
        </w:rPr>
        <w:t>(α) να αναπτύξουν τις αναγκαίες στ</w:t>
      </w:r>
      <w:r w:rsidR="003E2764" w:rsidRPr="00DB380B">
        <w:rPr>
          <w:rFonts w:ascii="Calibri" w:hAnsi="Calibri" w:cs="Arial"/>
        </w:rPr>
        <w:t xml:space="preserve">άσεις και </w:t>
      </w:r>
      <w:r w:rsidR="00D51E7A" w:rsidRPr="00DB380B">
        <w:rPr>
          <w:rFonts w:ascii="Calibri" w:hAnsi="Calibri" w:cs="Arial"/>
        </w:rPr>
        <w:t xml:space="preserve">κοινωνικές, </w:t>
      </w:r>
      <w:r w:rsidR="00A4063B" w:rsidRPr="00DB380B">
        <w:rPr>
          <w:rFonts w:ascii="Calibri" w:hAnsi="Calibri" w:cs="Arial"/>
        </w:rPr>
        <w:t>(μετα-)</w:t>
      </w:r>
      <w:r w:rsidR="00D51E7A" w:rsidRPr="00DB380B">
        <w:rPr>
          <w:rFonts w:ascii="Calibri" w:hAnsi="Calibri" w:cs="Arial"/>
        </w:rPr>
        <w:t>γνωστικές</w:t>
      </w:r>
      <w:r w:rsidR="004F1464" w:rsidRPr="00DB380B">
        <w:rPr>
          <w:rFonts w:ascii="Calibri" w:hAnsi="Calibri" w:cs="Arial"/>
        </w:rPr>
        <w:t>, αυτο-γνωσιακές</w:t>
      </w:r>
      <w:r w:rsidR="00D33E94" w:rsidRPr="00DB380B">
        <w:rPr>
          <w:rFonts w:ascii="Calibri" w:hAnsi="Calibri" w:cs="Arial"/>
        </w:rPr>
        <w:t>, κιναισθητικές</w:t>
      </w:r>
      <w:r w:rsidR="00D51E7A" w:rsidRPr="00DB380B">
        <w:rPr>
          <w:rFonts w:ascii="Calibri" w:hAnsi="Calibri" w:cs="Arial"/>
        </w:rPr>
        <w:t xml:space="preserve"> και μεθοδολογικές ικανότητες που απαιτεί η αυτορρυθμιζόμενη μάθηση ("</w:t>
      </w:r>
      <w:r w:rsidR="00D51E7A" w:rsidRPr="00DB380B">
        <w:rPr>
          <w:rFonts w:ascii="Calibri" w:hAnsi="Calibri" w:cs="Arial"/>
          <w:i/>
        </w:rPr>
        <w:t>μαθαίνω πώς να μαθαίνω</w:t>
      </w:r>
      <w:r w:rsidR="00D51E7A" w:rsidRPr="00DB380B">
        <w:rPr>
          <w:rFonts w:ascii="Calibri" w:hAnsi="Calibri" w:cs="Arial"/>
        </w:rPr>
        <w:t xml:space="preserve">"), (β) </w:t>
      </w:r>
      <w:r w:rsidR="00DB380B">
        <w:rPr>
          <w:rFonts w:ascii="Calibri" w:hAnsi="Calibri" w:cs="Arial"/>
        </w:rPr>
        <w:t xml:space="preserve">να </w:t>
      </w:r>
      <w:r w:rsidR="00DB380B">
        <w:rPr>
          <w:rFonts w:ascii="Calibri" w:hAnsi="Calibri" w:cs="Arial"/>
        </w:rPr>
        <w:lastRenderedPageBreak/>
        <w:t xml:space="preserve">αξιοποιούν </w:t>
      </w:r>
      <w:r w:rsidR="00D51E7A" w:rsidRPr="00DB380B">
        <w:rPr>
          <w:rFonts w:ascii="Calibri" w:hAnsi="Calibri" w:cs="Arial"/>
        </w:rPr>
        <w:t>παλιές και νέες, προσωπικές και διαμεσολαβημένες εμπειρίες</w:t>
      </w:r>
      <w:r w:rsidR="00506F7C" w:rsidRPr="00DB380B">
        <w:rPr>
          <w:rFonts w:ascii="Calibri" w:hAnsi="Calibri" w:cs="Arial"/>
        </w:rPr>
        <w:t>,</w:t>
      </w:r>
      <w:r w:rsidR="00D51E7A" w:rsidRPr="00DB380B">
        <w:rPr>
          <w:rFonts w:ascii="Calibri" w:hAnsi="Calibri" w:cs="Arial"/>
        </w:rPr>
        <w:t xml:space="preserve"> για να κατανοούν σε</w:t>
      </w:r>
      <w:r w:rsidR="00DC707D" w:rsidRPr="00DB380B">
        <w:rPr>
          <w:rFonts w:ascii="Calibri" w:hAnsi="Calibri" w:cs="Arial"/>
        </w:rPr>
        <w:t xml:space="preserve"> βάθος τα θέματα που μελετούν,</w:t>
      </w:r>
      <w:r w:rsidR="00CD5A18">
        <w:rPr>
          <w:rFonts w:ascii="Calibri" w:hAnsi="Calibri" w:cs="Arial"/>
        </w:rPr>
        <w:t xml:space="preserve"> (γ) </w:t>
      </w:r>
      <w:r w:rsidR="003E2764" w:rsidRPr="00DB380B">
        <w:rPr>
          <w:rFonts w:ascii="Calibri" w:hAnsi="Calibri" w:cs="Arial"/>
        </w:rPr>
        <w:t xml:space="preserve">να </w:t>
      </w:r>
      <w:r w:rsidR="00D51E7A" w:rsidRPr="00DB380B">
        <w:rPr>
          <w:rFonts w:ascii="Calibri" w:hAnsi="Calibri" w:cs="Arial"/>
        </w:rPr>
        <w:t xml:space="preserve">αξιοποιούν τις νέες </w:t>
      </w:r>
      <w:r w:rsidR="003E2764" w:rsidRPr="00DB380B">
        <w:rPr>
          <w:rFonts w:ascii="Calibri" w:hAnsi="Calibri" w:cs="Arial"/>
        </w:rPr>
        <w:t xml:space="preserve">στάσεις, </w:t>
      </w:r>
      <w:r w:rsidR="00D51E7A" w:rsidRPr="00DB380B">
        <w:rPr>
          <w:rFonts w:ascii="Calibri" w:hAnsi="Calibri" w:cs="Arial"/>
        </w:rPr>
        <w:t xml:space="preserve">γνώσεις </w:t>
      </w:r>
      <w:r w:rsidR="003E2764" w:rsidRPr="00DB380B">
        <w:rPr>
          <w:rFonts w:ascii="Calibri" w:hAnsi="Calibri" w:cs="Arial"/>
        </w:rPr>
        <w:t>και ικανότητες</w:t>
      </w:r>
      <w:r w:rsidR="00506F7C" w:rsidRPr="00DB380B">
        <w:rPr>
          <w:rFonts w:ascii="Calibri" w:hAnsi="Calibri" w:cs="Arial"/>
        </w:rPr>
        <w:t>,</w:t>
      </w:r>
      <w:r w:rsidR="003E2764" w:rsidRPr="00DB380B">
        <w:rPr>
          <w:rFonts w:ascii="Calibri" w:hAnsi="Calibri" w:cs="Arial"/>
        </w:rPr>
        <w:t xml:space="preserve"> </w:t>
      </w:r>
      <w:r w:rsidR="00DB380B">
        <w:rPr>
          <w:rFonts w:ascii="Calibri" w:hAnsi="Calibri" w:cs="Arial"/>
        </w:rPr>
        <w:t xml:space="preserve">για να </w:t>
      </w:r>
      <w:r w:rsidR="003E2764" w:rsidRPr="00DB380B">
        <w:rPr>
          <w:rFonts w:ascii="Calibri" w:hAnsi="Calibri" w:cs="Arial"/>
        </w:rPr>
        <w:t>κάνουν στοχευμένες βελτιωτικές παρεμβάσεις στο προσωπικό τους πεδίο</w:t>
      </w:r>
      <w:r w:rsidR="005D7F51">
        <w:rPr>
          <w:rFonts w:ascii="Calibri" w:hAnsi="Calibri" w:cs="Arial"/>
        </w:rPr>
        <w:t xml:space="preserve"> </w:t>
      </w:r>
      <w:r w:rsidR="003E2764" w:rsidRPr="00DB380B">
        <w:rPr>
          <w:rFonts w:ascii="Calibri" w:hAnsi="Calibri" w:cs="Arial"/>
        </w:rPr>
        <w:t>(στη</w:t>
      </w:r>
      <w:r w:rsidR="00506F7C" w:rsidRPr="00DB380B">
        <w:rPr>
          <w:rFonts w:ascii="Calibri" w:hAnsi="Calibri" w:cs="Arial"/>
        </w:rPr>
        <w:t>ν</w:t>
      </w:r>
      <w:r w:rsidR="005D7F51">
        <w:rPr>
          <w:rFonts w:ascii="Calibri" w:hAnsi="Calibri" w:cs="Arial"/>
        </w:rPr>
        <w:t xml:space="preserve"> </w:t>
      </w:r>
      <w:r w:rsidR="003E2764" w:rsidRPr="00DB380B">
        <w:rPr>
          <w:rFonts w:ascii="Calibri" w:hAnsi="Calibri" w:cs="Arial"/>
        </w:rPr>
        <w:t>αυτο-εκτίμηση</w:t>
      </w:r>
      <w:r w:rsidR="00D33E94" w:rsidRPr="00DB380B">
        <w:rPr>
          <w:rFonts w:ascii="Calibri" w:hAnsi="Calibri" w:cs="Arial"/>
        </w:rPr>
        <w:t xml:space="preserve">, στις επιλογές </w:t>
      </w:r>
      <w:r w:rsidR="003E2764" w:rsidRPr="00DB380B">
        <w:rPr>
          <w:rFonts w:ascii="Calibri" w:hAnsi="Calibri" w:cs="Arial"/>
        </w:rPr>
        <w:t>και σ</w:t>
      </w:r>
      <w:r w:rsidR="00DB380B">
        <w:rPr>
          <w:rFonts w:ascii="Calibri" w:hAnsi="Calibri" w:cs="Arial"/>
        </w:rPr>
        <w:t xml:space="preserve">τη συμπεριφορά τους ως ατόμων, </w:t>
      </w:r>
      <w:r w:rsidR="003E2764" w:rsidRPr="00DB380B">
        <w:rPr>
          <w:rFonts w:ascii="Calibri" w:hAnsi="Calibri" w:cs="Arial"/>
        </w:rPr>
        <w:t xml:space="preserve">ως μελών </w:t>
      </w:r>
      <w:r w:rsidR="00506F7C" w:rsidRPr="00DB380B">
        <w:rPr>
          <w:rFonts w:ascii="Calibri" w:hAnsi="Calibri" w:cs="Arial"/>
        </w:rPr>
        <w:t>τοπικών κοινοτήτων</w:t>
      </w:r>
      <w:r w:rsidR="003E2764" w:rsidRPr="00DB380B">
        <w:rPr>
          <w:rFonts w:ascii="Calibri" w:hAnsi="Calibri" w:cs="Arial"/>
        </w:rPr>
        <w:t xml:space="preserve"> και ως υπεύθυνων πολιτών)</w:t>
      </w:r>
      <w:r w:rsidR="000A6644" w:rsidRPr="00DB380B">
        <w:rPr>
          <w:rFonts w:ascii="Calibri" w:hAnsi="Calibri" w:cs="Arial"/>
        </w:rPr>
        <w:t xml:space="preserve"> </w:t>
      </w:r>
      <w:r w:rsidR="00506F7C" w:rsidRPr="00DB380B">
        <w:rPr>
          <w:rFonts w:ascii="Calibri" w:hAnsi="Calibri" w:cs="Arial"/>
        </w:rPr>
        <w:t>και στα πεδία του</w:t>
      </w:r>
      <w:r w:rsidR="003E2764" w:rsidRPr="00DB380B">
        <w:rPr>
          <w:rFonts w:ascii="Calibri" w:hAnsi="Calibri" w:cs="Arial"/>
        </w:rPr>
        <w:t>, άμεσο</w:t>
      </w:r>
      <w:r w:rsidR="00506F7C" w:rsidRPr="00DB380B">
        <w:rPr>
          <w:rFonts w:ascii="Calibri" w:hAnsi="Calibri" w:cs="Arial"/>
        </w:rPr>
        <w:t>υ</w:t>
      </w:r>
      <w:r w:rsidR="003E2764" w:rsidRPr="00DB380B">
        <w:rPr>
          <w:rFonts w:ascii="Calibri" w:hAnsi="Calibri" w:cs="Arial"/>
        </w:rPr>
        <w:t xml:space="preserve"> και ευρύτερο</w:t>
      </w:r>
      <w:r w:rsidR="00506F7C" w:rsidRPr="00DB380B">
        <w:rPr>
          <w:rFonts w:ascii="Calibri" w:hAnsi="Calibri" w:cs="Arial"/>
        </w:rPr>
        <w:t>υ</w:t>
      </w:r>
      <w:r w:rsidR="003E2764" w:rsidRPr="00DB380B">
        <w:rPr>
          <w:rFonts w:ascii="Calibri" w:hAnsi="Calibri" w:cs="Arial"/>
        </w:rPr>
        <w:t>, κοινωνικ</w:t>
      </w:r>
      <w:r w:rsidR="00506F7C" w:rsidRPr="00DB380B">
        <w:rPr>
          <w:rFonts w:ascii="Calibri" w:hAnsi="Calibri" w:cs="Arial"/>
        </w:rPr>
        <w:t>ού</w:t>
      </w:r>
      <w:r w:rsidR="004F1464" w:rsidRPr="00DB380B">
        <w:rPr>
          <w:rFonts w:ascii="Calibri" w:hAnsi="Calibri" w:cs="Arial"/>
        </w:rPr>
        <w:t xml:space="preserve">, </w:t>
      </w:r>
      <w:r w:rsidR="003E2764" w:rsidRPr="00DB380B">
        <w:rPr>
          <w:rFonts w:ascii="Calibri" w:hAnsi="Calibri" w:cs="Arial"/>
        </w:rPr>
        <w:t>φυσικ</w:t>
      </w:r>
      <w:r w:rsidR="00506F7C" w:rsidRPr="00DB380B">
        <w:rPr>
          <w:rFonts w:ascii="Calibri" w:hAnsi="Calibri" w:cs="Arial"/>
        </w:rPr>
        <w:t>ού</w:t>
      </w:r>
      <w:r w:rsidR="003E2764" w:rsidRPr="00DB380B">
        <w:rPr>
          <w:rFonts w:ascii="Calibri" w:hAnsi="Calibri" w:cs="Arial"/>
        </w:rPr>
        <w:t xml:space="preserve"> </w:t>
      </w:r>
      <w:r w:rsidR="004F1464" w:rsidRPr="00DB380B">
        <w:rPr>
          <w:rFonts w:ascii="Calibri" w:hAnsi="Calibri" w:cs="Arial"/>
        </w:rPr>
        <w:t xml:space="preserve">και πολιτιστικού </w:t>
      </w:r>
      <w:r w:rsidR="003E2764" w:rsidRPr="00DB380B">
        <w:rPr>
          <w:rFonts w:ascii="Calibri" w:hAnsi="Calibri" w:cs="Arial"/>
        </w:rPr>
        <w:t>περιβάλλον</w:t>
      </w:r>
      <w:r w:rsidR="00506F7C" w:rsidRPr="00DB380B">
        <w:rPr>
          <w:rFonts w:ascii="Calibri" w:hAnsi="Calibri" w:cs="Arial"/>
        </w:rPr>
        <w:t>τος</w:t>
      </w:r>
      <w:r w:rsidR="00DB380B">
        <w:rPr>
          <w:rFonts w:ascii="Calibri" w:hAnsi="Calibri" w:cs="Arial"/>
        </w:rPr>
        <w:t xml:space="preserve"> και (δ) να συναρτούν </w:t>
      </w:r>
      <w:r w:rsidR="00DC707D" w:rsidRPr="00DB380B">
        <w:rPr>
          <w:rFonts w:ascii="Calibri" w:hAnsi="Calibri" w:cs="Arial"/>
        </w:rPr>
        <w:t>τις μαθησιακές τους εμπειρίες με συναισθήματα δημιου</w:t>
      </w:r>
      <w:r w:rsidR="00DB380B">
        <w:rPr>
          <w:rFonts w:ascii="Calibri" w:hAnsi="Calibri" w:cs="Arial"/>
        </w:rPr>
        <w:t>ργικότητας, χαράς και απόλαυσης</w:t>
      </w:r>
      <w:r w:rsidR="00506F7C" w:rsidRPr="00DB380B">
        <w:rPr>
          <w:rFonts w:ascii="Calibri" w:hAnsi="Calibri" w:cs="Arial"/>
        </w:rPr>
        <w:t>.</w:t>
      </w:r>
      <w:r w:rsidR="00551C89" w:rsidRPr="00DB380B">
        <w:rPr>
          <w:rFonts w:ascii="Calibri" w:hAnsi="Calibri" w:cs="Arial"/>
        </w:rPr>
        <w:t xml:space="preserve"> </w:t>
      </w:r>
    </w:p>
    <w:p w:rsidR="00551C89" w:rsidRPr="00DB380B" w:rsidRDefault="00551C89" w:rsidP="00381E86">
      <w:pPr>
        <w:pStyle w:val="ab"/>
        <w:tabs>
          <w:tab w:val="left" w:pos="567"/>
        </w:tabs>
        <w:spacing w:line="264" w:lineRule="auto"/>
        <w:ind w:left="-426" w:right="-99" w:firstLine="284"/>
        <w:jc w:val="both"/>
        <w:rPr>
          <w:rFonts w:ascii="Calibri" w:hAnsi="Calibri" w:cs="Arial"/>
        </w:rPr>
      </w:pPr>
    </w:p>
    <w:p w:rsidR="00506F7C" w:rsidRPr="00DB380B" w:rsidRDefault="00506F7C" w:rsidP="00381E86">
      <w:pPr>
        <w:tabs>
          <w:tab w:val="left" w:pos="567"/>
        </w:tabs>
        <w:spacing w:line="264" w:lineRule="auto"/>
        <w:ind w:left="-426" w:right="-99" w:firstLine="284"/>
        <w:jc w:val="both"/>
        <w:rPr>
          <w:rFonts w:ascii="Calibri" w:hAnsi="Calibri" w:cs="Arial"/>
          <w:b/>
        </w:rPr>
      </w:pPr>
      <w:r w:rsidRPr="005D7F51">
        <w:rPr>
          <w:rFonts w:ascii="Calibri" w:hAnsi="Calibri" w:cs="Arial"/>
          <w:b/>
        </w:rPr>
        <w:t xml:space="preserve">2. </w:t>
      </w:r>
      <w:r w:rsidRPr="00DB380B">
        <w:rPr>
          <w:rFonts w:ascii="Calibri" w:hAnsi="Calibri" w:cs="Arial"/>
          <w:b/>
        </w:rPr>
        <w:t>Συμμετοχή των ειδικοτήτων στην εποπτεία και την καθοδήγηση των Βιωματικών Δράσεων</w:t>
      </w:r>
    </w:p>
    <w:p w:rsidR="005D7F51" w:rsidRDefault="00481A29" w:rsidP="00381E86">
      <w:pPr>
        <w:pStyle w:val="ab"/>
        <w:tabs>
          <w:tab w:val="left" w:pos="567"/>
        </w:tabs>
        <w:spacing w:line="264" w:lineRule="auto"/>
        <w:ind w:left="-426" w:right="-99" w:firstLine="284"/>
        <w:jc w:val="both"/>
        <w:rPr>
          <w:rFonts w:ascii="Calibri" w:hAnsi="Calibri" w:cs="Arial"/>
        </w:rPr>
      </w:pPr>
      <w:r w:rsidRPr="00DB380B">
        <w:rPr>
          <w:rFonts w:ascii="Calibri" w:hAnsi="Calibri" w:cs="Arial"/>
        </w:rPr>
        <w:t>Στην ενότητα των Βιωματικών Δράσε</w:t>
      </w:r>
      <w:r w:rsidR="004C0CBE">
        <w:rPr>
          <w:rFonts w:ascii="Calibri" w:hAnsi="Calibri" w:cs="Arial"/>
        </w:rPr>
        <w:t xml:space="preserve">ων το Ωρολόγιο Πρόγραμμα </w:t>
      </w:r>
      <w:r w:rsidRPr="00DB380B">
        <w:rPr>
          <w:rFonts w:ascii="Calibri" w:hAnsi="Calibri" w:cs="Arial"/>
        </w:rPr>
        <w:t>για τα Ημερήσια</w:t>
      </w:r>
      <w:r w:rsidR="00AA4CEF" w:rsidRPr="00DB380B">
        <w:rPr>
          <w:rFonts w:ascii="Calibri" w:hAnsi="Calibri" w:cs="Arial"/>
        </w:rPr>
        <w:t xml:space="preserve"> </w:t>
      </w:r>
      <w:r w:rsidR="004F1464" w:rsidRPr="00DB380B">
        <w:rPr>
          <w:rFonts w:ascii="Calibri" w:hAnsi="Calibri" w:cs="Arial"/>
        </w:rPr>
        <w:t xml:space="preserve">Γυμνάσια </w:t>
      </w:r>
      <w:r w:rsidR="00AA4CEF" w:rsidRPr="00DB380B">
        <w:rPr>
          <w:rFonts w:ascii="Calibri" w:hAnsi="Calibri" w:cs="Arial"/>
        </w:rPr>
        <w:t>(115475/Γ2/</w:t>
      </w:r>
      <w:r w:rsidR="002D0946">
        <w:rPr>
          <w:rFonts w:ascii="Calibri" w:hAnsi="Calibri" w:cs="Arial"/>
        </w:rPr>
        <w:t>21-08-2013</w:t>
      </w:r>
      <w:r w:rsidR="002D0946" w:rsidRPr="002D0946">
        <w:rPr>
          <w:rFonts w:ascii="Calibri" w:hAnsi="Calibri" w:cs="Arial"/>
        </w:rPr>
        <w:t xml:space="preserve"> </w:t>
      </w:r>
      <w:r w:rsidR="002D0946" w:rsidRPr="00DB380B">
        <w:rPr>
          <w:rFonts w:ascii="Calibri" w:hAnsi="Calibri" w:cs="Arial"/>
        </w:rPr>
        <w:t>ΥΑ</w:t>
      </w:r>
      <w:r w:rsidR="002D0946">
        <w:rPr>
          <w:rFonts w:ascii="Calibri" w:hAnsi="Calibri" w:cs="Arial"/>
        </w:rPr>
        <w:t>, ΦΕΚ Β΄2121</w:t>
      </w:r>
      <w:r w:rsidR="00AA4CEF" w:rsidRPr="00DB380B">
        <w:rPr>
          <w:rFonts w:ascii="Calibri" w:hAnsi="Calibri" w:cs="Arial"/>
        </w:rPr>
        <w:t>)</w:t>
      </w:r>
      <w:r w:rsidRPr="00DB380B">
        <w:rPr>
          <w:rFonts w:ascii="Calibri" w:hAnsi="Calibri" w:cs="Arial"/>
        </w:rPr>
        <w:t xml:space="preserve"> και </w:t>
      </w:r>
      <w:r w:rsidR="007A470E" w:rsidRPr="00DB380B">
        <w:rPr>
          <w:rFonts w:ascii="Calibri" w:hAnsi="Calibri" w:cs="Arial"/>
        </w:rPr>
        <w:t xml:space="preserve">τα </w:t>
      </w:r>
      <w:r w:rsidRPr="00DB380B">
        <w:rPr>
          <w:rFonts w:ascii="Calibri" w:hAnsi="Calibri" w:cs="Arial"/>
        </w:rPr>
        <w:t xml:space="preserve">Εσπερινά </w:t>
      </w:r>
      <w:r w:rsidR="00AA4CEF" w:rsidRPr="00DB380B">
        <w:rPr>
          <w:rFonts w:ascii="Calibri" w:hAnsi="Calibri" w:cs="Arial"/>
        </w:rPr>
        <w:t>(115472/Γ2/21-08-2013</w:t>
      </w:r>
      <w:r w:rsidR="002D0946" w:rsidRPr="002D0946">
        <w:rPr>
          <w:rFonts w:ascii="Calibri" w:hAnsi="Calibri" w:cs="Arial"/>
        </w:rPr>
        <w:t xml:space="preserve"> </w:t>
      </w:r>
      <w:r w:rsidR="002D0946" w:rsidRPr="00DB380B">
        <w:rPr>
          <w:rFonts w:ascii="Calibri" w:hAnsi="Calibri" w:cs="Arial"/>
        </w:rPr>
        <w:t>ΥΑ</w:t>
      </w:r>
      <w:r w:rsidR="002D0946">
        <w:rPr>
          <w:rFonts w:ascii="Calibri" w:hAnsi="Calibri" w:cs="Arial"/>
        </w:rPr>
        <w:t>, ΦΕΚ Β΄ 2121</w:t>
      </w:r>
      <w:r w:rsidR="00AA4CEF" w:rsidRPr="00DB380B">
        <w:rPr>
          <w:rFonts w:ascii="Calibri" w:hAnsi="Calibri" w:cs="Arial"/>
        </w:rPr>
        <w:t xml:space="preserve">) </w:t>
      </w:r>
      <w:r w:rsidRPr="00DB380B">
        <w:rPr>
          <w:rFonts w:ascii="Calibri" w:hAnsi="Calibri" w:cs="Arial"/>
        </w:rPr>
        <w:t xml:space="preserve">περιλαμβάνει τα </w:t>
      </w:r>
      <w:r w:rsidR="00506F7C" w:rsidRPr="00DB380B">
        <w:rPr>
          <w:rFonts w:ascii="Calibri" w:hAnsi="Calibri" w:cs="Arial"/>
        </w:rPr>
        <w:t>παρακάτω έξι</w:t>
      </w:r>
      <w:r w:rsidR="004C0CBE">
        <w:rPr>
          <w:rFonts w:ascii="Calibri" w:hAnsi="Calibri" w:cs="Arial"/>
        </w:rPr>
        <w:t xml:space="preserve"> </w:t>
      </w:r>
      <w:r w:rsidR="00506F7C" w:rsidRPr="00DB380B">
        <w:rPr>
          <w:rFonts w:ascii="Calibri" w:hAnsi="Calibri" w:cs="Arial"/>
        </w:rPr>
        <w:t>(</w:t>
      </w:r>
      <w:r w:rsidR="005D7F51">
        <w:rPr>
          <w:rFonts w:ascii="Calibri" w:hAnsi="Calibri" w:cs="Arial"/>
        </w:rPr>
        <w:t>0</w:t>
      </w:r>
      <w:r w:rsidR="00506F7C" w:rsidRPr="00DB380B">
        <w:rPr>
          <w:rFonts w:ascii="Calibri" w:hAnsi="Calibri" w:cs="Arial"/>
        </w:rPr>
        <w:t xml:space="preserve">6) </w:t>
      </w:r>
      <w:r w:rsidR="004F1464" w:rsidRPr="00DB380B">
        <w:rPr>
          <w:rFonts w:ascii="Calibri" w:hAnsi="Calibri" w:cs="Arial"/>
        </w:rPr>
        <w:t xml:space="preserve">επιστημονικά </w:t>
      </w:r>
      <w:r w:rsidR="005D7F51">
        <w:rPr>
          <w:rFonts w:ascii="Calibri" w:hAnsi="Calibri" w:cs="Arial"/>
        </w:rPr>
        <w:t>πεδία:</w:t>
      </w:r>
    </w:p>
    <w:p w:rsidR="005D7F51" w:rsidRDefault="00506F7C" w:rsidP="00381E86">
      <w:pPr>
        <w:pStyle w:val="ab"/>
        <w:tabs>
          <w:tab w:val="left" w:pos="567"/>
        </w:tabs>
        <w:spacing w:line="264" w:lineRule="auto"/>
        <w:ind w:left="-426" w:right="-99" w:firstLine="284"/>
        <w:jc w:val="both"/>
        <w:rPr>
          <w:rFonts w:ascii="Calibri" w:hAnsi="Calibri" w:cs="Arial"/>
        </w:rPr>
      </w:pPr>
      <w:r w:rsidRPr="00DB380B">
        <w:rPr>
          <w:rFonts w:ascii="Calibri" w:hAnsi="Calibri" w:cs="Arial"/>
        </w:rPr>
        <w:t>1.</w:t>
      </w:r>
      <w:r w:rsidR="00DB380B">
        <w:rPr>
          <w:rFonts w:ascii="Calibri" w:hAnsi="Calibri" w:cs="Arial"/>
        </w:rPr>
        <w:t xml:space="preserve"> </w:t>
      </w:r>
      <w:r w:rsidR="005D7F51">
        <w:rPr>
          <w:rFonts w:ascii="Calibri" w:hAnsi="Calibri" w:cs="Arial"/>
        </w:rPr>
        <w:t>Τοπική Ιστορία,</w:t>
      </w:r>
    </w:p>
    <w:p w:rsidR="00D20637" w:rsidRDefault="00506F7C" w:rsidP="00381E86">
      <w:pPr>
        <w:pStyle w:val="ab"/>
        <w:tabs>
          <w:tab w:val="left" w:pos="567"/>
        </w:tabs>
        <w:spacing w:line="264" w:lineRule="auto"/>
        <w:ind w:left="-426" w:right="-99" w:firstLine="284"/>
        <w:jc w:val="both"/>
        <w:rPr>
          <w:rFonts w:ascii="Calibri" w:hAnsi="Calibri" w:cs="Arial"/>
        </w:rPr>
      </w:pPr>
      <w:r w:rsidRPr="00DB380B">
        <w:rPr>
          <w:rFonts w:ascii="Calibri" w:hAnsi="Calibri" w:cs="Arial"/>
        </w:rPr>
        <w:t>2.</w:t>
      </w:r>
      <w:r w:rsidR="00D20637">
        <w:rPr>
          <w:rFonts w:ascii="Calibri" w:hAnsi="Calibri" w:cs="Arial"/>
        </w:rPr>
        <w:t xml:space="preserve"> </w:t>
      </w:r>
      <w:r w:rsidR="00481A29" w:rsidRPr="00DB380B">
        <w:rPr>
          <w:rFonts w:ascii="Calibri" w:hAnsi="Calibri" w:cs="Arial"/>
        </w:rPr>
        <w:t>Περιβάλλον και Εκπαίδευση για την Αειφόρο Ανάπτυξη</w:t>
      </w:r>
      <w:r w:rsidR="00AA4CEF" w:rsidRPr="00DB380B">
        <w:rPr>
          <w:rFonts w:ascii="Calibri" w:hAnsi="Calibri" w:cs="Arial"/>
        </w:rPr>
        <w:t xml:space="preserve"> </w:t>
      </w:r>
      <w:r w:rsidR="00D20637">
        <w:rPr>
          <w:rFonts w:ascii="Calibri" w:hAnsi="Calibri" w:cs="Arial"/>
        </w:rPr>
        <w:t>(Π.Ε.Α.Α),</w:t>
      </w:r>
    </w:p>
    <w:p w:rsidR="00D20637" w:rsidRDefault="00D20637" w:rsidP="00381E86">
      <w:pPr>
        <w:pStyle w:val="ab"/>
        <w:tabs>
          <w:tab w:val="left" w:pos="567"/>
          <w:tab w:val="left" w:pos="709"/>
          <w:tab w:val="left" w:pos="993"/>
        </w:tabs>
        <w:spacing w:line="264" w:lineRule="auto"/>
        <w:ind w:left="-426" w:right="-99" w:firstLine="284"/>
        <w:jc w:val="both"/>
        <w:rPr>
          <w:rFonts w:ascii="Calibri" w:hAnsi="Calibri" w:cs="Arial"/>
        </w:rPr>
      </w:pPr>
      <w:r>
        <w:rPr>
          <w:rFonts w:ascii="Calibri" w:hAnsi="Calibri" w:cs="Arial"/>
        </w:rPr>
        <w:t xml:space="preserve">3. </w:t>
      </w:r>
      <w:r w:rsidR="00481A29" w:rsidRPr="00DB380B">
        <w:rPr>
          <w:rFonts w:ascii="Calibri" w:hAnsi="Calibri" w:cs="Arial"/>
        </w:rPr>
        <w:t>Σχο</w:t>
      </w:r>
      <w:r w:rsidR="00C51D19" w:rsidRPr="00DB380B">
        <w:rPr>
          <w:rFonts w:ascii="Calibri" w:hAnsi="Calibri" w:cs="Arial"/>
        </w:rPr>
        <w:t>λικό Επαγγελματικό Προσανατολισμό</w:t>
      </w:r>
      <w:r>
        <w:rPr>
          <w:rFonts w:ascii="Calibri" w:hAnsi="Calibri" w:cs="Arial"/>
        </w:rPr>
        <w:t xml:space="preserve"> (Σ.Ε.Π.),</w:t>
      </w:r>
    </w:p>
    <w:p w:rsidR="00D20637" w:rsidRDefault="00506F7C" w:rsidP="00381E86">
      <w:pPr>
        <w:pStyle w:val="ab"/>
        <w:tabs>
          <w:tab w:val="left" w:pos="567"/>
          <w:tab w:val="left" w:pos="709"/>
          <w:tab w:val="left" w:pos="993"/>
        </w:tabs>
        <w:spacing w:line="264" w:lineRule="auto"/>
        <w:ind w:left="-426" w:right="-99" w:firstLine="284"/>
        <w:jc w:val="both"/>
        <w:rPr>
          <w:rFonts w:ascii="Calibri" w:hAnsi="Calibri" w:cs="Arial"/>
        </w:rPr>
      </w:pPr>
      <w:r w:rsidRPr="00DB380B">
        <w:rPr>
          <w:rFonts w:ascii="Calibri" w:hAnsi="Calibri" w:cs="Arial"/>
        </w:rPr>
        <w:t xml:space="preserve">4. </w:t>
      </w:r>
      <w:r w:rsidR="00481A29" w:rsidRPr="00DB380B">
        <w:rPr>
          <w:rFonts w:ascii="Calibri" w:hAnsi="Calibri" w:cs="Arial"/>
        </w:rPr>
        <w:t>Φύση κ</w:t>
      </w:r>
      <w:r w:rsidR="00D20637">
        <w:rPr>
          <w:rFonts w:ascii="Calibri" w:hAnsi="Calibri" w:cs="Arial"/>
        </w:rPr>
        <w:t>αι Άσκηση,</w:t>
      </w:r>
    </w:p>
    <w:p w:rsidR="00D20637" w:rsidRDefault="00506F7C" w:rsidP="00381E86">
      <w:pPr>
        <w:pStyle w:val="ab"/>
        <w:tabs>
          <w:tab w:val="left" w:pos="567"/>
          <w:tab w:val="left" w:pos="709"/>
          <w:tab w:val="left" w:pos="993"/>
        </w:tabs>
        <w:spacing w:line="264" w:lineRule="auto"/>
        <w:ind w:left="-426" w:right="-99" w:firstLine="284"/>
        <w:jc w:val="both"/>
        <w:rPr>
          <w:rFonts w:ascii="Calibri" w:hAnsi="Calibri" w:cs="Arial"/>
          <w:bCs/>
        </w:rPr>
      </w:pPr>
      <w:r w:rsidRPr="00DB380B">
        <w:rPr>
          <w:rFonts w:ascii="Calibri" w:hAnsi="Calibri" w:cs="Arial"/>
        </w:rPr>
        <w:t xml:space="preserve">5. </w:t>
      </w:r>
      <w:r w:rsidR="00C51D19" w:rsidRPr="00DB380B">
        <w:rPr>
          <w:rFonts w:ascii="Calibri" w:hAnsi="Calibri" w:cs="Arial"/>
          <w:bCs/>
        </w:rPr>
        <w:t>Πολιτισμό</w:t>
      </w:r>
      <w:r w:rsidR="00481A29" w:rsidRPr="00DB380B">
        <w:rPr>
          <w:rFonts w:ascii="Calibri" w:hAnsi="Calibri" w:cs="Arial"/>
          <w:bCs/>
        </w:rPr>
        <w:t xml:space="preserve"> και Δραστηριότητες Τέχνης</w:t>
      </w:r>
      <w:r w:rsidR="00C51D19" w:rsidRPr="00DB380B">
        <w:rPr>
          <w:rFonts w:ascii="Calibri" w:hAnsi="Calibri" w:cs="Arial"/>
          <w:bCs/>
        </w:rPr>
        <w:t xml:space="preserve"> και</w:t>
      </w:r>
    </w:p>
    <w:p w:rsidR="00D20637" w:rsidRDefault="00506F7C" w:rsidP="00381E86">
      <w:pPr>
        <w:pStyle w:val="ab"/>
        <w:tabs>
          <w:tab w:val="left" w:pos="567"/>
          <w:tab w:val="left" w:pos="709"/>
          <w:tab w:val="left" w:pos="993"/>
        </w:tabs>
        <w:spacing w:line="264" w:lineRule="auto"/>
        <w:ind w:left="-426" w:right="-99" w:firstLine="284"/>
        <w:jc w:val="both"/>
        <w:rPr>
          <w:rFonts w:ascii="Calibri" w:hAnsi="Calibri" w:cs="Arial"/>
          <w:bCs/>
        </w:rPr>
      </w:pPr>
      <w:r w:rsidRPr="00DB380B">
        <w:rPr>
          <w:rFonts w:ascii="Calibri" w:hAnsi="Calibri" w:cs="Arial"/>
          <w:bCs/>
        </w:rPr>
        <w:t xml:space="preserve">6. </w:t>
      </w:r>
      <w:r w:rsidR="00481A29" w:rsidRPr="00DB380B">
        <w:rPr>
          <w:rFonts w:ascii="Calibri" w:hAnsi="Calibri" w:cs="Arial"/>
          <w:bCs/>
        </w:rPr>
        <w:t>Σχολική και Κοινωνική Ζωή (Σ.Κ.Ζ.)</w:t>
      </w:r>
      <w:r w:rsidR="00D20637">
        <w:rPr>
          <w:rFonts w:ascii="Calibri" w:hAnsi="Calibri" w:cs="Arial"/>
          <w:bCs/>
        </w:rPr>
        <w:t>.</w:t>
      </w:r>
    </w:p>
    <w:p w:rsidR="004C0CBE" w:rsidRPr="00E23590" w:rsidRDefault="006C6F35" w:rsidP="00381E86">
      <w:pPr>
        <w:pStyle w:val="ab"/>
        <w:tabs>
          <w:tab w:val="left" w:pos="567"/>
          <w:tab w:val="left" w:pos="709"/>
          <w:tab w:val="left" w:pos="993"/>
        </w:tabs>
        <w:spacing w:line="264" w:lineRule="auto"/>
        <w:ind w:left="-426" w:right="-99" w:firstLine="284"/>
        <w:jc w:val="both"/>
        <w:rPr>
          <w:rFonts w:ascii="Calibri" w:hAnsi="Calibri" w:cs="Arial"/>
          <w:b/>
        </w:rPr>
      </w:pPr>
      <w:r w:rsidRPr="00170941">
        <w:rPr>
          <w:rFonts w:ascii="Calibri" w:hAnsi="Calibri" w:cs="Arial"/>
        </w:rPr>
        <w:t>Οι βιωματικές δράσεις εποπτεύονται  από έναν εκπαιδευτικό.</w:t>
      </w:r>
    </w:p>
    <w:p w:rsidR="00EA4494" w:rsidRPr="00170941" w:rsidRDefault="00481A29" w:rsidP="00381E86">
      <w:pPr>
        <w:pStyle w:val="ab"/>
        <w:tabs>
          <w:tab w:val="left" w:pos="567"/>
        </w:tabs>
        <w:spacing w:line="264" w:lineRule="auto"/>
        <w:ind w:left="-426" w:right="-99" w:firstLine="284"/>
        <w:jc w:val="both"/>
        <w:rPr>
          <w:rFonts w:ascii="Calibri" w:hAnsi="Calibri" w:cs="Arial"/>
        </w:rPr>
      </w:pPr>
      <w:r w:rsidRPr="00E23590">
        <w:rPr>
          <w:rFonts w:ascii="Calibri" w:hAnsi="Calibri" w:cs="Arial"/>
        </w:rPr>
        <w:t xml:space="preserve">Για τη στήριξη των εκπαιδευτικών που αναλαμβάνουν </w:t>
      </w:r>
      <w:r w:rsidR="00C51D19" w:rsidRPr="00E23590">
        <w:rPr>
          <w:rFonts w:ascii="Calibri" w:hAnsi="Calibri" w:cs="Arial"/>
        </w:rPr>
        <w:t>την εποπτεία</w:t>
      </w:r>
      <w:r w:rsidR="00C51D19" w:rsidRPr="00DB380B">
        <w:rPr>
          <w:rFonts w:ascii="Calibri" w:hAnsi="Calibri" w:cs="Arial"/>
        </w:rPr>
        <w:t xml:space="preserve"> και καθοδήγηση των Βιωματικών Δράσεων υπάρχει σχετικό υλικό αναρτημένο στο ψηφιακό σχολείο</w:t>
      </w:r>
      <w:r w:rsidR="002D0946">
        <w:rPr>
          <w:rFonts w:ascii="Calibri" w:hAnsi="Calibri" w:cs="Arial"/>
        </w:rPr>
        <w:t xml:space="preserve"> </w:t>
      </w:r>
      <w:r w:rsidR="0016602A" w:rsidRPr="00DB380B">
        <w:rPr>
          <w:rFonts w:ascii="Calibri" w:hAnsi="Calibri" w:cs="Arial"/>
        </w:rPr>
        <w:t>(</w:t>
      </w:r>
      <w:hyperlink r:id="rId10" w:history="1">
        <w:r w:rsidR="0016602A" w:rsidRPr="00DB380B">
          <w:rPr>
            <w:rStyle w:val="-"/>
            <w:rFonts w:ascii="Calibri" w:hAnsi="Calibri"/>
          </w:rPr>
          <w:t>htt</w:t>
        </w:r>
        <w:r w:rsidR="0016602A" w:rsidRPr="00DB380B">
          <w:rPr>
            <w:rStyle w:val="-"/>
            <w:rFonts w:ascii="Calibri" w:hAnsi="Calibri"/>
          </w:rPr>
          <w:t>p</w:t>
        </w:r>
        <w:r w:rsidR="0016602A" w:rsidRPr="00DB380B">
          <w:rPr>
            <w:rStyle w:val="-"/>
            <w:rFonts w:ascii="Calibri" w:hAnsi="Calibri"/>
          </w:rPr>
          <w:t>://ebooks.edu.gr/2013/course-main.php?course=DSGYM-A119</w:t>
        </w:r>
      </w:hyperlink>
      <w:r w:rsidR="00C51D19" w:rsidRPr="00DB380B">
        <w:rPr>
          <w:rFonts w:ascii="Calibri" w:hAnsi="Calibri"/>
        </w:rPr>
        <w:t>)</w:t>
      </w:r>
      <w:r w:rsidR="00506F7C" w:rsidRPr="00DB380B">
        <w:rPr>
          <w:rFonts w:ascii="Calibri" w:hAnsi="Calibri"/>
        </w:rPr>
        <w:t xml:space="preserve"> </w:t>
      </w:r>
      <w:r w:rsidR="00506F7C" w:rsidRPr="00170941">
        <w:rPr>
          <w:rFonts w:ascii="Calibri" w:hAnsi="Calibri" w:cs="Arial"/>
        </w:rPr>
        <w:t>και θα</w:t>
      </w:r>
      <w:r w:rsidR="00D20637" w:rsidRPr="00170941">
        <w:rPr>
          <w:rFonts w:ascii="Calibri" w:hAnsi="Calibri" w:cs="Arial"/>
        </w:rPr>
        <w:t xml:space="preserve"> </w:t>
      </w:r>
      <w:r w:rsidR="00506F7C" w:rsidRPr="00170941">
        <w:rPr>
          <w:rFonts w:ascii="Calibri" w:hAnsi="Calibri" w:cs="Arial"/>
        </w:rPr>
        <w:t xml:space="preserve">ακολουθήσουν ενδοσχολικές επιμορφώσεις, στο βαθμό που υπάρχουν ανάγκες και </w:t>
      </w:r>
      <w:r w:rsidR="002A3F51" w:rsidRPr="00170941">
        <w:rPr>
          <w:rFonts w:ascii="Calibri" w:hAnsi="Calibri" w:cs="Arial"/>
        </w:rPr>
        <w:t>δυνατότητες</w:t>
      </w:r>
      <w:r w:rsidR="007A470E" w:rsidRPr="00170941">
        <w:rPr>
          <w:rFonts w:ascii="Calibri" w:hAnsi="Calibri"/>
        </w:rPr>
        <w:t>.</w:t>
      </w:r>
    </w:p>
    <w:p w:rsidR="00105BA8" w:rsidRPr="00DB380B" w:rsidRDefault="00105BA8" w:rsidP="00381E86">
      <w:pPr>
        <w:tabs>
          <w:tab w:val="left" w:pos="567"/>
        </w:tabs>
        <w:spacing w:line="264" w:lineRule="auto"/>
        <w:ind w:left="-426" w:right="-99" w:firstLine="284"/>
        <w:jc w:val="both"/>
        <w:rPr>
          <w:rFonts w:ascii="Calibri" w:hAnsi="Calibri" w:cs="Arial"/>
        </w:rPr>
      </w:pPr>
    </w:p>
    <w:p w:rsidR="00D63AC3" w:rsidRPr="00B312D5" w:rsidRDefault="00D63AC3" w:rsidP="00381E86">
      <w:pPr>
        <w:tabs>
          <w:tab w:val="left" w:pos="567"/>
        </w:tabs>
        <w:spacing w:line="264" w:lineRule="auto"/>
        <w:ind w:left="-426" w:right="-99" w:firstLine="284"/>
        <w:jc w:val="both"/>
        <w:rPr>
          <w:rFonts w:ascii="Calibri" w:hAnsi="Calibri" w:cs="Arial"/>
          <w:b/>
        </w:rPr>
      </w:pPr>
      <w:r w:rsidRPr="00B312D5">
        <w:rPr>
          <w:rFonts w:ascii="Calibri" w:hAnsi="Calibri" w:cs="Arial"/>
          <w:b/>
        </w:rPr>
        <w:t>3. Πρόταση και έ</w:t>
      </w:r>
      <w:r w:rsidR="00D20637" w:rsidRPr="00B312D5">
        <w:rPr>
          <w:rFonts w:ascii="Calibri" w:hAnsi="Calibri" w:cs="Arial"/>
          <w:b/>
        </w:rPr>
        <w:t xml:space="preserve">γκριση </w:t>
      </w:r>
      <w:r w:rsidRPr="00B312D5">
        <w:rPr>
          <w:rFonts w:ascii="Calibri" w:hAnsi="Calibri" w:cs="Arial"/>
          <w:b/>
        </w:rPr>
        <w:t>θ</w:t>
      </w:r>
      <w:r w:rsidR="00D20637" w:rsidRPr="00B312D5">
        <w:rPr>
          <w:rFonts w:ascii="Calibri" w:hAnsi="Calibri" w:cs="Arial"/>
          <w:b/>
        </w:rPr>
        <w:t xml:space="preserve">εμάτων </w:t>
      </w:r>
      <w:r w:rsidRPr="00B312D5">
        <w:rPr>
          <w:rFonts w:ascii="Calibri" w:hAnsi="Calibri" w:cs="Arial"/>
          <w:b/>
        </w:rPr>
        <w:t>- Επιλογή θέματος από τους μαθητές - Ζώνη Βιωματικών Δράσεων και Τμήματα Βιωματικών Δράσεων</w:t>
      </w:r>
    </w:p>
    <w:p w:rsidR="00650BFD" w:rsidRPr="002C103B" w:rsidRDefault="00D20637" w:rsidP="00381E86">
      <w:pPr>
        <w:tabs>
          <w:tab w:val="left" w:pos="567"/>
        </w:tabs>
        <w:spacing w:line="264" w:lineRule="auto"/>
        <w:ind w:left="-426" w:right="-99" w:firstLine="284"/>
        <w:jc w:val="both"/>
        <w:rPr>
          <w:rFonts w:ascii="Calibri" w:hAnsi="Calibri" w:cs="Arial"/>
        </w:rPr>
      </w:pPr>
      <w:r w:rsidRPr="002C103B">
        <w:rPr>
          <w:rFonts w:ascii="Calibri" w:hAnsi="Calibri" w:cs="Arial"/>
        </w:rPr>
        <w:t xml:space="preserve">Με την έναρξη του σχολικού έτους οι εκπαιδευτικοί ετοιμάζουν και καταθέτουν προτάσεις θεμάτων για τις Βιωματικές Δράσεις. </w:t>
      </w:r>
      <w:r w:rsidR="00650BFD" w:rsidRPr="002C103B">
        <w:rPr>
          <w:rFonts w:ascii="Calibri" w:hAnsi="Calibri" w:cs="Arial"/>
        </w:rPr>
        <w:t>Για το θέμα, το σκοπό, τις δραστηριότητες, τον προγραμματισμό κλπ κάθε Βιωματικής Δράσης οι εμπλεκόμενοι εκπαιδευτικοί υποβάλλουν για έγκριση συνοπτική πρόταση στον Σύμβουλο Παιδαγωγικής Ευθύνης, όπως αναφέρεται παρακάτω.</w:t>
      </w:r>
    </w:p>
    <w:p w:rsidR="00D63AC3" w:rsidRPr="00D65BD1" w:rsidRDefault="00D20637" w:rsidP="00381E86">
      <w:pPr>
        <w:tabs>
          <w:tab w:val="left" w:pos="567"/>
        </w:tabs>
        <w:spacing w:line="264" w:lineRule="auto"/>
        <w:ind w:left="-426" w:right="-99" w:firstLine="284"/>
        <w:jc w:val="both"/>
        <w:rPr>
          <w:rFonts w:ascii="Calibri" w:hAnsi="Calibri" w:cs="Arial"/>
        </w:rPr>
      </w:pPr>
      <w:r w:rsidRPr="002C103B">
        <w:rPr>
          <w:rFonts w:ascii="Calibri" w:hAnsi="Calibri" w:cs="Arial"/>
        </w:rPr>
        <w:t>Οι μαθητές, αφού ενημερωθούν για τα προτεινόμενα θέματα, δηλώνουν το θέμα της πρώτης και της δεύτερης προτίμησής τους.</w:t>
      </w:r>
      <w:r w:rsidR="00D63AC3" w:rsidRPr="002C103B">
        <w:rPr>
          <w:rFonts w:ascii="Calibri" w:hAnsi="Calibri" w:cs="Arial"/>
        </w:rPr>
        <w:t xml:space="preserve"> </w:t>
      </w:r>
      <w:r w:rsidRPr="002C103B">
        <w:rPr>
          <w:rFonts w:ascii="Calibri" w:hAnsi="Calibri" w:cs="Arial"/>
        </w:rPr>
        <w:t>Ο Διευθυντής φροντίζει</w:t>
      </w:r>
      <w:r w:rsidR="00D63AC3" w:rsidRPr="002C103B">
        <w:rPr>
          <w:rFonts w:ascii="Calibri" w:hAnsi="Calibri" w:cs="Arial"/>
        </w:rPr>
        <w:t xml:space="preserve"> </w:t>
      </w:r>
      <w:r w:rsidRPr="002C103B">
        <w:rPr>
          <w:rFonts w:ascii="Calibri" w:hAnsi="Calibri" w:cs="Arial"/>
        </w:rPr>
        <w:t>ώστε οι μαθητές των διαφορετικών αλφαβητικών τμημάτων να ενταχθούν στο τμήμα με το θέμα της βιωματικής δράσης της  πρώτης τους επιλογής ή το πολύ στο τμ</w:t>
      </w:r>
      <w:r w:rsidR="00D63AC3" w:rsidRPr="002C103B">
        <w:rPr>
          <w:rFonts w:ascii="Calibri" w:hAnsi="Calibri" w:cs="Arial"/>
        </w:rPr>
        <w:t>ήμα της δεύτερης επιλογής τους.</w:t>
      </w:r>
    </w:p>
    <w:p w:rsidR="00D63AC3" w:rsidRPr="002C103B" w:rsidRDefault="00D63AC3" w:rsidP="00381E86">
      <w:pPr>
        <w:tabs>
          <w:tab w:val="left" w:pos="567"/>
        </w:tabs>
        <w:spacing w:line="264" w:lineRule="auto"/>
        <w:ind w:left="-426" w:right="-99" w:firstLine="284"/>
        <w:jc w:val="both"/>
        <w:rPr>
          <w:rFonts w:ascii="Calibri" w:hAnsi="Calibri" w:cs="Arial"/>
        </w:rPr>
      </w:pPr>
      <w:r w:rsidRPr="002C103B">
        <w:rPr>
          <w:rFonts w:ascii="Calibri" w:hAnsi="Calibri" w:cs="Arial"/>
        </w:rPr>
        <w:t>Για τη διασφάλιση τμημάτων 16-20 μαθητών, που απαιτούν οι διερευνητικής και συνεργατικής φύσης μαθησιακές προσεγγίσεις των Βιωματικών Δράσεων, και για τη διευκόλυνση του προγράμματος λειτουργίας του Γυμνασίου προβλέπεται η καθιέρωση στο εβδομαδιαίο πρόγραμμα "ζώνης Βιωματικών Δράσεων". Την ώρα της ζώνης παύουν να λειτουργούν τα αλφαβη</w:t>
      </w:r>
      <w:r w:rsidR="00361BE8" w:rsidRPr="002C103B">
        <w:rPr>
          <w:rFonts w:ascii="Calibri" w:hAnsi="Calibri" w:cs="Arial"/>
        </w:rPr>
        <w:t xml:space="preserve">τικά τμήματα και δημιουργούνται </w:t>
      </w:r>
      <w:r w:rsidRPr="002C103B">
        <w:rPr>
          <w:rFonts w:ascii="Calibri" w:hAnsi="Calibri" w:cs="Arial"/>
        </w:rPr>
        <w:t>στην αρχή του πρώτου τριμήνου τμήματα Βιωματικών Δράσεων 16-20 μαθητών (που προέρχονται από διαφορετικά αλφαβητικά τμήματα), στα οποία οι μαθητές παραμένουν σταθερά κατά τη διάρκεια της χρονιάς</w:t>
      </w:r>
      <w:r w:rsidR="003B25D4" w:rsidRPr="002C103B">
        <w:rPr>
          <w:rFonts w:ascii="Calibri" w:hAnsi="Calibri" w:cs="Arial"/>
        </w:rPr>
        <w:t>, ενώ τα θέματα των Βιωματικών Δράσεων και οι εποπτεύοντες καθηγητές αλλάζουν.</w:t>
      </w:r>
    </w:p>
    <w:p w:rsidR="00D63AC3" w:rsidRDefault="00D63AC3" w:rsidP="00381E86">
      <w:pPr>
        <w:tabs>
          <w:tab w:val="left" w:pos="567"/>
        </w:tabs>
        <w:spacing w:line="264" w:lineRule="auto"/>
        <w:ind w:left="-426" w:right="-99" w:firstLine="284"/>
        <w:jc w:val="both"/>
        <w:rPr>
          <w:rFonts w:ascii="Calibri" w:hAnsi="Calibri" w:cs="Arial"/>
        </w:rPr>
      </w:pPr>
      <w:r w:rsidRPr="00DB380B">
        <w:rPr>
          <w:rFonts w:ascii="Calibri" w:hAnsi="Calibri" w:cs="Arial"/>
        </w:rPr>
        <w:lastRenderedPageBreak/>
        <w:t>Οι μαθητές κάθε τμήματος χωρίζονται σε ομάδες των 3-4 μελών και συνεργάζονται κατά την υλοποίηση της Βιωματικής Δράσης του πρώτου τριμήνου. Στην έναρξη νέου τριμήνου οι μαθητές ενός τμήματος έχουν τη δυνατότητα να δημιουργήσουν νέες τετραμελείς ομάδες με διαφορετική σύνθεση μελών, πρ</w:t>
      </w:r>
      <w:r>
        <w:rPr>
          <w:rFonts w:ascii="Calibri" w:hAnsi="Calibri" w:cs="Arial"/>
        </w:rPr>
        <w:t xml:space="preserve">οκειμένου </w:t>
      </w:r>
      <w:r w:rsidRPr="00DB380B">
        <w:rPr>
          <w:rFonts w:ascii="Calibri" w:hAnsi="Calibri" w:cs="Arial"/>
        </w:rPr>
        <w:t>να αντιμετωπιστούν προβλήματα δυσλειτουργίας μιας ομάδας, που παρουσιάστηκαν στο προηγούμενο τρίμηνο, αλλά και για λόγους ευρύτερης κοινωνικοποίησης των μαθητών</w:t>
      </w:r>
      <w:r>
        <w:rPr>
          <w:rFonts w:ascii="Calibri" w:hAnsi="Calibri" w:cs="Arial"/>
        </w:rPr>
        <w:t>.</w:t>
      </w:r>
    </w:p>
    <w:p w:rsidR="00D20637" w:rsidRPr="002C103B" w:rsidRDefault="00D20637" w:rsidP="00381E86">
      <w:pPr>
        <w:tabs>
          <w:tab w:val="left" w:pos="567"/>
        </w:tabs>
        <w:spacing w:line="264" w:lineRule="auto"/>
        <w:ind w:left="-426" w:right="-99" w:firstLine="284"/>
        <w:jc w:val="both"/>
        <w:rPr>
          <w:rFonts w:ascii="Calibri" w:hAnsi="Calibri" w:cs="Arial"/>
        </w:rPr>
      </w:pPr>
      <w:r w:rsidRPr="002C103B">
        <w:rPr>
          <w:rFonts w:ascii="Calibri" w:hAnsi="Calibri" w:cs="Arial"/>
        </w:rPr>
        <w:t xml:space="preserve">Ενδεικτικά κατά την εφαρμογή </w:t>
      </w:r>
      <w:r w:rsidR="00D63AC3" w:rsidRPr="002C103B">
        <w:rPr>
          <w:rFonts w:ascii="Calibri" w:hAnsi="Calibri" w:cs="Arial"/>
        </w:rPr>
        <w:t>ζώνης</w:t>
      </w:r>
      <w:r w:rsidRPr="002C103B">
        <w:rPr>
          <w:rFonts w:ascii="Calibri" w:hAnsi="Calibri" w:cs="Arial"/>
        </w:rPr>
        <w:t>, μπορεί να ακολουθηθεί η εξής διαδικασία: Εάν κάποι</w:t>
      </w:r>
      <w:r w:rsidR="00D63AC3" w:rsidRPr="002C103B">
        <w:rPr>
          <w:rFonts w:ascii="Calibri" w:hAnsi="Calibri" w:cs="Arial"/>
        </w:rPr>
        <w:t>ο</w:t>
      </w:r>
      <w:r w:rsidRPr="002C103B">
        <w:rPr>
          <w:rFonts w:ascii="Calibri" w:hAnsi="Calibri" w:cs="Arial"/>
        </w:rPr>
        <w:t xml:space="preserve"> </w:t>
      </w:r>
      <w:r w:rsidR="00D63AC3" w:rsidRPr="002C103B">
        <w:rPr>
          <w:rFonts w:ascii="Calibri" w:hAnsi="Calibri" w:cs="Arial"/>
        </w:rPr>
        <w:t>θέμα</w:t>
      </w:r>
      <w:r w:rsidRPr="002C103B">
        <w:rPr>
          <w:rFonts w:ascii="Calibri" w:hAnsi="Calibri" w:cs="Arial"/>
        </w:rPr>
        <w:t xml:space="preserve"> συγκεντρώσει την πρώτη προτίμηση περισσοτέρων από 20 μαθητών, τότε οι πλεονάζοντες προσδιορίζονται με κλήρωση και ανακατανέμονται σε </w:t>
      </w:r>
      <w:r w:rsidR="00D63AC3" w:rsidRPr="002C103B">
        <w:rPr>
          <w:rFonts w:ascii="Calibri" w:hAnsi="Calibri" w:cs="Arial"/>
        </w:rPr>
        <w:t>θέμα</w:t>
      </w:r>
      <w:r w:rsidRPr="002C103B">
        <w:rPr>
          <w:rFonts w:ascii="Calibri" w:hAnsi="Calibri" w:cs="Arial"/>
        </w:rPr>
        <w:t xml:space="preserve"> της δεύτερης προτίμησής τους. Εάν κάποιο θέμα συγκεντρώσει το ενδιαφέρον (ως πρώτη επιλογή) αρκετών μαθητών ώστε να δημιουργηθούν δυο τμήματα (δηλαδή 32 μαθητές), για το συγκεκριμένο θέμα επιλέγονται 20 μαθητές με τη διαδικασία της κλήρωσης και οι υπόλοιποι αντιμετωπίζονται ως πλεονάζοντες που πρέπει να ανακατανεμηθούν στα θέματα της δεύτερης επιλογής τους. Τέλος, εάν ορισμένοι μαθητές επιλέξουν θέματα τα οποία δεν θα καταστεί δυνατό να πραγματοποιηθούν λόγω του ορίου του ελάχιστου αριθμού μαθητών (16 μαθητές ανά </w:t>
      </w:r>
      <w:r w:rsidR="00D63AC3" w:rsidRPr="002C103B">
        <w:rPr>
          <w:rFonts w:ascii="Calibri" w:hAnsi="Calibri" w:cs="Arial"/>
        </w:rPr>
        <w:t>θέμα</w:t>
      </w:r>
      <w:r w:rsidRPr="002C103B">
        <w:rPr>
          <w:rFonts w:ascii="Calibri" w:hAnsi="Calibri" w:cs="Arial"/>
        </w:rPr>
        <w:t xml:space="preserve">), καλούνται να επιλέξουν μεταξύ των θεμάτων στα οποία δεν έχει καλυφθεί ο μέγιστος αριθμός θέσεων. </w:t>
      </w:r>
    </w:p>
    <w:p w:rsidR="00267B66" w:rsidRPr="002C103B" w:rsidRDefault="00D63AC3" w:rsidP="00381E86">
      <w:pPr>
        <w:tabs>
          <w:tab w:val="left" w:pos="567"/>
        </w:tabs>
        <w:spacing w:line="264" w:lineRule="auto"/>
        <w:ind w:left="-426" w:right="-99" w:firstLine="284"/>
        <w:jc w:val="both"/>
        <w:rPr>
          <w:rFonts w:ascii="Calibri" w:hAnsi="Calibri" w:cs="Arial"/>
        </w:rPr>
      </w:pPr>
      <w:r w:rsidRPr="002C103B">
        <w:rPr>
          <w:rFonts w:ascii="Calibri" w:hAnsi="Calibri" w:cs="Arial"/>
        </w:rPr>
        <w:t>Σε περίπτωση μικρών σχολείων με λίγους μαθητές (λιγότερους από 16) προσφέρονται ως επιλογές δύο μόνο θέματα και υλοποιείται μόνο ένα, αυτό που πλειοψηφεί με βάση τις προτιμήσεις των μαθητών.</w:t>
      </w:r>
    </w:p>
    <w:p w:rsidR="00267B66" w:rsidRPr="00267B66" w:rsidRDefault="00267B66" w:rsidP="00381E86">
      <w:pPr>
        <w:tabs>
          <w:tab w:val="left" w:pos="567"/>
        </w:tabs>
        <w:spacing w:line="264" w:lineRule="auto"/>
        <w:ind w:left="-426" w:right="-99" w:firstLine="284"/>
        <w:jc w:val="both"/>
        <w:rPr>
          <w:rFonts w:ascii="Calibri" w:hAnsi="Calibri" w:cs="Arial"/>
          <w:i/>
        </w:rPr>
      </w:pPr>
    </w:p>
    <w:p w:rsidR="003B25D4" w:rsidRPr="00B312D5" w:rsidRDefault="003B25D4" w:rsidP="00381E86">
      <w:pPr>
        <w:spacing w:line="264" w:lineRule="auto"/>
        <w:ind w:left="-426" w:right="-99" w:firstLine="284"/>
        <w:jc w:val="both"/>
        <w:rPr>
          <w:rFonts w:ascii="Calibri" w:hAnsi="Calibri" w:cs="Arial"/>
          <w:b/>
        </w:rPr>
      </w:pPr>
      <w:r w:rsidRPr="00B312D5">
        <w:rPr>
          <w:rFonts w:ascii="Calibri" w:hAnsi="Calibri" w:cs="Arial"/>
          <w:b/>
        </w:rPr>
        <w:t>4. Κατανομή των έξι επιστημονικών πεδίων στα τρίμηνα των τριών τάξεων του Γυμνασίου.</w:t>
      </w:r>
    </w:p>
    <w:p w:rsidR="003B25D4" w:rsidRPr="00DB380B" w:rsidRDefault="003B25D4" w:rsidP="00381E86">
      <w:pPr>
        <w:spacing w:line="264" w:lineRule="auto"/>
        <w:ind w:left="-426" w:right="-99" w:firstLine="284"/>
        <w:jc w:val="both"/>
        <w:rPr>
          <w:rFonts w:ascii="Calibri" w:hAnsi="Calibri" w:cs="Arial"/>
        </w:rPr>
      </w:pPr>
      <w:r w:rsidRPr="00DB380B">
        <w:rPr>
          <w:rFonts w:ascii="Calibri" w:hAnsi="Calibri" w:cs="Arial"/>
        </w:rPr>
        <w:t>Με κριτήρια (α) τις δυνατότητες και τις ανάγκες των μαθητών</w:t>
      </w:r>
      <w:r>
        <w:rPr>
          <w:rFonts w:ascii="Calibri" w:hAnsi="Calibri" w:cs="Arial"/>
        </w:rPr>
        <w:t xml:space="preserve"> των διαφορετικών τάξεων</w:t>
      </w:r>
      <w:r w:rsidRPr="00DB380B">
        <w:rPr>
          <w:rFonts w:ascii="Calibri" w:hAnsi="Calibri" w:cs="Arial"/>
        </w:rPr>
        <w:t>, (β) τη φύση των έξι επιστημονικών πεδίων που καλύπτουν οι Βιωματικές Δράσεις και (γ) το αν διδάσκονται στο υποχρεωτικό πρόγραμμα ή όχι μαθήματα συναφή με τα επιστημονικά πεδία των Βιωματικών Δράσεων, προβλέπεται η παρακάτω διευθέτηση.</w:t>
      </w:r>
    </w:p>
    <w:p w:rsidR="003B25D4" w:rsidRPr="0029137D" w:rsidRDefault="003B25D4" w:rsidP="00381E86">
      <w:pPr>
        <w:ind w:left="-426" w:right="-99" w:firstLine="284"/>
      </w:pPr>
      <w:r w:rsidRPr="00DB380B">
        <w:rPr>
          <w:rFonts w:ascii="Calibri" w:hAnsi="Calibri" w:cs="Arial"/>
        </w:rPr>
        <w:t xml:space="preserve">α. Στα δύο πρώτα τρίμηνα της Α΄ τάξης υλοποιούνται θέματα της Σχολικής και Κοινωνικής Ζωής (ΣΚΖ), η οποία δεν έχει συναφή διδασκόμενα, και αναφέρεται στον κοινωνικο-συναισθηματικό τομέα που πραγματεύεται θέματα όπως οι σχέσεις του μαθητή με τον εαυτόν του και με τους συμμαθητές του, η ταυτότητα και η ετερότητα, η </w:t>
      </w:r>
      <w:r>
        <w:rPr>
          <w:rFonts w:ascii="Calibri" w:hAnsi="Calibri" w:cs="Arial"/>
        </w:rPr>
        <w:t>αυτοδιαχείριση</w:t>
      </w:r>
      <w:r w:rsidRPr="00DB380B">
        <w:rPr>
          <w:rFonts w:ascii="Calibri" w:hAnsi="Calibri" w:cs="Arial"/>
        </w:rPr>
        <w:t xml:space="preserve"> </w:t>
      </w:r>
      <w:r>
        <w:rPr>
          <w:rFonts w:ascii="Calibri" w:hAnsi="Calibri" w:cs="Arial"/>
        </w:rPr>
        <w:t xml:space="preserve">των </w:t>
      </w:r>
      <w:r w:rsidRPr="00DB380B">
        <w:rPr>
          <w:rFonts w:ascii="Calibri" w:hAnsi="Calibri" w:cs="Arial"/>
        </w:rPr>
        <w:t xml:space="preserve">συναισθημάτων, </w:t>
      </w:r>
      <w:r>
        <w:rPr>
          <w:rFonts w:ascii="Calibri" w:hAnsi="Calibri" w:cs="Arial"/>
        </w:rPr>
        <w:t xml:space="preserve">των ρήξεων και των συγκρούσεων, ο αυτοέλεγχος της συμπεριφοράς </w:t>
      </w:r>
      <w:r w:rsidRPr="00DB380B">
        <w:rPr>
          <w:rFonts w:ascii="Calibri" w:hAnsi="Calibri" w:cs="Arial"/>
        </w:rPr>
        <w:t xml:space="preserve">κλπ. </w:t>
      </w:r>
      <w:r>
        <w:rPr>
          <w:rFonts w:ascii="Calibri" w:hAnsi="Calibri" w:cs="Arial"/>
        </w:rPr>
        <w:t xml:space="preserve">Σχετικές </w:t>
      </w:r>
      <w:r w:rsidRPr="0029137D">
        <w:rPr>
          <w:rFonts w:ascii="Calibri" w:hAnsi="Calibri"/>
        </w:rPr>
        <w:t xml:space="preserve"> δραστηριότητες υπάρχουν στον </w:t>
      </w:r>
      <w:r w:rsidRPr="00F7679A">
        <w:rPr>
          <w:rFonts w:ascii="Calibri" w:hAnsi="Calibri"/>
          <w:b/>
        </w:rPr>
        <w:t>Οδηγό του Εκπαιδευτικού ΣΚΖ</w:t>
      </w:r>
      <w:r w:rsidRPr="0029137D">
        <w:rPr>
          <w:rFonts w:ascii="Calibri" w:hAnsi="Calibri"/>
        </w:rPr>
        <w:t>):</w:t>
      </w:r>
      <w:hyperlink r:id="rId11" w:history="1">
        <w:r w:rsidRPr="0029137D">
          <w:rPr>
            <w:rStyle w:val="-"/>
            <w:rFonts w:ascii="Calibri" w:hAnsi="Calibri"/>
          </w:rPr>
          <w:t>http://ebooks.edu.gr/2013/course-main.php?course=DSGYM-A119</w:t>
        </w:r>
      </w:hyperlink>
      <w:r>
        <w:t xml:space="preserve">  (σελ. 46-76) και στον Δ Τόμο του </w:t>
      </w:r>
      <w:r w:rsidRPr="00880FA3">
        <w:rPr>
          <w:b/>
        </w:rPr>
        <w:t>Μείζονος Προγράμματος Επιμόρφωση</w:t>
      </w:r>
      <w:r>
        <w:t xml:space="preserve">ς (σελ.14-42)   </w:t>
      </w:r>
      <w:hyperlink r:id="rId12" w:history="1">
        <w:r>
          <w:rPr>
            <w:rStyle w:val="-"/>
          </w:rPr>
          <w:t>http://www.epimorfosi.edu.gr/</w:t>
        </w:r>
      </w:hyperlink>
      <w:r>
        <w:t xml:space="preserve"> .</w:t>
      </w:r>
    </w:p>
    <w:p w:rsidR="003B25D4" w:rsidRPr="00DB380B" w:rsidRDefault="003B25D4" w:rsidP="00381E86">
      <w:pPr>
        <w:spacing w:line="264" w:lineRule="auto"/>
        <w:ind w:left="-426" w:right="-99" w:firstLine="284"/>
        <w:jc w:val="both"/>
        <w:rPr>
          <w:rFonts w:ascii="Calibri" w:hAnsi="Calibri" w:cs="Arial"/>
        </w:rPr>
      </w:pPr>
      <w:r w:rsidRPr="00DB380B">
        <w:rPr>
          <w:rFonts w:ascii="Calibri" w:hAnsi="Calibri" w:cs="Arial"/>
        </w:rPr>
        <w:t xml:space="preserve">Η έγκαιρη ενασχόληση του σχολείου με αυτά τα θέματα επιβάλλεται και από τη θεσμική και παιδαγωγική υποχρέωση του Γυμνασίου ως σχολείου υποδοχής μαθητών από το Δημοτικό να </w:t>
      </w:r>
      <w:r>
        <w:rPr>
          <w:rFonts w:ascii="Calibri" w:hAnsi="Calibri" w:cs="Arial"/>
        </w:rPr>
        <w:t xml:space="preserve">φροντίσει </w:t>
      </w:r>
      <w:r w:rsidRPr="00DB380B">
        <w:rPr>
          <w:rFonts w:ascii="Calibri" w:hAnsi="Calibri" w:cs="Arial"/>
        </w:rPr>
        <w:t>για την ομαλή μετάβαση τους (</w:t>
      </w:r>
      <w:r w:rsidRPr="00DB380B">
        <w:rPr>
          <w:rFonts w:ascii="Calibri" w:hAnsi="Calibri" w:cs="Arial"/>
          <w:lang w:val="en-US"/>
        </w:rPr>
        <w:t>school</w:t>
      </w:r>
      <w:r w:rsidRPr="00DB380B">
        <w:rPr>
          <w:rFonts w:ascii="Calibri" w:hAnsi="Calibri" w:cs="Arial"/>
        </w:rPr>
        <w:t xml:space="preserve"> </w:t>
      </w:r>
      <w:r w:rsidRPr="00DB380B">
        <w:rPr>
          <w:rFonts w:ascii="Calibri" w:hAnsi="Calibri" w:cs="Arial"/>
          <w:lang w:val="en-US"/>
        </w:rPr>
        <w:t>transition</w:t>
      </w:r>
      <w:r w:rsidRPr="00DB380B">
        <w:rPr>
          <w:rFonts w:ascii="Calibri" w:hAnsi="Calibri" w:cs="Arial"/>
        </w:rPr>
        <w:t>). Η ομαλή μετάβαση και προσαρμογή στις νέες συνθήκες του Γυμνασίου δεν είναι εύκολη για όλους τους μαθητές και, αν δεν αντιμετωπιστούν έγκαιρα</w:t>
      </w:r>
      <w:r>
        <w:rPr>
          <w:rFonts w:ascii="Calibri" w:hAnsi="Calibri" w:cs="Arial"/>
        </w:rPr>
        <w:t xml:space="preserve"> και αποτελεσματικά </w:t>
      </w:r>
      <w:r w:rsidRPr="00DB380B">
        <w:rPr>
          <w:rFonts w:ascii="Calibri" w:hAnsi="Calibri" w:cs="Arial"/>
        </w:rPr>
        <w:t xml:space="preserve">τα προβλήματα προσαρμογής στην Α τάξη, οι δυσκολίες προσαρμογής θα τροφοδοτήσουν σύντομα τη σχολική διαρροή, όπως διαπιστώνεται από τη διεθνή βιβλιογραφία. </w:t>
      </w:r>
    </w:p>
    <w:p w:rsidR="003B25D4" w:rsidRPr="00DB380B" w:rsidRDefault="003B25D4" w:rsidP="00381E86">
      <w:pPr>
        <w:spacing w:line="264" w:lineRule="auto"/>
        <w:ind w:left="-426" w:right="-99" w:firstLine="284"/>
        <w:jc w:val="both"/>
        <w:rPr>
          <w:rFonts w:ascii="Calibri" w:hAnsi="Calibri" w:cs="Arial"/>
        </w:rPr>
      </w:pPr>
      <w:r w:rsidRPr="00DB380B">
        <w:rPr>
          <w:rFonts w:ascii="Calibri" w:hAnsi="Calibri" w:cs="Arial"/>
        </w:rPr>
        <w:t>Στην ίδια λογική, στο τρίτο τρίμηνο της Α΄ τάξης προβλέπεται να γίνει εστίαση των Βιωματικών Δράσεων στη συγκρότηση</w:t>
      </w:r>
      <w:r>
        <w:rPr>
          <w:rFonts w:ascii="Calibri" w:hAnsi="Calibri" w:cs="Arial"/>
        </w:rPr>
        <w:t xml:space="preserve"> μικρο-ομάδων</w:t>
      </w:r>
      <w:r w:rsidRPr="00DB380B">
        <w:rPr>
          <w:rFonts w:ascii="Calibri" w:hAnsi="Calibri" w:cs="Arial"/>
        </w:rPr>
        <w:t xml:space="preserve"> των 3-5 μελών </w:t>
      </w:r>
      <w:r>
        <w:rPr>
          <w:rFonts w:ascii="Calibri" w:hAnsi="Calibri" w:cs="Arial"/>
        </w:rPr>
        <w:t xml:space="preserve">για να διερευνήσουν το </w:t>
      </w:r>
      <w:r>
        <w:rPr>
          <w:rFonts w:ascii="Calibri" w:hAnsi="Calibri" w:cs="Arial"/>
        </w:rPr>
        <w:lastRenderedPageBreak/>
        <w:t xml:space="preserve">θέμα της σχολικής βίας σε όλες τις μορφές της, όπως αυτό εκδηλώνεται εντός και πέριξ του σχολικού χώρου, αλλά και στο διαδίκτυο. Βασικά ερευνητικά ερωτήματα για το θέμα της σχολικής βίας είναι μεταξύ άλλων οι μορφές και η συχνότητα βίας, το προφίλ των δραστών και των θυμάτων, οι στάσεις και οι αντιδράσεις των παρόντων/παρατηρητών, τα αίτια και οι επιπτώσεις, οι ψυχολογικές στάσεις του μαθητικού πληθυσμού, οι προτεινόμενες δράσεις πρόληψης αντιμετώπισης του φαινομένου κλπ. Συναφή είναι τα ερωτήματα για τα μέσα συλλογής δεδομένων και για τις ατομικές και ομαδικές δράσεις πρόληψης και αντιμετώπισης των φαινομένων σχολικής βίας.  </w:t>
      </w:r>
    </w:p>
    <w:p w:rsidR="003B25D4" w:rsidRPr="0099151A" w:rsidRDefault="003B25D4" w:rsidP="00381E86">
      <w:pPr>
        <w:spacing w:line="264" w:lineRule="auto"/>
        <w:ind w:left="-426" w:right="-99" w:firstLine="284"/>
        <w:jc w:val="both"/>
        <w:rPr>
          <w:rFonts w:ascii="Calibri" w:hAnsi="Calibri" w:cs="Arial"/>
        </w:rPr>
      </w:pPr>
      <w:r w:rsidRPr="00DB380B">
        <w:rPr>
          <w:rFonts w:ascii="Calibri" w:hAnsi="Calibri" w:cs="Arial"/>
        </w:rPr>
        <w:t xml:space="preserve">β. Στα τρία τρίμηνα της Β΄ τάξης προβλέπεται η υλοποίηση δράσεων δύο επιστημονικών πεδίων, 1. της Φύσης και Άσκησης και 2. του Πολιτισμού και των Δραστηριοτήτων Τέχνης, τα οποία έχουν συναφή διδασκόμενα στο υποχρεωτικό πρόγραμμα μαθήματα, ήτοι (α) τη Φυσική Αγωγή, (β) τη Μουσική και (γ) τα </w:t>
      </w:r>
      <w:r w:rsidRPr="00381E86">
        <w:rPr>
          <w:rFonts w:ascii="Calibri" w:hAnsi="Calibri" w:cs="Arial"/>
        </w:rPr>
        <w:t>Καλλιτεχνικά</w:t>
      </w:r>
      <w:r w:rsidRPr="00DB380B">
        <w:rPr>
          <w:rFonts w:ascii="Calibri" w:hAnsi="Calibri" w:cs="Arial"/>
        </w:rPr>
        <w:t xml:space="preserve">. Ως εκ τούτου, οι εκπαιδευτικοί των παραπάνω ειδικοτήτων μπορούν να συσχετίσουν, αν το  κρίνουν σκόπιμο, τις θεματικές των Βιωματικών Δράσεων (Βμ. Δρ.) με θέματα των αντίστοιχων ΑΠΣ και να αξιοποιήσουν τον διευρυμένο διδακτικό χρόνο, που προκύπτει από τη σύμπραξη Βμ. Δρ. και ΑΠΣ, </w:t>
      </w:r>
      <w:r>
        <w:rPr>
          <w:rFonts w:ascii="Calibri" w:hAnsi="Calibri" w:cs="Arial"/>
        </w:rPr>
        <w:t xml:space="preserve">για την καλύτερη </w:t>
      </w:r>
      <w:r w:rsidRPr="00DB380B">
        <w:rPr>
          <w:rFonts w:ascii="Calibri" w:hAnsi="Calibri" w:cs="Arial"/>
        </w:rPr>
        <w:t>υλοποίηση των Βιωματικών Δράσεων, ειδικότερα αν κατά την επιλογή των προς μελέτη θεμάτων διασφαλίσουν διεπιστημονικής φύσης θέματα, καθότι τα τρία παραπάνω μαθήματα προσφέρονται για διεπιστημονικές συμπράξεις.</w:t>
      </w:r>
      <w:r>
        <w:rPr>
          <w:rFonts w:ascii="Calibri" w:hAnsi="Calibri" w:cs="Arial"/>
        </w:rPr>
        <w:t xml:space="preserve"> Ο</w:t>
      </w:r>
      <w:r w:rsidRPr="00DB380B">
        <w:rPr>
          <w:rFonts w:ascii="Calibri" w:hAnsi="Calibri" w:cs="Arial"/>
        </w:rPr>
        <w:t>ι εποπτεύοντες καθηγητές</w:t>
      </w:r>
      <w:r>
        <w:rPr>
          <w:rFonts w:ascii="Calibri" w:hAnsi="Calibri" w:cs="Arial"/>
        </w:rPr>
        <w:t xml:space="preserve"> </w:t>
      </w:r>
      <w:r w:rsidRPr="00DB380B">
        <w:rPr>
          <w:rFonts w:ascii="Calibri" w:hAnsi="Calibri" w:cs="Arial"/>
        </w:rPr>
        <w:t xml:space="preserve">θα μετακινούνται διαδοχικά ανά </w:t>
      </w:r>
      <w:r w:rsidRPr="0099151A">
        <w:rPr>
          <w:rFonts w:ascii="Calibri" w:hAnsi="Calibri" w:cs="Arial"/>
        </w:rPr>
        <w:t xml:space="preserve">τρίμηνο σε επόμενο τμήμα Βιωματικής Δράσης, ώστε, αν είναι δυνατόν, στο τέλος της χρονιάς όλα τα τμήματα να έχουν ασχοληθεί με θέματα διαφορετικών  επιστημονικών πεδίων. Στις περιπτώσεις κατά τις οποίες δεν είναι εφικτή η </w:t>
      </w:r>
      <w:r w:rsidR="00AC54FA" w:rsidRPr="0099151A">
        <w:rPr>
          <w:rFonts w:ascii="Calibri" w:hAnsi="Calibri" w:cs="Arial"/>
        </w:rPr>
        <w:t>υλοποίηση</w:t>
      </w:r>
      <w:r w:rsidRPr="0099151A">
        <w:rPr>
          <w:rFonts w:ascii="Calibri" w:hAnsi="Calibri" w:cs="Arial"/>
        </w:rPr>
        <w:t xml:space="preserve"> του παραπάνω τρόπου οργάνωσης, με την έγκριση του </w:t>
      </w:r>
      <w:r w:rsidR="00AC54FA" w:rsidRPr="0099151A">
        <w:rPr>
          <w:rFonts w:ascii="Calibri" w:hAnsi="Calibri" w:cs="Arial"/>
        </w:rPr>
        <w:t>Σχολικού Συμβούλου Παιδαγωγικής Ευθύνης</w:t>
      </w:r>
      <w:r w:rsidR="000D7DDA" w:rsidRPr="000D7DDA">
        <w:rPr>
          <w:rFonts w:ascii="Calibri" w:hAnsi="Calibri" w:cs="Arial"/>
        </w:rPr>
        <w:t xml:space="preserve"> </w:t>
      </w:r>
      <w:r w:rsidR="000D7DDA">
        <w:rPr>
          <w:rFonts w:ascii="Calibri" w:hAnsi="Calibri" w:cs="Arial"/>
        </w:rPr>
        <w:t>επιλέγεται</w:t>
      </w:r>
      <w:r w:rsidR="00AC54FA" w:rsidRPr="0099151A">
        <w:rPr>
          <w:rFonts w:ascii="Calibri" w:hAnsi="Calibri" w:cs="Arial"/>
        </w:rPr>
        <w:t xml:space="preserve"> ο προσφορότερος τρόπος οργάνωσης των Τμημάτων και θεμάτων Βιωματικών Δράσεων. </w:t>
      </w:r>
    </w:p>
    <w:p w:rsidR="00923D6E" w:rsidRPr="0099151A" w:rsidRDefault="003B25D4" w:rsidP="00381E86">
      <w:pPr>
        <w:spacing w:line="264" w:lineRule="auto"/>
        <w:ind w:left="-426" w:right="-99" w:firstLine="284"/>
        <w:jc w:val="both"/>
        <w:rPr>
          <w:rFonts w:ascii="Calibri" w:hAnsi="Calibri" w:cs="Arial"/>
        </w:rPr>
      </w:pPr>
      <w:r w:rsidRPr="0099151A">
        <w:rPr>
          <w:rFonts w:ascii="Calibri" w:hAnsi="Calibri" w:cs="Arial"/>
        </w:rPr>
        <w:t>γ. Στα τρία τρίμηνα της Γ΄ τάξης (σχολικό έτος 2015-2016) προβλέπεται η υλοποίηση δράσεων από τρία επιστημονικά πεδία, ήτοι 1. του Σχολικού Επαγγελματικού Προσανατολισμού, λόγω των ενδιαφερόντων και των αναγκών της συγκεκριμένης ηλικίας, 2. της Τοπικής Ιστορίας και 3. του Περιβάλλοντος και Αειφόρου Ανάπτυξης. Λόγω του προβλεπόμενου δίωρου στη Γ΄ τάξη, η δράση κάθε επιστημονικού πεδίου θα διαρκεί ένα τρίμηνο και οι εποπτεύοντες καθηγητές θα μετακινούνται διαδοχικά ανά τρίμηνο σε επόμενο τμήμα Βιωματικής Δράσης, ώστε στο τέλος της χρονιάς όλα τα τμήματα να έχουν ασχοληθεί και με τα τρία επιστημονικά πεδία. Για το θέμα, το σκοπό, τις δραστηριότητες, τον προγραμματισμό κλπ κάθε Βιωματικής Δράσης οι εμπλεκόμενοι εκπαιδευτικοί υποβάλλουν για έγκριση συνοπτική πρόταση στον Σύμβουλο Παιδαγωγικής Ευθύνης, όπως αναφέρεται παρακάτω.</w:t>
      </w:r>
      <w:r w:rsidR="00923D6E" w:rsidRPr="0099151A">
        <w:rPr>
          <w:rFonts w:ascii="Calibri" w:hAnsi="Calibri" w:cs="Arial"/>
        </w:rPr>
        <w:t xml:space="preserve"> Στις περιπτώσεις κατά τις οποίες δεν είναι εφικτή η υλοποίηση του παραπάνω τρόπου οργάνωσης, με την έγκριση του Σχολικού Συμβούλου Παιδαγωγικής Ευθύνης</w:t>
      </w:r>
      <w:r w:rsidR="00813134" w:rsidRPr="00813134">
        <w:rPr>
          <w:rFonts w:ascii="Calibri" w:hAnsi="Calibri" w:cs="Arial"/>
        </w:rPr>
        <w:t xml:space="preserve"> </w:t>
      </w:r>
      <w:r w:rsidR="00813134">
        <w:rPr>
          <w:rFonts w:ascii="Calibri" w:hAnsi="Calibri" w:cs="Arial"/>
        </w:rPr>
        <w:t>επιλέγεται</w:t>
      </w:r>
      <w:r w:rsidR="00923D6E" w:rsidRPr="0099151A">
        <w:rPr>
          <w:rFonts w:ascii="Calibri" w:hAnsi="Calibri" w:cs="Arial"/>
        </w:rPr>
        <w:t xml:space="preserve"> ο προσφορότερος τρόπος οργάνωσης των Τμημάτων και θεμάτων Βιωματικών Δράσεων. </w:t>
      </w:r>
    </w:p>
    <w:p w:rsidR="003B25D4" w:rsidRDefault="003B25D4" w:rsidP="00381E86">
      <w:pPr>
        <w:tabs>
          <w:tab w:val="left" w:pos="567"/>
        </w:tabs>
        <w:spacing w:line="264" w:lineRule="auto"/>
        <w:ind w:left="-426" w:right="-99" w:firstLine="284"/>
        <w:jc w:val="both"/>
        <w:rPr>
          <w:rFonts w:ascii="Calibri" w:hAnsi="Calibri" w:cs="Arial"/>
          <w:b/>
          <w:strike/>
        </w:rPr>
      </w:pPr>
    </w:p>
    <w:p w:rsidR="00105BA8" w:rsidRPr="00DB380B" w:rsidRDefault="003339E4"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 xml:space="preserve">5. </w:t>
      </w:r>
      <w:r w:rsidR="00105BA8" w:rsidRPr="00DB380B">
        <w:rPr>
          <w:rFonts w:ascii="Calibri" w:hAnsi="Calibri" w:cs="Arial"/>
          <w:b/>
        </w:rPr>
        <w:t xml:space="preserve">Αρμοδιότητες Σχολικών Συμβούλων Παιδαγωγικής Ευθύνης </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Στην ορθή και αποτελεσματική εφαρμογή </w:t>
      </w:r>
      <w:r w:rsidR="00CB07DC" w:rsidRPr="00DB380B">
        <w:rPr>
          <w:rFonts w:ascii="Calibri" w:hAnsi="Calibri" w:cs="Arial"/>
        </w:rPr>
        <w:t>των Βιωματικών Δράσεων</w:t>
      </w:r>
      <w:r w:rsidR="007A470E" w:rsidRPr="00DB380B">
        <w:rPr>
          <w:rFonts w:ascii="Calibri" w:hAnsi="Calibri" w:cs="Arial"/>
        </w:rPr>
        <w:t xml:space="preserve"> στα Η</w:t>
      </w:r>
      <w:r w:rsidRPr="00DB380B">
        <w:rPr>
          <w:rFonts w:ascii="Calibri" w:hAnsi="Calibri" w:cs="Arial"/>
        </w:rPr>
        <w:t xml:space="preserve">μερήσια </w:t>
      </w:r>
      <w:r w:rsidR="007A470E" w:rsidRPr="00DB380B">
        <w:rPr>
          <w:rFonts w:ascii="Calibri" w:hAnsi="Calibri" w:cs="Arial"/>
        </w:rPr>
        <w:t xml:space="preserve">και Εσπερινά Γυμνάσια </w:t>
      </w:r>
      <w:r w:rsidRPr="00DB380B">
        <w:rPr>
          <w:rFonts w:ascii="Calibri" w:hAnsi="Calibri" w:cs="Arial"/>
        </w:rPr>
        <w:t>συνδράμουν</w:t>
      </w:r>
      <w:r w:rsidR="006B4EAA" w:rsidRPr="00DB380B">
        <w:rPr>
          <w:rFonts w:ascii="Calibri" w:hAnsi="Calibri" w:cs="Arial"/>
        </w:rPr>
        <w:t>,</w:t>
      </w:r>
      <w:r w:rsidRPr="00DB380B">
        <w:rPr>
          <w:rFonts w:ascii="Calibri" w:hAnsi="Calibri" w:cs="Arial"/>
        </w:rPr>
        <w:t xml:space="preserve"> </w:t>
      </w:r>
      <w:r w:rsidR="006B4EAA" w:rsidRPr="00DB380B">
        <w:rPr>
          <w:rFonts w:ascii="Calibri" w:hAnsi="Calibri" w:cs="Arial"/>
        </w:rPr>
        <w:t xml:space="preserve">στο πλαίσιο των γενικότερων καθηκόντων τους, </w:t>
      </w:r>
      <w:r w:rsidRPr="00DB380B">
        <w:rPr>
          <w:rFonts w:ascii="Calibri" w:hAnsi="Calibri" w:cs="Arial"/>
        </w:rPr>
        <w:t xml:space="preserve">οι Σχολικοί Σύμβουλοι Παιδαγωγικής Ευθύνης με τη συντονιστική ευθύνη του Προϊσταμένου Επιστημονικής και Παιδαγωγικής Καθοδήγησης Δ.Ε. Αναλυτικότερα: </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lastRenderedPageBreak/>
        <w:t xml:space="preserve">α. Ενημερώνουν εγκαίρως τους Διευθυντές και Υποδιευθυντές </w:t>
      </w:r>
      <w:r w:rsidR="007A470E" w:rsidRPr="00DB380B">
        <w:rPr>
          <w:rFonts w:ascii="Calibri" w:hAnsi="Calibri" w:cs="Arial"/>
        </w:rPr>
        <w:t>των Γυμνασίων</w:t>
      </w:r>
      <w:r w:rsidRPr="00DB380B">
        <w:rPr>
          <w:rFonts w:ascii="Calibri" w:hAnsi="Calibri" w:cs="Arial"/>
        </w:rPr>
        <w:t xml:space="preserve"> για τις γενικές αρχές και τις διδακτικές πρακτικές της καινοτομίας </w:t>
      </w:r>
      <w:r w:rsidR="00CB07DC" w:rsidRPr="00DB380B">
        <w:rPr>
          <w:rFonts w:ascii="Calibri" w:hAnsi="Calibri" w:cs="Arial"/>
        </w:rPr>
        <w:t>των Βιωματικών Δράσεων</w:t>
      </w:r>
      <w:r w:rsidR="007A470E" w:rsidRPr="00DB380B">
        <w:rPr>
          <w:rFonts w:ascii="Calibri" w:hAnsi="Calibri" w:cs="Arial"/>
        </w:rPr>
        <w:t xml:space="preserve"> </w:t>
      </w:r>
      <w:r w:rsidRPr="00DB380B">
        <w:rPr>
          <w:rFonts w:ascii="Calibri" w:hAnsi="Calibri" w:cs="Arial"/>
        </w:rPr>
        <w:t>και συζητούν μαζί τους τρόπους πρόληψης και αντιμετώπισης των προβλημάτων που συνήθως εμφανίζονται</w:t>
      </w:r>
      <w:r w:rsidR="006B4EAA" w:rsidRPr="00DB380B">
        <w:rPr>
          <w:rFonts w:ascii="Calibri" w:hAnsi="Calibri" w:cs="Arial"/>
        </w:rPr>
        <w:t>, όπως είναι ο έγκαιρος και κατάλληλος προγραμματισμός για να καλυφθούν όλα τα επιστημονικά πεδία με την προβλεπόμενη σειρά τους στη διάρκεια των τριμήνων των τριών ετών</w:t>
      </w:r>
      <w:r w:rsidRPr="00DB380B">
        <w:rPr>
          <w:rFonts w:ascii="Calibri" w:hAnsi="Calibri" w:cs="Arial"/>
        </w:rPr>
        <w:t xml:space="preserve">. Οι τρόποι πρόληψης και αντιμετώπισης τέτοιων προβλημάτων </w:t>
      </w:r>
      <w:r w:rsidR="006B4EAA" w:rsidRPr="00DB380B">
        <w:rPr>
          <w:rFonts w:ascii="Calibri" w:hAnsi="Calibri" w:cs="Arial"/>
        </w:rPr>
        <w:t xml:space="preserve">αποτελεσματικής υλοποίησης των Βιωματικών Δράσεων </w:t>
      </w:r>
      <w:r w:rsidRPr="00DB380B">
        <w:rPr>
          <w:rFonts w:ascii="Calibri" w:hAnsi="Calibri" w:cs="Arial"/>
        </w:rPr>
        <w:t xml:space="preserve">μπορούν κάλλιστα να ενταχθούν και στους προγραμματισμούς που γίνονται στο πλαίσιο </w:t>
      </w:r>
      <w:r w:rsidR="003339E4" w:rsidRPr="00DB380B">
        <w:rPr>
          <w:rFonts w:ascii="Calibri" w:hAnsi="Calibri" w:cs="Arial"/>
        </w:rPr>
        <w:t xml:space="preserve">επιμορφωτικών δράσεων </w:t>
      </w:r>
      <w:r w:rsidRPr="00DB380B">
        <w:rPr>
          <w:rFonts w:ascii="Calibri" w:hAnsi="Calibri" w:cs="Arial"/>
        </w:rPr>
        <w:t xml:space="preserve">της </w:t>
      </w:r>
      <w:r w:rsidR="003339E4" w:rsidRPr="00DB380B">
        <w:rPr>
          <w:rFonts w:ascii="Calibri" w:hAnsi="Calibri" w:cs="Arial"/>
        </w:rPr>
        <w:t xml:space="preserve">αυτο-προγραμματιζόμενης και </w:t>
      </w:r>
      <w:r w:rsidRPr="00DB380B">
        <w:rPr>
          <w:rFonts w:ascii="Calibri" w:hAnsi="Calibri" w:cs="Arial"/>
        </w:rPr>
        <w:t>αυτο-αξιολ</w:t>
      </w:r>
      <w:r w:rsidR="003339E4" w:rsidRPr="00DB380B">
        <w:rPr>
          <w:rFonts w:ascii="Calibri" w:hAnsi="Calibri" w:cs="Arial"/>
        </w:rPr>
        <w:t xml:space="preserve">ογούμενης </w:t>
      </w:r>
      <w:r w:rsidRPr="00DB380B">
        <w:rPr>
          <w:rFonts w:ascii="Calibri" w:hAnsi="Calibri" w:cs="Arial"/>
        </w:rPr>
        <w:t xml:space="preserve">σχολικής μονάδας. </w:t>
      </w:r>
    </w:p>
    <w:p w:rsidR="003339E4" w:rsidRPr="002C103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β. Παρέχουν κατά περίπτωση την αναγκαία στήριξη τόσο κατά τη διαμόρφωση τ</w:t>
      </w:r>
      <w:r w:rsidR="003339E4" w:rsidRPr="00DB380B">
        <w:rPr>
          <w:rFonts w:ascii="Calibri" w:hAnsi="Calibri" w:cs="Arial"/>
        </w:rPr>
        <w:t>ης θεματικής τ</w:t>
      </w:r>
      <w:r w:rsidRPr="00DB380B">
        <w:rPr>
          <w:rFonts w:ascii="Calibri" w:hAnsi="Calibri" w:cs="Arial"/>
        </w:rPr>
        <w:t xml:space="preserve">ων </w:t>
      </w:r>
      <w:r w:rsidR="003339E4" w:rsidRPr="00DB380B">
        <w:rPr>
          <w:rFonts w:ascii="Calibri" w:hAnsi="Calibri" w:cs="Arial"/>
        </w:rPr>
        <w:t>Βιωματικών Δράσεων</w:t>
      </w:r>
      <w:r w:rsidR="00FD267A" w:rsidRPr="00DB380B">
        <w:rPr>
          <w:rFonts w:ascii="Calibri" w:hAnsi="Calibri" w:cs="Arial"/>
        </w:rPr>
        <w:t>,</w:t>
      </w:r>
      <w:r w:rsidR="003339E4" w:rsidRPr="00DB380B">
        <w:rPr>
          <w:rFonts w:ascii="Calibri" w:hAnsi="Calibri" w:cs="Arial"/>
        </w:rPr>
        <w:t xml:space="preserve"> πριν </w:t>
      </w:r>
      <w:r w:rsidR="00F9261F" w:rsidRPr="00DB380B">
        <w:rPr>
          <w:rFonts w:ascii="Calibri" w:hAnsi="Calibri" w:cs="Arial"/>
        </w:rPr>
        <w:t xml:space="preserve">οι εκπαιδευτικοί </w:t>
      </w:r>
      <w:r w:rsidR="003339E4" w:rsidRPr="00DB380B">
        <w:rPr>
          <w:rFonts w:ascii="Calibri" w:hAnsi="Calibri" w:cs="Arial"/>
        </w:rPr>
        <w:t>υποβάλλουν σε αυτούς προς τελική έγκριση</w:t>
      </w:r>
      <w:r w:rsidR="00312DE2">
        <w:rPr>
          <w:rFonts w:ascii="Calibri" w:hAnsi="Calibri" w:cs="Arial"/>
        </w:rPr>
        <w:t xml:space="preserve"> </w:t>
      </w:r>
      <w:r w:rsidR="00F9261F" w:rsidRPr="00DB380B">
        <w:rPr>
          <w:rFonts w:ascii="Calibri" w:hAnsi="Calibri" w:cs="Arial"/>
        </w:rPr>
        <w:t>την πρότασή τους</w:t>
      </w:r>
      <w:r w:rsidR="00790D59" w:rsidRPr="002C103B">
        <w:rPr>
          <w:rFonts w:ascii="Calibri" w:hAnsi="Calibri" w:cs="Arial"/>
        </w:rPr>
        <w:t>,</w:t>
      </w:r>
      <w:r w:rsidR="00F9261F" w:rsidRPr="002C103B">
        <w:rPr>
          <w:rFonts w:ascii="Calibri" w:hAnsi="Calibri" w:cs="Arial"/>
        </w:rPr>
        <w:t xml:space="preserve"> συμπληρώνοντας τον συνημμένο Πίνακα Υποβολής Θέματος για Βιωματική Δράση.</w:t>
      </w:r>
      <w:r w:rsidR="00923D6E" w:rsidRPr="002C103B">
        <w:rPr>
          <w:rFonts w:ascii="Calibri" w:hAnsi="Calibri" w:cs="Arial"/>
        </w:rPr>
        <w:t xml:space="preserve"> Διευκρινίζεται ότι και για τα τρία τρίμηνα της ΣΚΖ στην Α΄ τάξη υποβάλλεται ενιαίος προγραμματισμός.</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γ. Συν</w:t>
      </w:r>
      <w:r w:rsidR="00FD267A" w:rsidRPr="00DB380B">
        <w:rPr>
          <w:rFonts w:ascii="Calibri" w:hAnsi="Calibri" w:cs="Arial"/>
        </w:rPr>
        <w:t>τάσσουν στο τέλος του σχολικού έτους</w:t>
      </w:r>
      <w:r w:rsidRPr="00DB380B">
        <w:rPr>
          <w:rFonts w:ascii="Calibri" w:hAnsi="Calibri" w:cs="Arial"/>
        </w:rPr>
        <w:t xml:space="preserve"> και αποστέλλουν στον Προϊστάμενο Επιστημονικής και Παιδα</w:t>
      </w:r>
      <w:r w:rsidR="00DC7D28" w:rsidRPr="00DB380B">
        <w:rPr>
          <w:rFonts w:ascii="Calibri" w:hAnsi="Calibri" w:cs="Arial"/>
        </w:rPr>
        <w:t>γωγικής Καθοδήγησης Δ.Ε. έκθεση</w:t>
      </w:r>
      <w:r w:rsidRPr="00DB380B">
        <w:rPr>
          <w:rFonts w:ascii="Calibri" w:hAnsi="Calibri" w:cs="Arial"/>
        </w:rPr>
        <w:t xml:space="preserve"> για τα θέματα, τις</w:t>
      </w:r>
      <w:r w:rsidR="003339E4" w:rsidRPr="00DB380B">
        <w:rPr>
          <w:rFonts w:ascii="Calibri" w:hAnsi="Calibri" w:cs="Arial"/>
        </w:rPr>
        <w:t xml:space="preserve"> ειδικότητες που ενεπλάκησαν </w:t>
      </w:r>
      <w:r w:rsidRPr="00DB380B">
        <w:rPr>
          <w:rFonts w:ascii="Calibri" w:hAnsi="Calibri" w:cs="Arial"/>
        </w:rPr>
        <w:t xml:space="preserve">και ανατροφοδοτούν εκπαιδευτικούς και σχολικές μονάδες αναφορικά με το είδος των θεμάτων, τις διαδικασίες συλλογής και επεξεργασίας των δεδομένων </w:t>
      </w:r>
      <w:r w:rsidR="00DC7D28" w:rsidRPr="00DB380B">
        <w:rPr>
          <w:rFonts w:ascii="Calibri" w:hAnsi="Calibri" w:cs="Arial"/>
        </w:rPr>
        <w:t>και τη βαθμολογία</w:t>
      </w:r>
      <w:r w:rsidRPr="00DB380B">
        <w:rPr>
          <w:rFonts w:ascii="Calibri" w:hAnsi="Calibri" w:cs="Arial"/>
        </w:rPr>
        <w:t xml:space="preserve"> και, κυρίως, για τα προβλήματα που χρήζουν άμεσης επιμόρφωσης. Ο Προϊστάμενος Επιστημονικής και Παιδαγωγικής Καθοδήγησης συνθέτει και κωδικοποιεί τις εκθέσεις των Σχολικών Σ</w:t>
      </w:r>
      <w:r w:rsidR="00923D6E">
        <w:rPr>
          <w:rFonts w:ascii="Calibri" w:hAnsi="Calibri" w:cs="Arial"/>
        </w:rPr>
        <w:t>υμβού</w:t>
      </w:r>
      <w:r w:rsidRPr="00DB380B">
        <w:rPr>
          <w:rFonts w:ascii="Calibri" w:hAnsi="Calibri" w:cs="Arial"/>
        </w:rPr>
        <w:t xml:space="preserve">λων και τους συγκαλεί σε σύσκεψη για την αναζήτηση τρόπων πρόληψης και αντιμετώπισης των προβλημάτων, αλλά και εμπλουτισμού της καινοτομίας </w:t>
      </w:r>
      <w:r w:rsidR="00CB07DC" w:rsidRPr="00DB380B">
        <w:rPr>
          <w:rFonts w:ascii="Calibri" w:hAnsi="Calibri" w:cs="Arial"/>
        </w:rPr>
        <w:t>των Βιωματικών Δράσεων</w:t>
      </w:r>
      <w:r w:rsidR="003339E4" w:rsidRPr="00DB380B">
        <w:rPr>
          <w:rFonts w:ascii="Calibri" w:hAnsi="Calibri" w:cs="Arial"/>
        </w:rPr>
        <w:t xml:space="preserve"> </w:t>
      </w:r>
      <w:r w:rsidRPr="00DB380B">
        <w:rPr>
          <w:rFonts w:ascii="Calibri" w:hAnsi="Calibri" w:cs="Arial"/>
        </w:rPr>
        <w:t>με νέες κατευθύνσεις.</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δ. Αξιοποιούν, κατά την κρίση τους και σύμφωνα με τις διαπιστούμενες στην έκθεση υπάρχουσες ανάγκες για ενδοσχολικές επιμορφώσεις, </w:t>
      </w:r>
      <w:r w:rsidR="003339E4" w:rsidRPr="0099151A">
        <w:rPr>
          <w:rFonts w:ascii="Calibri" w:hAnsi="Calibri" w:cs="Arial"/>
        </w:rPr>
        <w:t xml:space="preserve">εκπαιδευτικούς </w:t>
      </w:r>
      <w:r w:rsidR="003339E4" w:rsidRPr="0099151A">
        <w:rPr>
          <w:rFonts w:ascii="Calibri" w:hAnsi="Calibri" w:cs="Arial"/>
          <w:i/>
        </w:rPr>
        <w:t>των</w:t>
      </w:r>
      <w:r w:rsidR="005D7F51" w:rsidRPr="0099151A">
        <w:rPr>
          <w:rFonts w:ascii="Calibri" w:hAnsi="Calibri" w:cs="Arial"/>
          <w:i/>
        </w:rPr>
        <w:t xml:space="preserve"> σχολικών μονάδων Δ/θμιας Εκπ/σης που εφαρμόζουν πιλοτικά τα νέα προγράμματα σπουδών</w:t>
      </w:r>
      <w:r w:rsidR="003339E4" w:rsidRPr="00650BFD">
        <w:rPr>
          <w:rFonts w:ascii="Calibri" w:hAnsi="Calibri" w:cs="Arial"/>
          <w:i/>
        </w:rPr>
        <w:t xml:space="preserve"> </w:t>
      </w:r>
      <w:r w:rsidR="003339E4" w:rsidRPr="00DB380B">
        <w:rPr>
          <w:rFonts w:ascii="Calibri" w:hAnsi="Calibri" w:cs="Arial"/>
        </w:rPr>
        <w:t>που επιμορφώθ</w:t>
      </w:r>
      <w:r w:rsidR="00FD267A" w:rsidRPr="00DB380B">
        <w:rPr>
          <w:rFonts w:ascii="Calibri" w:hAnsi="Calibri" w:cs="Arial"/>
        </w:rPr>
        <w:t>ηκαν και υλοποίησαν μετά το 2011</w:t>
      </w:r>
      <w:r w:rsidR="003339E4" w:rsidRPr="00DB380B">
        <w:rPr>
          <w:rFonts w:ascii="Calibri" w:hAnsi="Calibri" w:cs="Arial"/>
        </w:rPr>
        <w:t xml:space="preserve"> Βιωματικές Δράσεις ή </w:t>
      </w:r>
      <w:r w:rsidR="00FD267A" w:rsidRPr="00DB380B">
        <w:rPr>
          <w:rFonts w:ascii="Calibri" w:hAnsi="Calibri" w:cs="Arial"/>
        </w:rPr>
        <w:t xml:space="preserve">είχαν στο παρελθόν υλοποιήσει </w:t>
      </w:r>
      <w:r w:rsidR="003339E4" w:rsidRPr="00DB380B">
        <w:rPr>
          <w:rFonts w:ascii="Calibri" w:hAnsi="Calibri" w:cs="Arial"/>
        </w:rPr>
        <w:t>ανάλογης φύσης δράσεις.</w:t>
      </w:r>
      <w:r w:rsidRPr="00DB380B">
        <w:rPr>
          <w:rFonts w:ascii="Calibri" w:hAnsi="Calibri" w:cs="Arial"/>
        </w:rPr>
        <w:t xml:space="preserve"> </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ε. Παρακολουθούν </w:t>
      </w:r>
      <w:r w:rsidR="00957C87" w:rsidRPr="00DB380B">
        <w:rPr>
          <w:rFonts w:ascii="Calibri" w:hAnsi="Calibri" w:cs="Arial"/>
        </w:rPr>
        <w:t>και καθοδηγούν τους εκπαιδευτικούς σε όλες τις φάσεις υλοποίησης των Βιωματικών Δράσεων</w:t>
      </w:r>
      <w:r w:rsidR="00FD267A" w:rsidRPr="00DB380B">
        <w:rPr>
          <w:rFonts w:ascii="Calibri" w:hAnsi="Calibri" w:cs="Arial"/>
        </w:rPr>
        <w:t>, αλλά</w:t>
      </w:r>
      <w:r w:rsidR="00957C87" w:rsidRPr="00DB380B">
        <w:rPr>
          <w:rFonts w:ascii="Calibri" w:hAnsi="Calibri" w:cs="Arial"/>
        </w:rPr>
        <w:t xml:space="preserve"> και στο θέμα της αξιολόγησης των μαθητών, λόγω της μικρής εμπειρίας των εκπαιδευτικών στην αξιολόγηση </w:t>
      </w:r>
      <w:r w:rsidR="00790D59" w:rsidRPr="00DB380B">
        <w:rPr>
          <w:rFonts w:ascii="Calibri" w:hAnsi="Calibri" w:cs="Arial"/>
        </w:rPr>
        <w:t>μαθ</w:t>
      </w:r>
      <w:r w:rsidR="00312DE2">
        <w:rPr>
          <w:rFonts w:ascii="Calibri" w:hAnsi="Calibri" w:cs="Arial"/>
        </w:rPr>
        <w:t xml:space="preserve">ησιακών δράσεων αυτής της φύσης </w:t>
      </w:r>
      <w:r w:rsidR="00957C87" w:rsidRPr="00DB380B">
        <w:rPr>
          <w:rFonts w:ascii="Calibri" w:hAnsi="Calibri" w:cs="Arial"/>
        </w:rPr>
        <w:t>και των αποτελεσμάτων</w:t>
      </w:r>
      <w:r w:rsidR="00790D59" w:rsidRPr="00DB380B">
        <w:rPr>
          <w:rFonts w:ascii="Calibri" w:hAnsi="Calibri" w:cs="Arial"/>
        </w:rPr>
        <w:t xml:space="preserve"> τους</w:t>
      </w:r>
      <w:r w:rsidR="00FD267A" w:rsidRPr="00DB380B">
        <w:rPr>
          <w:rFonts w:ascii="Calibri" w:hAnsi="Calibri" w:cs="Arial"/>
        </w:rPr>
        <w:t>.</w:t>
      </w:r>
    </w:p>
    <w:p w:rsidR="00234C79" w:rsidRPr="00DB380B" w:rsidRDefault="00234C79" w:rsidP="00381E86">
      <w:pPr>
        <w:tabs>
          <w:tab w:val="left" w:pos="567"/>
        </w:tabs>
        <w:spacing w:line="264" w:lineRule="auto"/>
        <w:ind w:left="-426" w:right="-99" w:firstLine="284"/>
        <w:jc w:val="both"/>
        <w:rPr>
          <w:rFonts w:ascii="Calibri" w:hAnsi="Calibri" w:cs="Arial"/>
          <w:b/>
        </w:rPr>
      </w:pPr>
    </w:p>
    <w:p w:rsidR="00234C79" w:rsidRPr="00DB380B" w:rsidRDefault="00234C79" w:rsidP="00381E86">
      <w:pPr>
        <w:tabs>
          <w:tab w:val="left" w:pos="567"/>
        </w:tabs>
        <w:spacing w:line="264" w:lineRule="auto"/>
        <w:ind w:left="-426" w:right="-99" w:firstLine="284"/>
        <w:jc w:val="both"/>
        <w:rPr>
          <w:rFonts w:ascii="Calibri" w:hAnsi="Calibri" w:cs="Arial"/>
        </w:rPr>
      </w:pPr>
      <w:r w:rsidRPr="00DB380B">
        <w:rPr>
          <w:rFonts w:ascii="Calibri" w:hAnsi="Calibri" w:cs="Arial"/>
          <w:b/>
        </w:rPr>
        <w:t xml:space="preserve">6. Αξιολόγηση </w:t>
      </w:r>
      <w:r w:rsidR="00760434" w:rsidRPr="00DB380B">
        <w:rPr>
          <w:rFonts w:ascii="Calibri" w:hAnsi="Calibri" w:cs="Arial"/>
          <w:b/>
        </w:rPr>
        <w:t>Τ</w:t>
      </w:r>
      <w:r w:rsidRPr="00DB380B">
        <w:rPr>
          <w:rFonts w:ascii="Calibri" w:hAnsi="Calibri" w:cs="Arial"/>
          <w:b/>
        </w:rPr>
        <w:t>ρίμηνων Βιωματικών Δράσεων</w:t>
      </w:r>
    </w:p>
    <w:p w:rsidR="00DB380B" w:rsidRDefault="00475030" w:rsidP="00381E86">
      <w:pPr>
        <w:tabs>
          <w:tab w:val="left" w:pos="567"/>
        </w:tabs>
        <w:spacing w:line="264" w:lineRule="auto"/>
        <w:ind w:left="-426" w:right="-99" w:firstLine="284"/>
        <w:jc w:val="both"/>
        <w:rPr>
          <w:rFonts w:ascii="Calibri" w:hAnsi="Calibri" w:cs="Arial"/>
        </w:rPr>
      </w:pPr>
      <w:r w:rsidRPr="00DB380B">
        <w:rPr>
          <w:rFonts w:ascii="Calibri" w:hAnsi="Calibri" w:cs="Arial"/>
          <w:b/>
        </w:rPr>
        <w:t>α. Μέσος Όρος Ατομικής και Ομαδικής Εργασίας</w:t>
      </w:r>
    </w:p>
    <w:p w:rsidR="00234C79" w:rsidRPr="00DB380B" w:rsidRDefault="00234C79"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Οι Βιωματικές Δράσεις δεν είναι γραπτώς εξεταζόμενο αντικείμενο, αλλά </w:t>
      </w:r>
      <w:r w:rsidR="00DB380B">
        <w:rPr>
          <w:rFonts w:ascii="Calibri" w:hAnsi="Calibri" w:cs="Arial"/>
        </w:rPr>
        <w:t xml:space="preserve">αξιολογείται και βαθμολογείται </w:t>
      </w:r>
      <w:r w:rsidR="0014081A" w:rsidRPr="00DB380B">
        <w:rPr>
          <w:rFonts w:ascii="Calibri" w:hAnsi="Calibri" w:cs="Arial"/>
        </w:rPr>
        <w:t>ανά</w:t>
      </w:r>
      <w:r w:rsidRPr="00DB380B">
        <w:rPr>
          <w:rFonts w:ascii="Calibri" w:hAnsi="Calibri" w:cs="Arial"/>
        </w:rPr>
        <w:t xml:space="preserve"> τρίμηνο </w:t>
      </w:r>
      <w:r w:rsidR="0014081A" w:rsidRPr="00DB380B">
        <w:rPr>
          <w:rFonts w:ascii="Calibri" w:hAnsi="Calibri" w:cs="Arial"/>
        </w:rPr>
        <w:t>κάθε μαθητής με βάση τ</w:t>
      </w:r>
      <w:r w:rsidRPr="00DB380B">
        <w:rPr>
          <w:rFonts w:ascii="Calibri" w:hAnsi="Calibri" w:cs="Arial"/>
        </w:rPr>
        <w:t xml:space="preserve">η συμμετοχή και </w:t>
      </w:r>
      <w:r w:rsidR="0014081A" w:rsidRPr="00DB380B">
        <w:rPr>
          <w:rFonts w:ascii="Calibri" w:hAnsi="Calibri" w:cs="Arial"/>
        </w:rPr>
        <w:t>τ</w:t>
      </w:r>
      <w:r w:rsidRPr="00DB380B">
        <w:rPr>
          <w:rFonts w:ascii="Calibri" w:hAnsi="Calibri" w:cs="Arial"/>
        </w:rPr>
        <w:t xml:space="preserve">η συμβολή του στην παραγόμενη από την ομάδα του </w:t>
      </w:r>
      <w:r w:rsidR="00A03FD8" w:rsidRPr="00DB380B">
        <w:rPr>
          <w:rFonts w:ascii="Calibri" w:hAnsi="Calibri" w:cs="Arial"/>
        </w:rPr>
        <w:t xml:space="preserve">συλλογική </w:t>
      </w:r>
      <w:r w:rsidRPr="00DB380B">
        <w:rPr>
          <w:rFonts w:ascii="Calibri" w:hAnsi="Calibri" w:cs="Arial"/>
        </w:rPr>
        <w:t xml:space="preserve">εργασία. </w:t>
      </w:r>
    </w:p>
    <w:p w:rsidR="00475030" w:rsidRDefault="0014081A" w:rsidP="00381E86">
      <w:pPr>
        <w:tabs>
          <w:tab w:val="left" w:pos="142"/>
          <w:tab w:val="left" w:pos="567"/>
        </w:tabs>
        <w:spacing w:line="264" w:lineRule="auto"/>
        <w:ind w:left="-426" w:right="-99" w:firstLine="284"/>
        <w:jc w:val="both"/>
        <w:rPr>
          <w:rFonts w:ascii="Calibri" w:hAnsi="Calibri" w:cs="Arial"/>
        </w:rPr>
      </w:pPr>
      <w:r w:rsidRPr="00DB380B">
        <w:rPr>
          <w:rFonts w:ascii="Calibri" w:hAnsi="Calibri" w:cs="Arial"/>
        </w:rPr>
        <w:t>Αναλυτικότερα, η</w:t>
      </w:r>
      <w:r w:rsidR="00A03FD8" w:rsidRPr="00DB380B">
        <w:rPr>
          <w:rFonts w:ascii="Calibri" w:hAnsi="Calibri" w:cs="Arial"/>
        </w:rPr>
        <w:t xml:space="preserve"> βαθμολογία </w:t>
      </w:r>
      <w:r w:rsidR="00234C79" w:rsidRPr="00DB380B">
        <w:rPr>
          <w:rFonts w:ascii="Calibri" w:hAnsi="Calibri" w:cs="Arial"/>
        </w:rPr>
        <w:t xml:space="preserve">κάθε μαθητή προκύπτει </w:t>
      </w:r>
      <w:r w:rsidR="00A03FD8" w:rsidRPr="00DB380B">
        <w:rPr>
          <w:rFonts w:ascii="Calibri" w:hAnsi="Calibri" w:cs="Arial"/>
        </w:rPr>
        <w:t xml:space="preserve">(α) </w:t>
      </w:r>
      <w:r w:rsidRPr="00DB380B">
        <w:rPr>
          <w:rFonts w:ascii="Calibri" w:hAnsi="Calibri" w:cs="Arial"/>
        </w:rPr>
        <w:t xml:space="preserve">από την αξιολόγηση της ατομικής συμβολής του στο ομαδικό έργο, όπως προκύπτει από την παρατήρηση του καθηγητή και τον ατομικό φάκελο που διατηρεί ο μαθητής, και </w:t>
      </w:r>
      <w:r w:rsidR="00A03FD8" w:rsidRPr="00DB380B">
        <w:rPr>
          <w:rFonts w:ascii="Calibri" w:hAnsi="Calibri" w:cs="Arial"/>
        </w:rPr>
        <w:t xml:space="preserve">(β) </w:t>
      </w:r>
      <w:r w:rsidRPr="00DB380B">
        <w:rPr>
          <w:rFonts w:ascii="Calibri" w:hAnsi="Calibri" w:cs="Arial"/>
        </w:rPr>
        <w:t xml:space="preserve">από την αξιολόγηση της ομαδικής εργασίας που υποβάλλει κάθε </w:t>
      </w:r>
      <w:r w:rsidR="00F069BE" w:rsidRPr="00DB380B">
        <w:rPr>
          <w:rFonts w:ascii="Calibri" w:hAnsi="Calibri" w:cs="Arial"/>
        </w:rPr>
        <w:t>ομάδα</w:t>
      </w:r>
      <w:r w:rsidRPr="00DB380B">
        <w:rPr>
          <w:rFonts w:ascii="Calibri" w:hAnsi="Calibri" w:cs="Arial"/>
        </w:rPr>
        <w:t xml:space="preserve">. </w:t>
      </w:r>
      <w:r w:rsidR="00F069BE" w:rsidRPr="00DB380B">
        <w:rPr>
          <w:rFonts w:ascii="Calibri" w:hAnsi="Calibri" w:cs="Arial"/>
        </w:rPr>
        <w:t>Το άθροισμα των δύο βαθμών (ατομικός + ομαδικός) διαιρούμενος διά δύο αποτελεί τον βαθμό τριμήνου του μαθητή. Με τον τρόπο αυτό ενθαρρύν</w:t>
      </w:r>
      <w:r w:rsidR="00A03FD8" w:rsidRPr="00DB380B">
        <w:rPr>
          <w:rFonts w:ascii="Calibri" w:hAnsi="Calibri" w:cs="Arial"/>
        </w:rPr>
        <w:t xml:space="preserve">εται και αξιολογείται </w:t>
      </w:r>
      <w:r w:rsidR="00F069BE" w:rsidRPr="00DB380B">
        <w:rPr>
          <w:rFonts w:ascii="Calibri" w:hAnsi="Calibri" w:cs="Arial"/>
        </w:rPr>
        <w:t xml:space="preserve">η συλλογικότητα στην κοινή εργασία, που είναι </w:t>
      </w:r>
      <w:r w:rsidR="00F069BE" w:rsidRPr="00DB380B">
        <w:rPr>
          <w:rFonts w:ascii="Calibri" w:hAnsi="Calibri" w:cs="Arial"/>
        </w:rPr>
        <w:lastRenderedPageBreak/>
        <w:t xml:space="preserve">εκπαιδευτικό ζητούμενο και εξαρτάται από τη στάση και δράση όλων των μελών της ομάδας, </w:t>
      </w:r>
      <w:r w:rsidR="00283F40" w:rsidRPr="00DB380B">
        <w:rPr>
          <w:rFonts w:ascii="Calibri" w:hAnsi="Calibri" w:cs="Arial"/>
        </w:rPr>
        <w:t xml:space="preserve">ενώ ταυτόχρονα </w:t>
      </w:r>
      <w:r w:rsidR="00F069BE" w:rsidRPr="00DB380B">
        <w:rPr>
          <w:rFonts w:ascii="Calibri" w:hAnsi="Calibri" w:cs="Arial"/>
        </w:rPr>
        <w:t xml:space="preserve">δεν αδικείται και η αυξημένη συμβολή συγκεκριμένων μελών στο ομαδικό έργο. </w:t>
      </w:r>
    </w:p>
    <w:p w:rsidR="00475030" w:rsidRPr="00DB380B" w:rsidRDefault="00475030" w:rsidP="00381E86">
      <w:pPr>
        <w:tabs>
          <w:tab w:val="left" w:pos="567"/>
        </w:tabs>
        <w:spacing w:line="264" w:lineRule="auto"/>
        <w:ind w:left="-426" w:right="-99" w:firstLine="284"/>
        <w:jc w:val="both"/>
        <w:rPr>
          <w:rFonts w:ascii="Calibri" w:hAnsi="Calibri" w:cs="Arial"/>
          <w:b/>
        </w:rPr>
      </w:pPr>
    </w:p>
    <w:p w:rsidR="00DB380B" w:rsidRDefault="00DB380B" w:rsidP="00381E86">
      <w:pPr>
        <w:tabs>
          <w:tab w:val="left" w:pos="567"/>
        </w:tabs>
        <w:spacing w:line="264" w:lineRule="auto"/>
        <w:ind w:left="-426" w:right="-99" w:firstLine="284"/>
        <w:jc w:val="both"/>
        <w:rPr>
          <w:rFonts w:ascii="Calibri" w:hAnsi="Calibri" w:cs="Arial"/>
        </w:rPr>
      </w:pPr>
      <w:r>
        <w:rPr>
          <w:rFonts w:ascii="Calibri" w:hAnsi="Calibri" w:cs="Arial"/>
          <w:b/>
        </w:rPr>
        <w:t xml:space="preserve">β. </w:t>
      </w:r>
      <w:r w:rsidR="00A03FD8" w:rsidRPr="00DB380B">
        <w:rPr>
          <w:rFonts w:ascii="Calibri" w:hAnsi="Calibri" w:cs="Arial"/>
          <w:b/>
        </w:rPr>
        <w:t xml:space="preserve">Κριτήρια </w:t>
      </w:r>
      <w:r w:rsidR="00475030" w:rsidRPr="00DB380B">
        <w:rPr>
          <w:rFonts w:ascii="Calibri" w:hAnsi="Calibri" w:cs="Arial"/>
          <w:b/>
        </w:rPr>
        <w:t>Ατομική</w:t>
      </w:r>
      <w:r w:rsidR="00A03FD8" w:rsidRPr="00DB380B">
        <w:rPr>
          <w:rFonts w:ascii="Calibri" w:hAnsi="Calibri" w:cs="Arial"/>
          <w:b/>
        </w:rPr>
        <w:t>ς</w:t>
      </w:r>
      <w:r w:rsidR="00475030" w:rsidRPr="00DB380B">
        <w:rPr>
          <w:rFonts w:ascii="Calibri" w:hAnsi="Calibri" w:cs="Arial"/>
          <w:b/>
        </w:rPr>
        <w:t xml:space="preserve"> Αξιολόγηση</w:t>
      </w:r>
      <w:r w:rsidR="00A03FD8" w:rsidRPr="00DB380B">
        <w:rPr>
          <w:rFonts w:ascii="Calibri" w:hAnsi="Calibri" w:cs="Arial"/>
          <w:b/>
        </w:rPr>
        <w:t>ς</w:t>
      </w:r>
    </w:p>
    <w:p w:rsidR="00DB380B" w:rsidRDefault="00475030" w:rsidP="00381E86">
      <w:pPr>
        <w:tabs>
          <w:tab w:val="left" w:pos="567"/>
        </w:tabs>
        <w:spacing w:line="264" w:lineRule="auto"/>
        <w:ind w:left="-426" w:right="-99" w:firstLine="284"/>
        <w:jc w:val="both"/>
        <w:rPr>
          <w:rFonts w:ascii="Calibri" w:hAnsi="Calibri" w:cs="Arial"/>
        </w:rPr>
      </w:pPr>
      <w:r w:rsidRPr="00DB380B">
        <w:rPr>
          <w:rFonts w:ascii="Calibri" w:hAnsi="Calibri" w:cs="Arial"/>
        </w:rPr>
        <w:t>Τα κ</w:t>
      </w:r>
      <w:r w:rsidR="00F069BE" w:rsidRPr="00DB380B">
        <w:rPr>
          <w:rFonts w:ascii="Calibri" w:hAnsi="Calibri" w:cs="Arial"/>
        </w:rPr>
        <w:t xml:space="preserve">ριτήρια </w:t>
      </w:r>
      <w:r w:rsidRPr="00DB380B">
        <w:rPr>
          <w:rFonts w:ascii="Calibri" w:hAnsi="Calibri" w:cs="Arial"/>
        </w:rPr>
        <w:t xml:space="preserve">της ατομικής </w:t>
      </w:r>
      <w:r w:rsidR="00F069BE" w:rsidRPr="00DB380B">
        <w:rPr>
          <w:rFonts w:ascii="Calibri" w:hAnsi="Calibri" w:cs="Arial"/>
        </w:rPr>
        <w:t xml:space="preserve">αξιολόγησης </w:t>
      </w:r>
      <w:r w:rsidRPr="00DB380B">
        <w:rPr>
          <w:rFonts w:ascii="Calibri" w:hAnsi="Calibri" w:cs="Arial"/>
        </w:rPr>
        <w:t xml:space="preserve">σχετίζονται άμεσα με τα αναμενόμενα αποτελέσματα της Βιωματικής Δράσης και διακρίνονται </w:t>
      </w:r>
      <w:r w:rsidR="008C4620" w:rsidRPr="00DB380B">
        <w:rPr>
          <w:rFonts w:ascii="Calibri" w:hAnsi="Calibri" w:cs="Arial"/>
        </w:rPr>
        <w:t xml:space="preserve">(α) </w:t>
      </w:r>
      <w:r w:rsidRPr="00DB380B">
        <w:rPr>
          <w:rFonts w:ascii="Calibri" w:hAnsi="Calibri" w:cs="Arial"/>
        </w:rPr>
        <w:t xml:space="preserve">σε κριτήρια κατάκτησης γνώσεων και ανάπτυξης στάσεων, ικανοτήτων και αξιών και </w:t>
      </w:r>
      <w:r w:rsidR="008C4620" w:rsidRPr="00DB380B">
        <w:rPr>
          <w:rFonts w:ascii="Calibri" w:hAnsi="Calibri" w:cs="Arial"/>
        </w:rPr>
        <w:t xml:space="preserve">(β) </w:t>
      </w:r>
      <w:r w:rsidRPr="00DB380B">
        <w:rPr>
          <w:rFonts w:ascii="Calibri" w:hAnsi="Calibri" w:cs="Arial"/>
        </w:rPr>
        <w:t xml:space="preserve">σε κριτήρια συμβολής </w:t>
      </w:r>
      <w:r w:rsidR="00A03FD8" w:rsidRPr="00DB380B">
        <w:rPr>
          <w:rFonts w:ascii="Calibri" w:hAnsi="Calibri" w:cs="Arial"/>
        </w:rPr>
        <w:t>στο κλίμα συλλογικότητας και στο</w:t>
      </w:r>
      <w:r w:rsidRPr="00DB380B">
        <w:rPr>
          <w:rFonts w:ascii="Calibri" w:hAnsi="Calibri" w:cs="Arial"/>
        </w:rPr>
        <w:t xml:space="preserve"> </w:t>
      </w:r>
      <w:r w:rsidR="00CE296B" w:rsidRPr="00DB380B">
        <w:rPr>
          <w:rFonts w:ascii="Calibri" w:hAnsi="Calibri" w:cs="Arial"/>
        </w:rPr>
        <w:t>προϊόν</w:t>
      </w:r>
      <w:r w:rsidR="00A03FD8" w:rsidRPr="00DB380B">
        <w:rPr>
          <w:rFonts w:ascii="Calibri" w:hAnsi="Calibri" w:cs="Arial"/>
        </w:rPr>
        <w:t xml:space="preserve"> της </w:t>
      </w:r>
      <w:r w:rsidRPr="00DB380B">
        <w:rPr>
          <w:rFonts w:ascii="Calibri" w:hAnsi="Calibri" w:cs="Arial"/>
        </w:rPr>
        <w:t>συλλογική</w:t>
      </w:r>
      <w:r w:rsidR="00CE296B" w:rsidRPr="00DB380B">
        <w:rPr>
          <w:rFonts w:ascii="Calibri" w:hAnsi="Calibri" w:cs="Arial"/>
        </w:rPr>
        <w:t>ς</w:t>
      </w:r>
      <w:r w:rsidRPr="00DB380B">
        <w:rPr>
          <w:rFonts w:ascii="Calibri" w:hAnsi="Calibri" w:cs="Arial"/>
        </w:rPr>
        <w:t xml:space="preserve"> εργασία</w:t>
      </w:r>
      <w:r w:rsidR="00CE296B" w:rsidRPr="00DB380B">
        <w:rPr>
          <w:rFonts w:ascii="Calibri" w:hAnsi="Calibri" w:cs="Arial"/>
        </w:rPr>
        <w:t>ς</w:t>
      </w:r>
      <w:r w:rsidRPr="00DB380B">
        <w:rPr>
          <w:rFonts w:ascii="Calibri" w:hAnsi="Calibri" w:cs="Arial"/>
        </w:rPr>
        <w:t>.</w:t>
      </w:r>
    </w:p>
    <w:p w:rsidR="00F57EE7" w:rsidRPr="0099151A" w:rsidRDefault="001B7EDA"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Στα κριτήρια γνώσεων, </w:t>
      </w:r>
      <w:r w:rsidR="00A03FD8" w:rsidRPr="00DB380B">
        <w:rPr>
          <w:rFonts w:ascii="Calibri" w:hAnsi="Calibri" w:cs="Arial"/>
        </w:rPr>
        <w:t>(μετα-)</w:t>
      </w:r>
      <w:r w:rsidRPr="00DB380B">
        <w:rPr>
          <w:rFonts w:ascii="Calibri" w:hAnsi="Calibri" w:cs="Arial"/>
        </w:rPr>
        <w:t xml:space="preserve">γνωστικών, </w:t>
      </w:r>
      <w:r w:rsidR="00A03FD8" w:rsidRPr="00DB380B">
        <w:rPr>
          <w:rFonts w:ascii="Calibri" w:hAnsi="Calibri" w:cs="Arial"/>
        </w:rPr>
        <w:t xml:space="preserve">αυτο-γνωσιακών, κιναισθητικών, </w:t>
      </w:r>
      <w:r w:rsidRPr="00DB380B">
        <w:rPr>
          <w:rFonts w:ascii="Calibri" w:hAnsi="Calibri" w:cs="Arial"/>
        </w:rPr>
        <w:t>κοινωνικών και γλ</w:t>
      </w:r>
      <w:r w:rsidR="00F57EE7">
        <w:rPr>
          <w:rFonts w:ascii="Calibri" w:hAnsi="Calibri" w:cs="Arial"/>
        </w:rPr>
        <w:t xml:space="preserve">ωσσικών ικανοτήτων και στάσεων </w:t>
      </w:r>
      <w:r w:rsidRPr="00DB380B">
        <w:rPr>
          <w:rFonts w:ascii="Calibri" w:hAnsi="Calibri" w:cs="Arial"/>
        </w:rPr>
        <w:t xml:space="preserve">συμπεριλαμβάνονται ο βαθμός κατανόησης των κεντρικών εννοιών και γενικεύσεων, η ικανότητα διατύπωσης με συγκροτημένο λόγο </w:t>
      </w:r>
      <w:r w:rsidR="00283F40" w:rsidRPr="00DB380B">
        <w:rPr>
          <w:rFonts w:ascii="Calibri" w:hAnsi="Calibri" w:cs="Arial"/>
        </w:rPr>
        <w:t xml:space="preserve">ή/και με εναλλακτικούς τρόπους αναπαράστασης και κοινοποίησης </w:t>
      </w:r>
      <w:r w:rsidRPr="00DB380B">
        <w:rPr>
          <w:rFonts w:ascii="Calibri" w:hAnsi="Calibri" w:cs="Arial"/>
        </w:rPr>
        <w:t>της νέας γνώσης</w:t>
      </w:r>
      <w:r w:rsidR="00D56029" w:rsidRPr="00DB380B">
        <w:rPr>
          <w:rFonts w:ascii="Calibri" w:hAnsi="Calibri" w:cs="Arial"/>
        </w:rPr>
        <w:t xml:space="preserve"> (π.χ. σχήματα, προσομοιώσεις, δρώμενα, κατασκευές κλπ)</w:t>
      </w:r>
      <w:r w:rsidR="00F57EE7">
        <w:rPr>
          <w:rFonts w:ascii="Calibri" w:hAnsi="Calibri" w:cs="Arial"/>
        </w:rPr>
        <w:t xml:space="preserve">, </w:t>
      </w:r>
      <w:r w:rsidRPr="00DB380B">
        <w:rPr>
          <w:rFonts w:ascii="Calibri" w:hAnsi="Calibri" w:cs="Arial"/>
        </w:rPr>
        <w:t xml:space="preserve">η ικανότητα διατύπωσης τεκμηριωμένων κρίσεων </w:t>
      </w:r>
      <w:r w:rsidR="008C4620" w:rsidRPr="00DB380B">
        <w:rPr>
          <w:rFonts w:ascii="Calibri" w:hAnsi="Calibri" w:cs="Arial"/>
        </w:rPr>
        <w:t xml:space="preserve">και συμπερασμάτων, </w:t>
      </w:r>
      <w:r w:rsidRPr="00DB380B">
        <w:rPr>
          <w:rFonts w:ascii="Calibri" w:hAnsi="Calibri" w:cs="Arial"/>
        </w:rPr>
        <w:t xml:space="preserve">η δυνατότητα παράθεσης παραδειγμάτων και αναλογιών, η </w:t>
      </w:r>
      <w:r w:rsidR="006B6F0B" w:rsidRPr="00DB380B">
        <w:rPr>
          <w:rFonts w:ascii="Calibri" w:hAnsi="Calibri" w:cs="Arial"/>
        </w:rPr>
        <w:t xml:space="preserve">ικανότητα </w:t>
      </w:r>
      <w:r w:rsidRPr="00DB380B">
        <w:rPr>
          <w:rFonts w:ascii="Calibri" w:hAnsi="Calibri" w:cs="Arial"/>
        </w:rPr>
        <w:t>χρήσης της νέας γνώσης για λύση προβλημάτων και λήψη αποφάσεων,</w:t>
      </w:r>
      <w:r w:rsidR="00A03FD8" w:rsidRPr="00DB380B">
        <w:rPr>
          <w:rFonts w:ascii="Calibri" w:hAnsi="Calibri" w:cs="Arial"/>
        </w:rPr>
        <w:t xml:space="preserve"> η αξιοποίηση των ποικίλων ικανοτήτων στην εκτέλεση έργου ή/και επίλυση προβλήματος, </w:t>
      </w:r>
      <w:r w:rsidR="006B6F0B" w:rsidRPr="00DB380B">
        <w:rPr>
          <w:rFonts w:ascii="Calibri" w:hAnsi="Calibri" w:cs="Arial"/>
        </w:rPr>
        <w:t xml:space="preserve">η συνειδητοποίηση και η ικανότητα διατύπωσης και </w:t>
      </w:r>
      <w:r w:rsidR="006B6F0B" w:rsidRPr="0099151A">
        <w:rPr>
          <w:rFonts w:ascii="Calibri" w:hAnsi="Calibri" w:cs="Arial"/>
        </w:rPr>
        <w:t>αιτιολόγησης αξιών και στάσεων.</w:t>
      </w:r>
      <w:r w:rsidR="002108A9" w:rsidRPr="0099151A">
        <w:rPr>
          <w:rFonts w:ascii="Calibri" w:hAnsi="Calibri" w:cs="Arial"/>
        </w:rPr>
        <w:t xml:space="preserve"> Όλα αυτά, βέβαια, εκτιμώμενα με βάση τις δυνατότητες της συγκεκριμένης ηλικίας. </w:t>
      </w:r>
    </w:p>
    <w:p w:rsidR="006B6F0B" w:rsidRPr="00DB380B" w:rsidRDefault="006B6F0B"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Στα κριτήρια της </w:t>
      </w:r>
      <w:r w:rsidR="00F069BE" w:rsidRPr="00DB380B">
        <w:rPr>
          <w:rFonts w:ascii="Calibri" w:hAnsi="Calibri" w:cs="Arial"/>
        </w:rPr>
        <w:t xml:space="preserve">ατομικής συμβολής </w:t>
      </w:r>
      <w:r w:rsidRPr="00DB380B">
        <w:rPr>
          <w:rFonts w:ascii="Calibri" w:hAnsi="Calibri" w:cs="Arial"/>
        </w:rPr>
        <w:t xml:space="preserve">στο </w:t>
      </w:r>
      <w:r w:rsidR="00CE296B" w:rsidRPr="00DB380B">
        <w:rPr>
          <w:rFonts w:ascii="Calibri" w:hAnsi="Calibri" w:cs="Arial"/>
        </w:rPr>
        <w:t xml:space="preserve">κλίμα συλλογικότητας και στο προϊόν της </w:t>
      </w:r>
      <w:r w:rsidRPr="00DB380B">
        <w:rPr>
          <w:rFonts w:ascii="Calibri" w:hAnsi="Calibri" w:cs="Arial"/>
        </w:rPr>
        <w:t>συλλογικ</w:t>
      </w:r>
      <w:r w:rsidR="00CE296B" w:rsidRPr="00DB380B">
        <w:rPr>
          <w:rFonts w:ascii="Calibri" w:hAnsi="Calibri" w:cs="Arial"/>
        </w:rPr>
        <w:t xml:space="preserve">ής εργασίας </w:t>
      </w:r>
      <w:r w:rsidRPr="00DB380B">
        <w:rPr>
          <w:rFonts w:ascii="Calibri" w:hAnsi="Calibri" w:cs="Arial"/>
        </w:rPr>
        <w:t xml:space="preserve">συμπεριλαμβάνονται </w:t>
      </w:r>
      <w:r w:rsidR="00AE498B" w:rsidRPr="00DB380B">
        <w:rPr>
          <w:rFonts w:ascii="Calibri" w:hAnsi="Calibri" w:cs="Arial"/>
        </w:rPr>
        <w:t xml:space="preserve">η ενεργός και ουσιαστική συμμετοχή στις συζητήσεις μέσα στην τάξη, </w:t>
      </w:r>
      <w:r w:rsidR="007F0E03" w:rsidRPr="00DB380B">
        <w:rPr>
          <w:rFonts w:ascii="Calibri" w:hAnsi="Calibri" w:cs="Arial"/>
        </w:rPr>
        <w:t>το ενδιαφ</w:t>
      </w:r>
      <w:r w:rsidR="000120CF">
        <w:rPr>
          <w:rFonts w:ascii="Calibri" w:hAnsi="Calibri" w:cs="Arial"/>
        </w:rPr>
        <w:t>έρον</w:t>
      </w:r>
      <w:r w:rsidR="007F0E03" w:rsidRPr="00DB380B">
        <w:rPr>
          <w:rFonts w:ascii="Calibri" w:hAnsi="Calibri" w:cs="Arial"/>
        </w:rPr>
        <w:t xml:space="preserve"> και </w:t>
      </w:r>
      <w:r w:rsidR="00F069BE" w:rsidRPr="00DB380B">
        <w:rPr>
          <w:rFonts w:ascii="Calibri" w:hAnsi="Calibri" w:cs="Arial"/>
        </w:rPr>
        <w:t xml:space="preserve">η ενεργός και δημιουργική συμμετοχή στο ομαδικό έργο, η προσφορά βοήθειας και θετικής ενθάρρυνσης </w:t>
      </w:r>
      <w:r w:rsidR="007F0E03" w:rsidRPr="00DB380B">
        <w:rPr>
          <w:rFonts w:ascii="Calibri" w:hAnsi="Calibri" w:cs="Arial"/>
        </w:rPr>
        <w:t>στα μέλη της ομάδας, η συμβολ</w:t>
      </w:r>
      <w:r w:rsidRPr="00DB380B">
        <w:rPr>
          <w:rFonts w:ascii="Calibri" w:hAnsi="Calibri" w:cs="Arial"/>
        </w:rPr>
        <w:t xml:space="preserve">ή </w:t>
      </w:r>
      <w:r w:rsidR="007F0E03" w:rsidRPr="00DB380B">
        <w:rPr>
          <w:rFonts w:ascii="Calibri" w:hAnsi="Calibri" w:cs="Arial"/>
        </w:rPr>
        <w:t>στην επίλυση συγκρούσεων και δυσλειτουργιών</w:t>
      </w:r>
      <w:r w:rsidR="0016602A" w:rsidRPr="00DB380B">
        <w:rPr>
          <w:rFonts w:ascii="Calibri" w:hAnsi="Calibri" w:cs="Arial"/>
        </w:rPr>
        <w:t xml:space="preserve"> και </w:t>
      </w:r>
      <w:r w:rsidR="008C4620" w:rsidRPr="00DB380B">
        <w:rPr>
          <w:rFonts w:ascii="Calibri" w:hAnsi="Calibri" w:cs="Arial"/>
        </w:rPr>
        <w:t>σ</w:t>
      </w:r>
      <w:r w:rsidRPr="00DB380B">
        <w:rPr>
          <w:rFonts w:ascii="Calibri" w:hAnsi="Calibri" w:cs="Arial"/>
        </w:rPr>
        <w:t>τη δημιουργία θετικού κλίματος εντός της ομάδας</w:t>
      </w:r>
      <w:r w:rsidR="007F0E03" w:rsidRPr="00DB380B">
        <w:rPr>
          <w:rFonts w:ascii="Calibri" w:hAnsi="Calibri" w:cs="Arial"/>
        </w:rPr>
        <w:t xml:space="preserve">, η συνέπεια και η έγκαιρη ολοκλήρωση των ευθυνών που αναλαμβάνει, </w:t>
      </w:r>
      <w:r w:rsidRPr="00DB380B">
        <w:rPr>
          <w:rFonts w:ascii="Calibri" w:hAnsi="Calibri" w:cs="Arial"/>
        </w:rPr>
        <w:t xml:space="preserve">ο </w:t>
      </w:r>
      <w:r w:rsidR="007F0E03" w:rsidRPr="00DB380B">
        <w:rPr>
          <w:rFonts w:ascii="Calibri" w:hAnsi="Calibri" w:cs="Arial"/>
        </w:rPr>
        <w:t xml:space="preserve">βαθμός κατοχής και </w:t>
      </w:r>
      <w:r w:rsidR="00004AC6">
        <w:rPr>
          <w:rFonts w:ascii="Calibri" w:hAnsi="Calibri" w:cs="Arial"/>
        </w:rPr>
        <w:t xml:space="preserve">ενεργοποίησης ποικίλων </w:t>
      </w:r>
      <w:r w:rsidR="00CE296B" w:rsidRPr="00DB380B">
        <w:rPr>
          <w:rFonts w:ascii="Calibri" w:hAnsi="Calibri" w:cs="Arial"/>
        </w:rPr>
        <w:t xml:space="preserve">ικανοτήτων και κατάλληλης αξιοποίησης </w:t>
      </w:r>
      <w:r w:rsidR="007F0E03" w:rsidRPr="00DB380B">
        <w:rPr>
          <w:rFonts w:ascii="Calibri" w:hAnsi="Calibri" w:cs="Arial"/>
        </w:rPr>
        <w:t>μεθόδων, τεχνικών και διαδικασιών που απαιτεί το συλλογικό έργο</w:t>
      </w:r>
      <w:r w:rsidR="00757E95" w:rsidRPr="00DB380B">
        <w:rPr>
          <w:rFonts w:ascii="Calibri" w:hAnsi="Calibri" w:cs="Arial"/>
        </w:rPr>
        <w:t xml:space="preserve">. </w:t>
      </w:r>
    </w:p>
    <w:p w:rsidR="00475030" w:rsidRDefault="00757E95" w:rsidP="00381E86">
      <w:pPr>
        <w:tabs>
          <w:tab w:val="left" w:pos="567"/>
        </w:tabs>
        <w:spacing w:line="264" w:lineRule="auto"/>
        <w:ind w:left="-426" w:right="-99" w:firstLine="284"/>
        <w:jc w:val="both"/>
        <w:rPr>
          <w:rFonts w:ascii="Calibri" w:hAnsi="Calibri" w:cs="Arial"/>
        </w:rPr>
      </w:pPr>
      <w:r w:rsidRPr="00DB380B">
        <w:rPr>
          <w:rFonts w:ascii="Calibri" w:hAnsi="Calibri" w:cs="Arial"/>
        </w:rPr>
        <w:t>Ο μαθητής ενδείκνυται να διατηρεί φάκελο με υλικό που συνέλεξε και δραστηριότητες που ολοκλήρωσε ως μέλος της</w:t>
      </w:r>
      <w:r w:rsidR="002816D7" w:rsidRPr="00DB380B">
        <w:rPr>
          <w:rFonts w:ascii="Calibri" w:hAnsi="Calibri" w:cs="Arial"/>
        </w:rPr>
        <w:t xml:space="preserve"> (υπο-)</w:t>
      </w:r>
      <w:r w:rsidR="000120CF">
        <w:rPr>
          <w:rFonts w:ascii="Calibri" w:hAnsi="Calibri" w:cs="Arial"/>
        </w:rPr>
        <w:t xml:space="preserve"> ομάδας, </w:t>
      </w:r>
      <w:r w:rsidRPr="00DB380B">
        <w:rPr>
          <w:rFonts w:ascii="Calibri" w:hAnsi="Calibri" w:cs="Arial"/>
        </w:rPr>
        <w:t>προσωπικές ση</w:t>
      </w:r>
      <w:r w:rsidR="000120CF">
        <w:rPr>
          <w:rFonts w:ascii="Calibri" w:hAnsi="Calibri" w:cs="Arial"/>
        </w:rPr>
        <w:t xml:space="preserve">μειώσεις με σκέψεις, προτάσεις </w:t>
      </w:r>
      <w:r w:rsidRPr="00DB380B">
        <w:rPr>
          <w:rFonts w:ascii="Calibri" w:hAnsi="Calibri" w:cs="Arial"/>
        </w:rPr>
        <w:t>και συναισθήματα σχετικά με το θέμα και τις εμπειρίες</w:t>
      </w:r>
      <w:r w:rsidR="00DB0793" w:rsidRPr="00DB380B">
        <w:rPr>
          <w:rFonts w:ascii="Calibri" w:hAnsi="Calibri" w:cs="Arial"/>
        </w:rPr>
        <w:t xml:space="preserve"> από την ατομική προσπάθεια και την ομαδική λειτουργία. Ο ατομικός φάκελος συμπληρώνει τις προσωπικές παρατηρήσεις του καθηγητή</w:t>
      </w:r>
      <w:r w:rsidR="00D56029" w:rsidRPr="00DB380B">
        <w:rPr>
          <w:rFonts w:ascii="Calibri" w:hAnsi="Calibri" w:cs="Arial"/>
        </w:rPr>
        <w:t xml:space="preserve"> για τον μαθητή</w:t>
      </w:r>
      <w:r w:rsidR="00DB0793" w:rsidRPr="00DB380B">
        <w:rPr>
          <w:rFonts w:ascii="Calibri" w:hAnsi="Calibri" w:cs="Arial"/>
        </w:rPr>
        <w:t>, αλλά ταυτόχρ</w:t>
      </w:r>
      <w:r w:rsidR="000120CF">
        <w:rPr>
          <w:rFonts w:ascii="Calibri" w:hAnsi="Calibri" w:cs="Arial"/>
        </w:rPr>
        <w:t xml:space="preserve">ονα, αν αξιοποιηθεί κατάλληλα, </w:t>
      </w:r>
      <w:r w:rsidR="00DB0793" w:rsidRPr="00DB380B">
        <w:rPr>
          <w:rFonts w:ascii="Calibri" w:hAnsi="Calibri" w:cs="Arial"/>
        </w:rPr>
        <w:t xml:space="preserve">αποτελεί και ένα παιδαγωγικό μέσο ενίσχυσης της δράσης των ατόμων ως υπεύθυνων </w:t>
      </w:r>
      <w:r w:rsidR="002816D7" w:rsidRPr="00DB380B">
        <w:rPr>
          <w:rFonts w:ascii="Calibri" w:hAnsi="Calibri" w:cs="Arial"/>
        </w:rPr>
        <w:t xml:space="preserve">και δημιουργικών </w:t>
      </w:r>
      <w:r w:rsidR="00DB0793" w:rsidRPr="00DB380B">
        <w:rPr>
          <w:rFonts w:ascii="Calibri" w:hAnsi="Calibri" w:cs="Arial"/>
        </w:rPr>
        <w:t xml:space="preserve">μελών μιας μικρής ή μεγαλύτερης ομάδας. </w:t>
      </w:r>
    </w:p>
    <w:p w:rsidR="002108A9" w:rsidRPr="0099151A" w:rsidRDefault="002108A9" w:rsidP="00381E86">
      <w:pPr>
        <w:tabs>
          <w:tab w:val="left" w:pos="567"/>
        </w:tabs>
        <w:spacing w:line="264" w:lineRule="auto"/>
        <w:ind w:left="-426" w:right="-99" w:firstLine="284"/>
        <w:jc w:val="both"/>
        <w:rPr>
          <w:rFonts w:ascii="Calibri" w:hAnsi="Calibri" w:cs="Arial"/>
        </w:rPr>
      </w:pPr>
      <w:r w:rsidRPr="0099151A">
        <w:rPr>
          <w:rFonts w:ascii="Calibri" w:hAnsi="Calibri" w:cs="Arial"/>
        </w:rPr>
        <w:t xml:space="preserve">Ο Μέσος Όρος της βαθμολογίας των τριών τριμήνων αποτελεί τον βαθμό του μαθητή για τις Βιωματικές Δράσεις, ανεξάρτητα από τα θέματα που πραγματεύθηκαν. </w:t>
      </w:r>
    </w:p>
    <w:p w:rsidR="00475030" w:rsidRPr="00DB380B" w:rsidRDefault="00475030" w:rsidP="00381E86">
      <w:pPr>
        <w:tabs>
          <w:tab w:val="left" w:pos="567"/>
        </w:tabs>
        <w:spacing w:line="264" w:lineRule="auto"/>
        <w:ind w:left="-426" w:right="-99" w:firstLine="284"/>
        <w:jc w:val="both"/>
        <w:rPr>
          <w:rFonts w:ascii="Calibri" w:hAnsi="Calibri" w:cs="Arial"/>
        </w:rPr>
      </w:pPr>
    </w:p>
    <w:p w:rsidR="00234C79" w:rsidRPr="00DB380B" w:rsidRDefault="00475030"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 xml:space="preserve">γ. </w:t>
      </w:r>
      <w:r w:rsidR="006B6F0B" w:rsidRPr="00DB380B">
        <w:rPr>
          <w:rFonts w:ascii="Calibri" w:hAnsi="Calibri" w:cs="Arial"/>
          <w:b/>
        </w:rPr>
        <w:t xml:space="preserve">Αξιολόγηση </w:t>
      </w:r>
      <w:r w:rsidR="007E274B" w:rsidRPr="00DB380B">
        <w:rPr>
          <w:rFonts w:ascii="Calibri" w:hAnsi="Calibri" w:cs="Arial"/>
          <w:b/>
        </w:rPr>
        <w:t xml:space="preserve">του </w:t>
      </w:r>
      <w:r w:rsidR="006B6F0B" w:rsidRPr="00DB380B">
        <w:rPr>
          <w:rFonts w:ascii="Calibri" w:hAnsi="Calibri" w:cs="Arial"/>
          <w:b/>
        </w:rPr>
        <w:t>Συλλογικού Έργου</w:t>
      </w:r>
      <w:r w:rsidR="0061595B">
        <w:rPr>
          <w:rFonts w:ascii="Calibri" w:hAnsi="Calibri" w:cs="Arial"/>
          <w:b/>
        </w:rPr>
        <w:t xml:space="preserve"> </w:t>
      </w:r>
      <w:r w:rsidR="007E274B" w:rsidRPr="00DB380B">
        <w:rPr>
          <w:rFonts w:ascii="Calibri" w:hAnsi="Calibri" w:cs="Arial"/>
          <w:b/>
        </w:rPr>
        <w:t>της Ομάδας</w:t>
      </w:r>
    </w:p>
    <w:p w:rsidR="0021488B" w:rsidRPr="002C103B" w:rsidRDefault="00100BF7" w:rsidP="00381E86">
      <w:pPr>
        <w:tabs>
          <w:tab w:val="left" w:pos="567"/>
        </w:tabs>
        <w:spacing w:line="264" w:lineRule="auto"/>
        <w:ind w:left="-426" w:right="-99" w:firstLine="284"/>
        <w:jc w:val="both"/>
        <w:rPr>
          <w:rFonts w:ascii="Calibri" w:hAnsi="Calibri" w:cs="Arial"/>
        </w:rPr>
      </w:pPr>
      <w:r w:rsidRPr="00DB380B">
        <w:rPr>
          <w:rFonts w:ascii="Calibri" w:hAnsi="Calibri" w:cs="Arial"/>
        </w:rPr>
        <w:t xml:space="preserve">Η αξιολόγηση του συλλογικού έργου της ομάδας γίνεται με βάση τον </w:t>
      </w:r>
      <w:r w:rsidR="00EA356F" w:rsidRPr="00DB380B">
        <w:rPr>
          <w:rFonts w:ascii="Calibri" w:hAnsi="Calibri" w:cs="Arial"/>
        </w:rPr>
        <w:t>ομαδική εργασία</w:t>
      </w:r>
      <w:r w:rsidR="00AC6AF0" w:rsidRPr="00DB380B">
        <w:rPr>
          <w:rFonts w:ascii="Calibri" w:hAnsi="Calibri" w:cs="Arial"/>
        </w:rPr>
        <w:t>,</w:t>
      </w:r>
      <w:r w:rsidR="00EA356F" w:rsidRPr="00DB380B">
        <w:rPr>
          <w:rFonts w:ascii="Calibri" w:hAnsi="Calibri" w:cs="Arial"/>
        </w:rPr>
        <w:t xml:space="preserve"> </w:t>
      </w:r>
      <w:r w:rsidR="00AC6AF0" w:rsidRPr="00DB380B">
        <w:rPr>
          <w:rFonts w:ascii="Calibri" w:hAnsi="Calibri" w:cs="Arial"/>
        </w:rPr>
        <w:t>που καταθέτει μέσα σε ένα απλό φά</w:t>
      </w:r>
      <w:r w:rsidR="000120CF">
        <w:rPr>
          <w:rFonts w:ascii="Calibri" w:hAnsi="Calibri" w:cs="Arial"/>
        </w:rPr>
        <w:t xml:space="preserve">κελο κάθε </w:t>
      </w:r>
      <w:r w:rsidR="00AC6AF0" w:rsidRPr="00DB380B">
        <w:rPr>
          <w:rFonts w:ascii="Calibri" w:hAnsi="Calibri" w:cs="Arial"/>
        </w:rPr>
        <w:t xml:space="preserve">ομάδα των 3-4 μελών, και η οποία </w:t>
      </w:r>
      <w:r w:rsidRPr="00DB380B">
        <w:rPr>
          <w:rFonts w:ascii="Calibri" w:hAnsi="Calibri" w:cs="Arial"/>
        </w:rPr>
        <w:t xml:space="preserve">περιλαμβάνει </w:t>
      </w:r>
      <w:r w:rsidR="00415B31" w:rsidRPr="00DB380B">
        <w:rPr>
          <w:rFonts w:ascii="Calibri" w:hAnsi="Calibri" w:cs="Arial"/>
        </w:rPr>
        <w:t xml:space="preserve">το συνολικό υλικό </w:t>
      </w:r>
      <w:r w:rsidR="00AC6AF0" w:rsidRPr="002C103B">
        <w:rPr>
          <w:rFonts w:ascii="Calibri" w:hAnsi="Calibri" w:cs="Arial"/>
        </w:rPr>
        <w:t>ταξινομημένο</w:t>
      </w:r>
      <w:r w:rsidR="002108A9" w:rsidRPr="002C103B">
        <w:rPr>
          <w:rFonts w:ascii="Calibri" w:hAnsi="Calibri" w:cs="Arial"/>
        </w:rPr>
        <w:t xml:space="preserve"> στις ενότητες</w:t>
      </w:r>
      <w:r w:rsidR="00415B31" w:rsidRPr="002C103B">
        <w:rPr>
          <w:rFonts w:ascii="Calibri" w:hAnsi="Calibri" w:cs="Arial"/>
        </w:rPr>
        <w:t xml:space="preserve">, που </w:t>
      </w:r>
      <w:r w:rsidR="000120CF" w:rsidRPr="002C103B">
        <w:rPr>
          <w:rFonts w:ascii="Calibri" w:hAnsi="Calibri" w:cs="Arial"/>
        </w:rPr>
        <w:t xml:space="preserve">αντιστοιχούν </w:t>
      </w:r>
      <w:r w:rsidR="00551C89" w:rsidRPr="002C103B">
        <w:rPr>
          <w:rFonts w:ascii="Calibri" w:hAnsi="Calibri" w:cs="Arial"/>
        </w:rPr>
        <w:t xml:space="preserve">στις διακριτές φάσεις </w:t>
      </w:r>
      <w:r w:rsidR="002816D7" w:rsidRPr="002C103B">
        <w:rPr>
          <w:rFonts w:ascii="Calibri" w:hAnsi="Calibri" w:cs="Arial"/>
        </w:rPr>
        <w:t>τις οποίες</w:t>
      </w:r>
      <w:r w:rsidR="00283F40" w:rsidRPr="002C103B">
        <w:rPr>
          <w:rFonts w:ascii="Calibri" w:hAnsi="Calibri" w:cs="Arial"/>
        </w:rPr>
        <w:t xml:space="preserve"> </w:t>
      </w:r>
      <w:r w:rsidR="002108A9" w:rsidRPr="002C103B">
        <w:rPr>
          <w:rFonts w:ascii="Calibri" w:hAnsi="Calibri" w:cs="Arial"/>
        </w:rPr>
        <w:t xml:space="preserve">ακολούθησε </w:t>
      </w:r>
      <w:r w:rsidR="00283F40" w:rsidRPr="002C103B">
        <w:rPr>
          <w:rFonts w:ascii="Calibri" w:hAnsi="Calibri" w:cs="Arial"/>
        </w:rPr>
        <w:t>η</w:t>
      </w:r>
      <w:r w:rsidR="00551C89" w:rsidRPr="002C103B">
        <w:rPr>
          <w:rFonts w:ascii="Calibri" w:hAnsi="Calibri" w:cs="Arial"/>
        </w:rPr>
        <w:t xml:space="preserve"> όλη δράση της ομάδας</w:t>
      </w:r>
      <w:r w:rsidR="002816D7" w:rsidRPr="002C103B">
        <w:rPr>
          <w:rFonts w:ascii="Calibri" w:hAnsi="Calibri" w:cs="Arial"/>
        </w:rPr>
        <w:t xml:space="preserve">. </w:t>
      </w:r>
      <w:r w:rsidR="002108A9" w:rsidRPr="002C103B">
        <w:rPr>
          <w:rFonts w:ascii="Calibri" w:hAnsi="Calibri" w:cs="Arial"/>
        </w:rPr>
        <w:t>Οι εν λόγω</w:t>
      </w:r>
      <w:r w:rsidR="00AC6AF0" w:rsidRPr="002C103B">
        <w:rPr>
          <w:rFonts w:ascii="Calibri" w:hAnsi="Calibri" w:cs="Arial"/>
        </w:rPr>
        <w:t xml:space="preserve"> ενότητες </w:t>
      </w:r>
      <w:r w:rsidR="00107CD0" w:rsidRPr="002C103B">
        <w:rPr>
          <w:rFonts w:ascii="Calibri" w:hAnsi="Calibri" w:cs="Arial"/>
        </w:rPr>
        <w:t xml:space="preserve">θα </w:t>
      </w:r>
      <w:r w:rsidR="000120CF" w:rsidRPr="002C103B">
        <w:rPr>
          <w:rFonts w:ascii="Calibri" w:hAnsi="Calibri" w:cs="Arial"/>
        </w:rPr>
        <w:t xml:space="preserve">περιέχουν </w:t>
      </w:r>
      <w:r w:rsidR="00283F40" w:rsidRPr="002C103B">
        <w:rPr>
          <w:rFonts w:ascii="Calibri" w:hAnsi="Calibri" w:cs="Arial"/>
        </w:rPr>
        <w:t>κυρίως</w:t>
      </w:r>
      <w:r w:rsidR="000120CF" w:rsidRPr="002C103B">
        <w:rPr>
          <w:rFonts w:ascii="Calibri" w:hAnsi="Calibri" w:cs="Arial"/>
        </w:rPr>
        <w:t xml:space="preserve"> τις πληροφορίες που </w:t>
      </w:r>
      <w:r w:rsidR="00107CD0" w:rsidRPr="002C103B">
        <w:rPr>
          <w:rFonts w:ascii="Calibri" w:hAnsi="Calibri" w:cs="Arial"/>
        </w:rPr>
        <w:t xml:space="preserve">συνέλεξε κάθε ομάδα και </w:t>
      </w:r>
      <w:r w:rsidR="003A7211" w:rsidRPr="002C103B">
        <w:rPr>
          <w:rFonts w:ascii="Calibri" w:hAnsi="Calibri" w:cs="Arial"/>
        </w:rPr>
        <w:t xml:space="preserve">τα </w:t>
      </w:r>
      <w:r w:rsidR="00107CD0" w:rsidRPr="002C103B">
        <w:rPr>
          <w:rFonts w:ascii="Calibri" w:hAnsi="Calibri" w:cs="Arial"/>
        </w:rPr>
        <w:t xml:space="preserve">εργαλεία που χρησιμοποίησε, τα φύλλα δραστηριοτήτων, τις επεξεργασίες των δεδομένων και τα συμπεράσματά τους, τις </w:t>
      </w:r>
      <w:r w:rsidR="00107CD0" w:rsidRPr="002C103B">
        <w:rPr>
          <w:rFonts w:ascii="Calibri" w:hAnsi="Calibri" w:cs="Arial"/>
        </w:rPr>
        <w:lastRenderedPageBreak/>
        <w:t xml:space="preserve">παρεμβάσεις που προγραμμάτισαν και υλοποίησαν </w:t>
      </w:r>
      <w:r w:rsidR="00283F40" w:rsidRPr="002C103B">
        <w:rPr>
          <w:rFonts w:ascii="Calibri" w:hAnsi="Calibri" w:cs="Arial"/>
        </w:rPr>
        <w:t xml:space="preserve">και </w:t>
      </w:r>
      <w:r w:rsidR="00107CD0" w:rsidRPr="002C103B">
        <w:rPr>
          <w:rFonts w:ascii="Calibri" w:hAnsi="Calibri" w:cs="Arial"/>
        </w:rPr>
        <w:t xml:space="preserve">το συνοδευτικό </w:t>
      </w:r>
      <w:r w:rsidR="002816D7" w:rsidRPr="002C103B">
        <w:rPr>
          <w:rFonts w:ascii="Calibri" w:hAnsi="Calibri" w:cs="Arial"/>
        </w:rPr>
        <w:t xml:space="preserve">έντυπο και οπτικο-ακουστικό </w:t>
      </w:r>
      <w:r w:rsidR="00107CD0" w:rsidRPr="002C103B">
        <w:rPr>
          <w:rFonts w:ascii="Calibri" w:hAnsi="Calibri" w:cs="Arial"/>
        </w:rPr>
        <w:t>υλικό</w:t>
      </w:r>
      <w:r w:rsidR="00415B31" w:rsidRPr="002C103B">
        <w:rPr>
          <w:rFonts w:ascii="Calibri" w:hAnsi="Calibri" w:cs="Arial"/>
        </w:rPr>
        <w:t xml:space="preserve">. </w:t>
      </w:r>
      <w:r w:rsidR="00107CD0" w:rsidRPr="002C103B">
        <w:rPr>
          <w:rFonts w:ascii="Calibri" w:hAnsi="Calibri" w:cs="Arial"/>
        </w:rPr>
        <w:t>Ταυτόχρονα, για τις ανάγκες της προετ</w:t>
      </w:r>
      <w:r w:rsidR="00AC6AF0" w:rsidRPr="002C103B">
        <w:rPr>
          <w:rFonts w:ascii="Calibri" w:hAnsi="Calibri" w:cs="Arial"/>
        </w:rPr>
        <w:t>οιμασίας της</w:t>
      </w:r>
      <w:r w:rsidR="00107CD0" w:rsidRPr="002C103B">
        <w:rPr>
          <w:rFonts w:ascii="Calibri" w:hAnsi="Calibri" w:cs="Arial"/>
        </w:rPr>
        <w:t xml:space="preserve"> ομαδικ</w:t>
      </w:r>
      <w:r w:rsidR="00AC6AF0" w:rsidRPr="002C103B">
        <w:rPr>
          <w:rFonts w:ascii="Calibri" w:hAnsi="Calibri" w:cs="Arial"/>
        </w:rPr>
        <w:t>ής εργασίας</w:t>
      </w:r>
      <w:r w:rsidR="00107CD0" w:rsidRPr="002C103B">
        <w:rPr>
          <w:rFonts w:ascii="Calibri" w:hAnsi="Calibri" w:cs="Arial"/>
        </w:rPr>
        <w:t xml:space="preserve"> είναι αναγκαίο </w:t>
      </w:r>
      <w:r w:rsidR="00283F40" w:rsidRPr="002C103B">
        <w:rPr>
          <w:rFonts w:ascii="Calibri" w:hAnsi="Calibri" w:cs="Arial"/>
        </w:rPr>
        <w:t xml:space="preserve">οι μαθητές </w:t>
      </w:r>
      <w:r w:rsidR="00127909" w:rsidRPr="002C103B">
        <w:rPr>
          <w:rFonts w:ascii="Calibri" w:hAnsi="Calibri" w:cs="Arial"/>
        </w:rPr>
        <w:t xml:space="preserve">να γράψουν και </w:t>
      </w:r>
      <w:r w:rsidR="002108A9" w:rsidRPr="002C103B">
        <w:rPr>
          <w:rFonts w:ascii="Calibri" w:hAnsi="Calibri" w:cs="Arial"/>
        </w:rPr>
        <w:t xml:space="preserve">σύντομα </w:t>
      </w:r>
      <w:r w:rsidR="00107CD0" w:rsidRPr="002C103B">
        <w:rPr>
          <w:rFonts w:ascii="Calibri" w:hAnsi="Calibri" w:cs="Arial"/>
        </w:rPr>
        <w:t>κείμενα</w:t>
      </w:r>
      <w:r w:rsidR="00204F11" w:rsidRPr="002C103B">
        <w:rPr>
          <w:rFonts w:ascii="Calibri" w:hAnsi="Calibri" w:cs="Arial"/>
        </w:rPr>
        <w:t xml:space="preserve"> </w:t>
      </w:r>
      <w:r w:rsidR="00D56029" w:rsidRPr="002C103B">
        <w:rPr>
          <w:rFonts w:ascii="Calibri" w:hAnsi="Calibri" w:cs="Arial"/>
        </w:rPr>
        <w:t xml:space="preserve">σχετικά με τις επιμέρους δραστηριότητες των ενοτήτων </w:t>
      </w:r>
      <w:r w:rsidR="00C467DA" w:rsidRPr="002C103B">
        <w:rPr>
          <w:rFonts w:ascii="Calibri" w:hAnsi="Calibri" w:cs="Arial"/>
        </w:rPr>
        <w:t>που θα περιγράφουν, για παράδειγμα</w:t>
      </w:r>
      <w:r w:rsidR="00AC6AF0" w:rsidRPr="002C103B">
        <w:rPr>
          <w:rFonts w:ascii="Calibri" w:hAnsi="Calibri" w:cs="Arial"/>
        </w:rPr>
        <w:t>,</w:t>
      </w:r>
      <w:r w:rsidR="00C467DA" w:rsidRPr="002C103B">
        <w:rPr>
          <w:rFonts w:ascii="Calibri" w:hAnsi="Calibri" w:cs="Arial"/>
        </w:rPr>
        <w:t xml:space="preserve"> τις διαδικασίες που ακολούθησαν ή </w:t>
      </w:r>
      <w:r w:rsidR="00D56029" w:rsidRPr="002C103B">
        <w:rPr>
          <w:rFonts w:ascii="Calibri" w:hAnsi="Calibri" w:cs="Arial"/>
        </w:rPr>
        <w:t>θα παραθέτουν σχόλια, ερ</w:t>
      </w:r>
      <w:r w:rsidR="000120CF" w:rsidRPr="002C103B">
        <w:rPr>
          <w:rFonts w:ascii="Calibri" w:hAnsi="Calibri" w:cs="Arial"/>
        </w:rPr>
        <w:t xml:space="preserve">μηνείες </w:t>
      </w:r>
      <w:r w:rsidR="00D56029" w:rsidRPr="002C103B">
        <w:rPr>
          <w:rFonts w:ascii="Calibri" w:hAnsi="Calibri" w:cs="Arial"/>
        </w:rPr>
        <w:t>και συμπεράσματα</w:t>
      </w:r>
      <w:r w:rsidR="00C467DA" w:rsidRPr="002C103B">
        <w:rPr>
          <w:rFonts w:ascii="Calibri" w:hAnsi="Calibri" w:cs="Arial"/>
        </w:rPr>
        <w:t xml:space="preserve">, </w:t>
      </w:r>
      <w:r w:rsidR="00107CD0" w:rsidRPr="002C103B">
        <w:rPr>
          <w:rFonts w:ascii="Calibri" w:hAnsi="Calibri" w:cs="Arial"/>
        </w:rPr>
        <w:t>δραστηριότητα πολύ σημαντική</w:t>
      </w:r>
      <w:r w:rsidR="00204F11" w:rsidRPr="002C103B">
        <w:rPr>
          <w:rFonts w:ascii="Calibri" w:hAnsi="Calibri" w:cs="Arial"/>
        </w:rPr>
        <w:t xml:space="preserve"> για την ανάπτυξη του γραπτού λόγου</w:t>
      </w:r>
      <w:r w:rsidR="00127909" w:rsidRPr="002C103B">
        <w:rPr>
          <w:rFonts w:ascii="Calibri" w:hAnsi="Calibri" w:cs="Arial"/>
        </w:rPr>
        <w:t xml:space="preserve">, η οποία μάλιστα γίνεται </w:t>
      </w:r>
      <w:r w:rsidR="00C467DA" w:rsidRPr="002C103B">
        <w:rPr>
          <w:rFonts w:ascii="Calibri" w:hAnsi="Calibri" w:cs="Arial"/>
        </w:rPr>
        <w:t>μέσα σε ένα πλαίσιο αυθεντικής επικοινωνίας</w:t>
      </w:r>
      <w:r w:rsidR="00204F11" w:rsidRPr="002C103B">
        <w:rPr>
          <w:rFonts w:ascii="Calibri" w:hAnsi="Calibri" w:cs="Arial"/>
        </w:rPr>
        <w:t xml:space="preserve">. </w:t>
      </w:r>
    </w:p>
    <w:p w:rsidR="00633593" w:rsidRPr="00201F6B" w:rsidRDefault="00415B31" w:rsidP="00381E86">
      <w:pPr>
        <w:tabs>
          <w:tab w:val="left" w:pos="284"/>
          <w:tab w:val="left" w:pos="567"/>
        </w:tabs>
        <w:spacing w:line="264" w:lineRule="auto"/>
        <w:ind w:left="-426" w:right="-99" w:firstLine="284"/>
        <w:jc w:val="both"/>
        <w:rPr>
          <w:rFonts w:ascii="Calibri" w:hAnsi="Calibri" w:cs="Arial"/>
        </w:rPr>
      </w:pPr>
      <w:r w:rsidRPr="002C103B">
        <w:rPr>
          <w:rFonts w:ascii="Calibri" w:hAnsi="Calibri" w:cs="Arial"/>
        </w:rPr>
        <w:t>Είναι αυτονόητο</w:t>
      </w:r>
      <w:r w:rsidR="00204F11" w:rsidRPr="002C103B">
        <w:rPr>
          <w:rFonts w:ascii="Calibri" w:hAnsi="Calibri" w:cs="Arial"/>
        </w:rPr>
        <w:t xml:space="preserve">, βέβαια, </w:t>
      </w:r>
      <w:r w:rsidRPr="002C103B">
        <w:rPr>
          <w:rFonts w:ascii="Calibri" w:hAnsi="Calibri" w:cs="Arial"/>
        </w:rPr>
        <w:t>ότι η συνολική έκταση εξαρτάται από το σύνολο των ωρών του τριμήνου, αλλά ασχέτως της έκτασης</w:t>
      </w:r>
      <w:r w:rsidR="0021488B" w:rsidRPr="002C103B">
        <w:rPr>
          <w:rFonts w:ascii="Calibri" w:hAnsi="Calibri" w:cs="Arial"/>
        </w:rPr>
        <w:t>,</w:t>
      </w:r>
      <w:r w:rsidRPr="002C103B">
        <w:rPr>
          <w:rFonts w:ascii="Calibri" w:hAnsi="Calibri" w:cs="Arial"/>
        </w:rPr>
        <w:t xml:space="preserve"> είναι σημαντικό για λόγους </w:t>
      </w:r>
      <w:r w:rsidR="00107CD0" w:rsidRPr="002C103B">
        <w:rPr>
          <w:rFonts w:ascii="Calibri" w:hAnsi="Calibri" w:cs="Arial"/>
        </w:rPr>
        <w:t xml:space="preserve">ανάπτυξης της </w:t>
      </w:r>
      <w:r w:rsidRPr="002C103B">
        <w:rPr>
          <w:rFonts w:ascii="Calibri" w:hAnsi="Calibri" w:cs="Arial"/>
        </w:rPr>
        <w:t>οργ</w:t>
      </w:r>
      <w:r w:rsidR="003A7211" w:rsidRPr="002C103B">
        <w:rPr>
          <w:rFonts w:ascii="Calibri" w:hAnsi="Calibri" w:cs="Arial"/>
        </w:rPr>
        <w:t>ανωμένη</w:t>
      </w:r>
      <w:r w:rsidR="00107CD0" w:rsidRPr="002C103B">
        <w:rPr>
          <w:rFonts w:ascii="Calibri" w:hAnsi="Calibri" w:cs="Arial"/>
        </w:rPr>
        <w:t xml:space="preserve">ς και αποτελεσματικής </w:t>
      </w:r>
      <w:r w:rsidR="000120CF" w:rsidRPr="002C103B">
        <w:rPr>
          <w:rFonts w:ascii="Calibri" w:hAnsi="Calibri" w:cs="Arial"/>
        </w:rPr>
        <w:t xml:space="preserve">σκέψης και δράσης </w:t>
      </w:r>
      <w:r w:rsidRPr="002C103B">
        <w:rPr>
          <w:rFonts w:ascii="Calibri" w:hAnsi="Calibri" w:cs="Arial"/>
        </w:rPr>
        <w:t xml:space="preserve">να υπάρχει η εσωτερική ταξινόμηση </w:t>
      </w:r>
      <w:r w:rsidR="002108A9" w:rsidRPr="002C103B">
        <w:rPr>
          <w:rFonts w:ascii="Calibri" w:hAnsi="Calibri" w:cs="Arial"/>
        </w:rPr>
        <w:t xml:space="preserve">σε όσες ενότητες </w:t>
      </w:r>
      <w:r w:rsidRPr="002C103B">
        <w:rPr>
          <w:rFonts w:ascii="Calibri" w:hAnsi="Calibri" w:cs="Arial"/>
        </w:rPr>
        <w:t>κρίνει ο επόπτης κα</w:t>
      </w:r>
      <w:r w:rsidRPr="00201F6B">
        <w:rPr>
          <w:rFonts w:ascii="Calibri" w:hAnsi="Calibri" w:cs="Arial"/>
        </w:rPr>
        <w:t>θηγητής με βάση τη φύση του θέματος και τις δυνατότητες των μαθητών</w:t>
      </w:r>
      <w:r w:rsidR="00633593" w:rsidRPr="00201F6B">
        <w:rPr>
          <w:rFonts w:ascii="Calibri" w:hAnsi="Calibri" w:cs="Arial"/>
        </w:rPr>
        <w:t>, που όμως</w:t>
      </w:r>
      <w:r w:rsidR="00D56029" w:rsidRPr="00201F6B">
        <w:rPr>
          <w:rFonts w:ascii="Calibri" w:hAnsi="Calibri" w:cs="Arial"/>
        </w:rPr>
        <w:t>,</w:t>
      </w:r>
      <w:r w:rsidR="00633593" w:rsidRPr="00201F6B">
        <w:rPr>
          <w:rFonts w:ascii="Calibri" w:hAnsi="Calibri" w:cs="Arial"/>
        </w:rPr>
        <w:t xml:space="preserve"> </w:t>
      </w:r>
      <w:r w:rsidR="00D56029" w:rsidRPr="00201F6B">
        <w:rPr>
          <w:rFonts w:ascii="Calibri" w:hAnsi="Calibri" w:cs="Arial"/>
        </w:rPr>
        <w:t xml:space="preserve">σε κάθε περίπτωση, </w:t>
      </w:r>
      <w:r w:rsidR="00633593" w:rsidRPr="00201F6B">
        <w:rPr>
          <w:rFonts w:ascii="Calibri" w:hAnsi="Calibri" w:cs="Arial"/>
        </w:rPr>
        <w:t xml:space="preserve">θα συγκροτούν μια σαφώς οργανωμένη εργασία με αρχή, μέση και τέλος και </w:t>
      </w:r>
      <w:r w:rsidR="007848F1" w:rsidRPr="00201F6B">
        <w:rPr>
          <w:rFonts w:ascii="Calibri" w:hAnsi="Calibri" w:cs="Arial"/>
        </w:rPr>
        <w:t xml:space="preserve">δεν </w:t>
      </w:r>
      <w:r w:rsidR="00633593" w:rsidRPr="00201F6B">
        <w:rPr>
          <w:rFonts w:ascii="Calibri" w:hAnsi="Calibri" w:cs="Arial"/>
        </w:rPr>
        <w:t xml:space="preserve">θα </w:t>
      </w:r>
      <w:r w:rsidR="00633593" w:rsidRPr="002C103B">
        <w:rPr>
          <w:rFonts w:ascii="Calibri" w:hAnsi="Calibri" w:cs="Arial"/>
        </w:rPr>
        <w:t xml:space="preserve">αποτελεί </w:t>
      </w:r>
      <w:r w:rsidR="002108A9" w:rsidRPr="002C103B">
        <w:rPr>
          <w:rFonts w:ascii="Calibri" w:hAnsi="Calibri" w:cs="Arial"/>
        </w:rPr>
        <w:t xml:space="preserve">ένα άθροισμα </w:t>
      </w:r>
      <w:r w:rsidR="00633593" w:rsidRPr="002C103B">
        <w:rPr>
          <w:rFonts w:ascii="Calibri" w:hAnsi="Calibri" w:cs="Arial"/>
        </w:rPr>
        <w:t>από δραστηριότητες</w:t>
      </w:r>
      <w:r w:rsidR="00D56029" w:rsidRPr="002C103B">
        <w:rPr>
          <w:rFonts w:ascii="Calibri" w:hAnsi="Calibri" w:cs="Arial"/>
        </w:rPr>
        <w:t xml:space="preserve"> που έχουν ασαφείς σκοπούς και δεν οδηγούν σε συγκεκριμένο μαθησιακό</w:t>
      </w:r>
      <w:r w:rsidR="00D56029" w:rsidRPr="00201F6B">
        <w:rPr>
          <w:rFonts w:ascii="Calibri" w:hAnsi="Calibri" w:cs="Arial"/>
        </w:rPr>
        <w:t xml:space="preserve"> αποτέλεσμα</w:t>
      </w:r>
      <w:r w:rsidR="00633593" w:rsidRPr="00201F6B">
        <w:rPr>
          <w:rFonts w:ascii="Calibri" w:hAnsi="Calibri" w:cs="Arial"/>
        </w:rPr>
        <w:t xml:space="preserve">. </w:t>
      </w:r>
    </w:p>
    <w:p w:rsidR="00415B31" w:rsidRPr="00DB380B" w:rsidRDefault="00437DD8" w:rsidP="00381E86">
      <w:pPr>
        <w:tabs>
          <w:tab w:val="left" w:pos="284"/>
          <w:tab w:val="left" w:pos="567"/>
        </w:tabs>
        <w:spacing w:line="264" w:lineRule="auto"/>
        <w:ind w:left="-426" w:right="-99" w:firstLine="284"/>
        <w:jc w:val="both"/>
        <w:rPr>
          <w:rFonts w:ascii="Calibri" w:hAnsi="Calibri" w:cs="Arial"/>
        </w:rPr>
      </w:pPr>
      <w:r w:rsidRPr="00201F6B">
        <w:rPr>
          <w:rFonts w:ascii="Calibri" w:hAnsi="Calibri" w:cs="Arial"/>
        </w:rPr>
        <w:t>Τέλος, για τη διασφάλιση των προϋποθέσεων ολοκλήρωσης του ομαδικού έργου στα διατιθέμενα χρονικά όρια, προτείνουμε τον περιορισμό των ερωτημάτων και υπο-θε</w:t>
      </w:r>
      <w:r w:rsidRPr="00DB380B">
        <w:rPr>
          <w:rFonts w:ascii="Calibri" w:hAnsi="Calibri" w:cs="Arial"/>
        </w:rPr>
        <w:t xml:space="preserve">μάτων που θα εξεταστούν και τη παράλειψη κάποιων από τις </w:t>
      </w:r>
      <w:r w:rsidR="00226319" w:rsidRPr="00DB380B">
        <w:rPr>
          <w:rFonts w:ascii="Calibri" w:hAnsi="Calibri" w:cs="Arial"/>
        </w:rPr>
        <w:t xml:space="preserve">αναφερόμενες </w:t>
      </w:r>
      <w:r w:rsidR="00B34728" w:rsidRPr="00DB380B">
        <w:rPr>
          <w:rFonts w:ascii="Calibri" w:hAnsi="Calibri" w:cs="Arial"/>
        </w:rPr>
        <w:t xml:space="preserve">στη συνέχεια </w:t>
      </w:r>
      <w:r w:rsidRPr="00DB380B">
        <w:rPr>
          <w:rFonts w:ascii="Calibri" w:hAnsi="Calibri" w:cs="Arial"/>
        </w:rPr>
        <w:t>δραστηριότητες, κατά την κρίση του διδάσκοντα κάθε φορά. Ακόμη, προτεί</w:t>
      </w:r>
      <w:r w:rsidR="000120CF">
        <w:rPr>
          <w:rFonts w:ascii="Calibri" w:hAnsi="Calibri" w:cs="Arial"/>
        </w:rPr>
        <w:t xml:space="preserve">νουμε την ανάθεση διαφορετικών </w:t>
      </w:r>
      <w:r w:rsidRPr="00DB380B">
        <w:rPr>
          <w:rFonts w:ascii="Calibri" w:hAnsi="Calibri" w:cs="Arial"/>
        </w:rPr>
        <w:t xml:space="preserve">δραστηριοτήτων σε υπο-ομάδες των δύο μελών, ώστε και όλα τα μέλη να εμπλακούν ενεργά στο έργο της ομάδας και η ομάδα να καλύψει μεγαλύτερο εύρος δραστηριοτήτων. Σε αυτή την περίπτωση οι υπο-ομάδες παρουσιάζουν στην ολομέλεια της ομάδας το έργο τους και γίνεται σε επίπεδο ομάδας η σύνθεση </w:t>
      </w:r>
      <w:r w:rsidR="00B34728" w:rsidRPr="00DB380B">
        <w:rPr>
          <w:rFonts w:ascii="Calibri" w:hAnsi="Calibri" w:cs="Arial"/>
        </w:rPr>
        <w:t>των επιμέρους δραστηριοτήτων.</w:t>
      </w:r>
      <w:r w:rsidRPr="00DB380B">
        <w:rPr>
          <w:rFonts w:ascii="Calibri" w:hAnsi="Calibri" w:cs="Arial"/>
        </w:rPr>
        <w:t xml:space="preserve"> </w:t>
      </w:r>
    </w:p>
    <w:p w:rsidR="000D3D26" w:rsidRPr="00DB380B" w:rsidRDefault="000D3D26" w:rsidP="00381E86">
      <w:pPr>
        <w:tabs>
          <w:tab w:val="left" w:pos="567"/>
        </w:tabs>
        <w:spacing w:line="264" w:lineRule="auto"/>
        <w:ind w:left="-426" w:right="-99" w:firstLine="284"/>
        <w:jc w:val="both"/>
        <w:rPr>
          <w:rFonts w:ascii="Calibri" w:hAnsi="Calibri" w:cs="Arial"/>
          <w:b/>
        </w:rPr>
      </w:pPr>
    </w:p>
    <w:p w:rsidR="000120CF" w:rsidRDefault="007A2C11"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δ. Δομή της</w:t>
      </w:r>
      <w:r w:rsidR="000D3D26" w:rsidRPr="00DB380B">
        <w:rPr>
          <w:rFonts w:ascii="Calibri" w:hAnsi="Calibri" w:cs="Arial"/>
          <w:b/>
        </w:rPr>
        <w:t xml:space="preserve"> Ομαδικ</w:t>
      </w:r>
      <w:r w:rsidRPr="00DB380B">
        <w:rPr>
          <w:rFonts w:ascii="Calibri" w:hAnsi="Calibri" w:cs="Arial"/>
          <w:b/>
        </w:rPr>
        <w:t>ής Εργασίας</w:t>
      </w:r>
      <w:r w:rsidR="000120CF">
        <w:rPr>
          <w:rFonts w:ascii="Calibri" w:hAnsi="Calibri" w:cs="Arial"/>
          <w:b/>
        </w:rPr>
        <w:t>.</w:t>
      </w:r>
      <w:r w:rsidRPr="00DB380B">
        <w:rPr>
          <w:rFonts w:ascii="Calibri" w:hAnsi="Calibri" w:cs="Arial"/>
          <w:b/>
        </w:rPr>
        <w:t xml:space="preserve"> </w:t>
      </w:r>
      <w:r w:rsidR="00224FCA" w:rsidRPr="00DB380B">
        <w:rPr>
          <w:rFonts w:ascii="Calibri" w:hAnsi="Calibri" w:cs="Arial"/>
          <w:b/>
        </w:rPr>
        <w:t xml:space="preserve">Ποιοι Είμαστε: </w:t>
      </w:r>
    </w:p>
    <w:p w:rsidR="007E274B" w:rsidRPr="00DB380B" w:rsidRDefault="00415B31" w:rsidP="00381E86">
      <w:pPr>
        <w:tabs>
          <w:tab w:val="left" w:pos="567"/>
        </w:tabs>
        <w:spacing w:line="264" w:lineRule="auto"/>
        <w:ind w:left="-426" w:right="-99" w:firstLine="284"/>
        <w:jc w:val="both"/>
        <w:rPr>
          <w:rFonts w:ascii="Calibri" w:hAnsi="Calibri" w:cs="Arial"/>
        </w:rPr>
      </w:pPr>
      <w:r w:rsidRPr="00DB380B">
        <w:rPr>
          <w:rFonts w:ascii="Calibri" w:hAnsi="Calibri" w:cs="Arial"/>
        </w:rPr>
        <w:t>Καλό είναι στην αρχική σελίδα</w:t>
      </w:r>
      <w:r w:rsidR="00204F11" w:rsidRPr="00DB380B">
        <w:rPr>
          <w:rFonts w:ascii="Calibri" w:hAnsi="Calibri" w:cs="Arial"/>
        </w:rPr>
        <w:t xml:space="preserve"> του ομαδικού φακέλου, </w:t>
      </w:r>
      <w:r w:rsidRPr="00DB380B">
        <w:rPr>
          <w:rFonts w:ascii="Calibri" w:hAnsi="Calibri" w:cs="Arial"/>
        </w:rPr>
        <w:t>αντί προλόγου</w:t>
      </w:r>
      <w:r w:rsidR="00204F11" w:rsidRPr="00DB380B">
        <w:rPr>
          <w:rFonts w:ascii="Calibri" w:hAnsi="Calibri" w:cs="Arial"/>
        </w:rPr>
        <w:t>,</w:t>
      </w:r>
      <w:r w:rsidRPr="00DB380B">
        <w:rPr>
          <w:rFonts w:ascii="Calibri" w:hAnsi="Calibri" w:cs="Arial"/>
        </w:rPr>
        <w:t xml:space="preserve"> τα μέλη της ομάδας να παρουσιάσουν αυτοβιογραφικά τον εαυτό τους</w:t>
      </w:r>
      <w:r w:rsidR="00224FCA" w:rsidRPr="00DB380B">
        <w:rPr>
          <w:rFonts w:ascii="Calibri" w:hAnsi="Calibri" w:cs="Arial"/>
        </w:rPr>
        <w:t xml:space="preserve"> (Ποιοι Είμαστε)</w:t>
      </w:r>
      <w:r w:rsidR="000120CF">
        <w:rPr>
          <w:rFonts w:ascii="Calibri" w:hAnsi="Calibri" w:cs="Arial"/>
        </w:rPr>
        <w:t xml:space="preserve"> </w:t>
      </w:r>
      <w:r w:rsidR="00224FCA" w:rsidRPr="00DB380B">
        <w:rPr>
          <w:rFonts w:ascii="Calibri" w:hAnsi="Calibri" w:cs="Arial"/>
        </w:rPr>
        <w:t>και, ενδεχομένως, τις σκέψεις τους και προσδοκίες τους από το θέμα και την ομαδική εργασία ή ό,τι άλλο κρίνουν σκόπιμο. Μπορούν ακόμη</w:t>
      </w:r>
      <w:r w:rsidR="00204F11" w:rsidRPr="00DB380B">
        <w:rPr>
          <w:rFonts w:ascii="Calibri" w:hAnsi="Calibri" w:cs="Arial"/>
        </w:rPr>
        <w:t xml:space="preserve"> να ονοματίσουν την ομάδα τους</w:t>
      </w:r>
      <w:r w:rsidR="00760434" w:rsidRPr="00DB380B">
        <w:rPr>
          <w:rFonts w:ascii="Calibri" w:hAnsi="Calibri" w:cs="Arial"/>
        </w:rPr>
        <w:t xml:space="preserve"> και να σχολιάσουν την επιλογή τους</w:t>
      </w:r>
      <w:r w:rsidR="00204F11" w:rsidRPr="00DB380B">
        <w:rPr>
          <w:rFonts w:ascii="Calibri" w:hAnsi="Calibri" w:cs="Arial"/>
        </w:rPr>
        <w:t>,</w:t>
      </w:r>
      <w:r w:rsidR="000120CF">
        <w:rPr>
          <w:rFonts w:ascii="Calibri" w:hAnsi="Calibri" w:cs="Arial"/>
        </w:rPr>
        <w:t xml:space="preserve"> να παραθέσουν μικρού μεγέθους </w:t>
      </w:r>
      <w:r w:rsidR="00224FCA" w:rsidRPr="00DB380B">
        <w:rPr>
          <w:rFonts w:ascii="Calibri" w:hAnsi="Calibri" w:cs="Arial"/>
        </w:rPr>
        <w:t>φωτογραφίες τους</w:t>
      </w:r>
      <w:r w:rsidR="00204F11" w:rsidRPr="00DB380B">
        <w:rPr>
          <w:rFonts w:ascii="Calibri" w:hAnsi="Calibri" w:cs="Arial"/>
        </w:rPr>
        <w:t xml:space="preserve"> και να αξιοποιήσουν τη φαντασία τους και το χιούμορ τους στην αυτοπαρουσίασή τους, καθότι η όλη εργασία πρέπει να γίνει μέσα σε ένα κλίμα δημιουργικότητας, πρωτοβουλιών, δράσης και ευχαρίστησης. </w:t>
      </w:r>
    </w:p>
    <w:p w:rsidR="00551C89" w:rsidRPr="00DB380B" w:rsidRDefault="000D3D26" w:rsidP="00381E86">
      <w:pPr>
        <w:pStyle w:val="ab"/>
        <w:tabs>
          <w:tab w:val="left" w:pos="567"/>
        </w:tabs>
        <w:spacing w:line="264" w:lineRule="auto"/>
        <w:ind w:left="-426" w:right="-99" w:firstLine="284"/>
        <w:jc w:val="both"/>
        <w:rPr>
          <w:rFonts w:ascii="Calibri" w:hAnsi="Calibri" w:cs="Arial"/>
        </w:rPr>
      </w:pPr>
      <w:r w:rsidRPr="00DB380B">
        <w:rPr>
          <w:rFonts w:ascii="Calibri" w:hAnsi="Calibri" w:cs="Arial"/>
        </w:rPr>
        <w:t xml:space="preserve">Στη συνέχεια παραθέτουμε </w:t>
      </w:r>
      <w:r w:rsidR="00181DE4" w:rsidRPr="00DB380B">
        <w:rPr>
          <w:rFonts w:ascii="Calibri" w:hAnsi="Calibri" w:cs="Arial"/>
        </w:rPr>
        <w:t xml:space="preserve">ενδεικτικά </w:t>
      </w:r>
      <w:r w:rsidRPr="00DB380B">
        <w:rPr>
          <w:rFonts w:ascii="Calibri" w:hAnsi="Calibri" w:cs="Arial"/>
        </w:rPr>
        <w:t>μια προτεινόμενη δομή</w:t>
      </w:r>
      <w:r w:rsidR="00181DE4" w:rsidRPr="00DB380B">
        <w:rPr>
          <w:rFonts w:ascii="Calibri" w:hAnsi="Calibri" w:cs="Arial"/>
        </w:rPr>
        <w:t xml:space="preserve">, η οποία, </w:t>
      </w:r>
      <w:r w:rsidRPr="00DB380B">
        <w:rPr>
          <w:rFonts w:ascii="Calibri" w:hAnsi="Calibri" w:cs="Arial"/>
        </w:rPr>
        <w:t>βεβαίως</w:t>
      </w:r>
      <w:r w:rsidR="00181DE4" w:rsidRPr="00DB380B">
        <w:rPr>
          <w:rFonts w:ascii="Calibri" w:hAnsi="Calibri" w:cs="Arial"/>
        </w:rPr>
        <w:t>,</w:t>
      </w:r>
      <w:r w:rsidRPr="00DB380B">
        <w:rPr>
          <w:rFonts w:ascii="Calibri" w:hAnsi="Calibri" w:cs="Arial"/>
        </w:rPr>
        <w:t xml:space="preserve"> μπορεί να τροποποιηθεί για να προσαρμοστεί στα δε</w:t>
      </w:r>
      <w:r w:rsidR="00F57ABC" w:rsidRPr="00DB380B">
        <w:rPr>
          <w:rFonts w:ascii="Calibri" w:hAnsi="Calibri" w:cs="Arial"/>
        </w:rPr>
        <w:t>δομένα του θέματος,</w:t>
      </w:r>
      <w:r w:rsidRPr="00DB380B">
        <w:rPr>
          <w:rFonts w:ascii="Calibri" w:hAnsi="Calibri" w:cs="Arial"/>
        </w:rPr>
        <w:t xml:space="preserve"> των μαθητών</w:t>
      </w:r>
      <w:r w:rsidR="00F57ABC" w:rsidRPr="00DB380B">
        <w:rPr>
          <w:rFonts w:ascii="Calibri" w:hAnsi="Calibri" w:cs="Arial"/>
        </w:rPr>
        <w:t xml:space="preserve"> και του διαθέσιμου διδακτικού χρόνου</w:t>
      </w:r>
      <w:r w:rsidR="00D46508" w:rsidRPr="00DB380B">
        <w:rPr>
          <w:rFonts w:ascii="Calibri" w:hAnsi="Calibri" w:cs="Arial"/>
        </w:rPr>
        <w:t xml:space="preserve">. Επισημαίνουμε </w:t>
      </w:r>
      <w:r w:rsidR="00B34728" w:rsidRPr="00DB380B">
        <w:rPr>
          <w:rFonts w:ascii="Calibri" w:hAnsi="Calibri" w:cs="Arial"/>
        </w:rPr>
        <w:t xml:space="preserve">ότι </w:t>
      </w:r>
      <w:r w:rsidR="00504C20">
        <w:rPr>
          <w:rFonts w:ascii="Calibri" w:hAnsi="Calibri" w:cs="Arial"/>
        </w:rPr>
        <w:t xml:space="preserve">οι μαθητικές </w:t>
      </w:r>
      <w:r w:rsidR="00D46508" w:rsidRPr="00DB380B">
        <w:rPr>
          <w:rFonts w:ascii="Calibri" w:hAnsi="Calibri" w:cs="Arial"/>
        </w:rPr>
        <w:t>εμπειρίες</w:t>
      </w:r>
      <w:r w:rsidR="0010533C" w:rsidRPr="00DB380B">
        <w:rPr>
          <w:rFonts w:ascii="Calibri" w:hAnsi="Calibri" w:cs="Arial"/>
        </w:rPr>
        <w:t>, που</w:t>
      </w:r>
      <w:r w:rsidR="000120CF">
        <w:rPr>
          <w:rFonts w:ascii="Calibri" w:hAnsi="Calibri" w:cs="Arial"/>
        </w:rPr>
        <w:t xml:space="preserve"> λειτουργούν ως </w:t>
      </w:r>
      <w:r w:rsidR="00D46508" w:rsidRPr="00DB380B">
        <w:rPr>
          <w:rFonts w:ascii="Calibri" w:hAnsi="Calibri" w:cs="Arial"/>
        </w:rPr>
        <w:t>κ</w:t>
      </w:r>
      <w:r w:rsidR="00EC5CFC">
        <w:rPr>
          <w:rFonts w:ascii="Calibri" w:hAnsi="Calibri" w:cs="Arial"/>
        </w:rPr>
        <w:t>ινητήριο έναυσμα για την έναρξη</w:t>
      </w:r>
      <w:r w:rsidR="00D46508" w:rsidRPr="00DB380B">
        <w:rPr>
          <w:rFonts w:ascii="Calibri" w:hAnsi="Calibri" w:cs="Arial"/>
        </w:rPr>
        <w:t xml:space="preserve"> των φάσεων δράσης, </w:t>
      </w:r>
      <w:r w:rsidR="0010533C" w:rsidRPr="00DB380B">
        <w:rPr>
          <w:rFonts w:ascii="Calibri" w:hAnsi="Calibri" w:cs="Arial"/>
        </w:rPr>
        <w:t>πρέπει</w:t>
      </w:r>
      <w:r w:rsidR="000120CF">
        <w:rPr>
          <w:rFonts w:ascii="Calibri" w:hAnsi="Calibri" w:cs="Arial"/>
        </w:rPr>
        <w:t xml:space="preserve"> στη συνέχεια να εμπλουτίζονται</w:t>
      </w:r>
      <w:r w:rsidR="0010533C" w:rsidRPr="00DB380B">
        <w:rPr>
          <w:rFonts w:ascii="Calibri" w:hAnsi="Calibri" w:cs="Arial"/>
        </w:rPr>
        <w:t xml:space="preserve"> και να </w:t>
      </w:r>
      <w:r w:rsidR="000120CF">
        <w:rPr>
          <w:rFonts w:ascii="Calibri" w:hAnsi="Calibri" w:cs="Arial"/>
        </w:rPr>
        <w:t xml:space="preserve">αποτελούν </w:t>
      </w:r>
      <w:r w:rsidR="00D46508" w:rsidRPr="00DB380B">
        <w:rPr>
          <w:rFonts w:ascii="Calibri" w:hAnsi="Calibri" w:cs="Arial"/>
        </w:rPr>
        <w:t xml:space="preserve">αντικείμενο </w:t>
      </w:r>
      <w:r w:rsidR="00551C89" w:rsidRPr="00DB380B">
        <w:rPr>
          <w:rFonts w:ascii="Calibri" w:hAnsi="Calibri" w:cs="Arial"/>
        </w:rPr>
        <w:t>επεξεργασίας</w:t>
      </w:r>
      <w:r w:rsidR="00D46508" w:rsidRPr="00DB380B">
        <w:rPr>
          <w:rFonts w:ascii="Calibri" w:hAnsi="Calibri" w:cs="Arial"/>
        </w:rPr>
        <w:t xml:space="preserve"> </w:t>
      </w:r>
      <w:r w:rsidR="0010533C" w:rsidRPr="00DB380B">
        <w:rPr>
          <w:rFonts w:ascii="Calibri" w:hAnsi="Calibri" w:cs="Arial"/>
        </w:rPr>
        <w:t xml:space="preserve">στις επόμενες φάσεις της δράσης. Πηγές άντλησης νέων εμπειριών </w:t>
      </w:r>
      <w:r w:rsidR="000120CF">
        <w:rPr>
          <w:rFonts w:ascii="Calibri" w:hAnsi="Calibri" w:cs="Arial"/>
        </w:rPr>
        <w:t xml:space="preserve">αποτελούν το κοινωνικό, </w:t>
      </w:r>
      <w:r w:rsidR="00551C89" w:rsidRPr="00DB380B">
        <w:rPr>
          <w:rFonts w:ascii="Calibri" w:hAnsi="Calibri" w:cs="Arial"/>
        </w:rPr>
        <w:t>φυσ</w:t>
      </w:r>
      <w:r w:rsidR="00360956">
        <w:rPr>
          <w:rFonts w:ascii="Calibri" w:hAnsi="Calibri" w:cs="Arial"/>
        </w:rPr>
        <w:t xml:space="preserve">ικό, δομημένο, τεχνολογικό και </w:t>
      </w:r>
      <w:r w:rsidR="00551C89" w:rsidRPr="00DB380B">
        <w:rPr>
          <w:rFonts w:ascii="Calibri" w:hAnsi="Calibri" w:cs="Arial"/>
        </w:rPr>
        <w:t xml:space="preserve">πολιτιστικό περιβάλλον, ο εαυτός μας ως ψυχο-σωματική οντότητα και η συμπεριφορά του. </w:t>
      </w:r>
      <w:r w:rsidR="00C26EDA" w:rsidRPr="00DB380B">
        <w:rPr>
          <w:rFonts w:ascii="Calibri" w:hAnsi="Calibri" w:cs="Arial"/>
        </w:rPr>
        <w:t xml:space="preserve">Η άντληση των πληροφοριών από τις παραπάνω πηγές γίνεται </w:t>
      </w:r>
      <w:r w:rsidR="00EA356F" w:rsidRPr="00DB380B">
        <w:rPr>
          <w:rFonts w:ascii="Calibri" w:hAnsi="Calibri" w:cs="Arial"/>
        </w:rPr>
        <w:t>κυρίως μέσα στην τάξη ή κατά τ</w:t>
      </w:r>
      <w:r w:rsidR="00360956">
        <w:rPr>
          <w:rFonts w:ascii="Calibri" w:hAnsi="Calibri" w:cs="Arial"/>
        </w:rPr>
        <w:t xml:space="preserve">ην επίσκεψη σε ειδικούς χώρους </w:t>
      </w:r>
      <w:r w:rsidR="00C26EDA" w:rsidRPr="00DB380B">
        <w:rPr>
          <w:rFonts w:ascii="Calibri" w:hAnsi="Calibri" w:cs="Arial"/>
        </w:rPr>
        <w:t>μέσω συζητήσεων, μελέτης</w:t>
      </w:r>
      <w:r w:rsidR="00551C89" w:rsidRPr="00DB380B">
        <w:rPr>
          <w:rFonts w:ascii="Calibri" w:hAnsi="Calibri" w:cs="Arial"/>
        </w:rPr>
        <w:t xml:space="preserve"> </w:t>
      </w:r>
      <w:r w:rsidR="000120CF">
        <w:rPr>
          <w:rFonts w:ascii="Calibri" w:hAnsi="Calibri" w:cs="Arial"/>
        </w:rPr>
        <w:t>σύντομων και κατανοητών</w:t>
      </w:r>
      <w:r w:rsidR="00C26EDA" w:rsidRPr="00DB380B">
        <w:rPr>
          <w:rFonts w:ascii="Calibri" w:hAnsi="Calibri" w:cs="Arial"/>
        </w:rPr>
        <w:t xml:space="preserve"> κειμένων, π</w:t>
      </w:r>
      <w:r w:rsidR="00EA356F" w:rsidRPr="00DB380B">
        <w:rPr>
          <w:rFonts w:ascii="Calibri" w:hAnsi="Calibri" w:cs="Arial"/>
        </w:rPr>
        <w:t xml:space="preserve">αρατήρησης, ακρόασης, </w:t>
      </w:r>
      <w:r w:rsidR="00C26EDA" w:rsidRPr="00DB380B">
        <w:rPr>
          <w:rFonts w:ascii="Calibri" w:hAnsi="Calibri" w:cs="Arial"/>
        </w:rPr>
        <w:t>συμμετοχής σε δράσεις, πειραμάτων, μετρήσεων, ερωτηματολογίων και συνεντεύξεων.</w:t>
      </w:r>
      <w:r w:rsidR="00EA356F" w:rsidRPr="00DB380B">
        <w:rPr>
          <w:rFonts w:ascii="Calibri" w:hAnsi="Calibri" w:cs="Arial"/>
        </w:rPr>
        <w:t xml:space="preserve"> Σε ειδικές περιπτώσεις με </w:t>
      </w:r>
      <w:r w:rsidR="00EA356F" w:rsidRPr="00DB380B">
        <w:rPr>
          <w:rFonts w:ascii="Calibri" w:hAnsi="Calibri" w:cs="Arial"/>
        </w:rPr>
        <w:lastRenderedPageBreak/>
        <w:t xml:space="preserve">οδηγίες από τον καθηγητή οι μαθητές μπορούν και ατομικά στο σπίτι τους να αναζητήσουν πληροφορίες και να τις καταθέσουν </w:t>
      </w:r>
      <w:r w:rsidR="007A2C11" w:rsidRPr="00DB380B">
        <w:rPr>
          <w:rFonts w:ascii="Calibri" w:hAnsi="Calibri" w:cs="Arial"/>
        </w:rPr>
        <w:t xml:space="preserve">την επομένη </w:t>
      </w:r>
      <w:r w:rsidR="00EA356F" w:rsidRPr="00DB380B">
        <w:rPr>
          <w:rFonts w:ascii="Calibri" w:hAnsi="Calibri" w:cs="Arial"/>
        </w:rPr>
        <w:t xml:space="preserve">στην ομάδα προς επεξεργασία μέσα στην τάξη. </w:t>
      </w:r>
    </w:p>
    <w:p w:rsidR="007E274B" w:rsidRPr="00DB380B" w:rsidRDefault="007E274B" w:rsidP="00381E86">
      <w:pPr>
        <w:tabs>
          <w:tab w:val="left" w:pos="567"/>
        </w:tabs>
        <w:ind w:left="-426" w:right="-99" w:firstLine="284"/>
        <w:jc w:val="both"/>
        <w:rPr>
          <w:rFonts w:ascii="Calibri" w:hAnsi="Calibri" w:cs="Arial"/>
        </w:rPr>
      </w:pPr>
    </w:p>
    <w:p w:rsidR="00AC0855" w:rsidRPr="00DB380B" w:rsidRDefault="004114E1"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Πρώτ</w:t>
      </w:r>
      <w:r w:rsidR="007A2C11" w:rsidRPr="00DB380B">
        <w:rPr>
          <w:rFonts w:ascii="Calibri" w:hAnsi="Calibri" w:cs="Arial"/>
          <w:b/>
        </w:rPr>
        <w:t>η Ενότητα</w:t>
      </w:r>
      <w:r w:rsidRPr="00DB380B">
        <w:rPr>
          <w:rFonts w:ascii="Calibri" w:hAnsi="Calibri" w:cs="Arial"/>
          <w:b/>
        </w:rPr>
        <w:t>: Προβληματιζόμαστε και Προγραμματιζόμαστε</w:t>
      </w:r>
      <w:r w:rsidR="004B2A84">
        <w:rPr>
          <w:rFonts w:ascii="Calibri" w:hAnsi="Calibri" w:cs="Arial"/>
          <w:b/>
        </w:rPr>
        <w:t xml:space="preserve"> </w:t>
      </w:r>
      <w:r w:rsidR="00A12C31" w:rsidRPr="00DB380B">
        <w:rPr>
          <w:rFonts w:ascii="Calibri" w:hAnsi="Calibri" w:cs="Arial"/>
          <w:b/>
        </w:rPr>
        <w:t>ως Τμήμα</w:t>
      </w:r>
    </w:p>
    <w:p w:rsidR="00AC0855" w:rsidRPr="00DB380B" w:rsidRDefault="00AC0855"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Ποιο είναι το θέμα μας και γιατί το επιλέξαμε</w:t>
      </w:r>
      <w:r w:rsidR="004B2A84">
        <w:rPr>
          <w:rFonts w:ascii="Calibri" w:hAnsi="Calibri" w:cs="Arial"/>
        </w:rPr>
        <w:t>.</w:t>
      </w:r>
    </w:p>
    <w:p w:rsidR="00AC0855" w:rsidRPr="00DB380B" w:rsidRDefault="00AC0855"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Σε ποιους σκοπούς και σε ποια ερωτήματα καταλήξαμε</w:t>
      </w:r>
      <w:r w:rsidR="004B2A84">
        <w:rPr>
          <w:rFonts w:ascii="Calibri" w:hAnsi="Calibri" w:cs="Arial"/>
        </w:rPr>
        <w:t>.</w:t>
      </w:r>
    </w:p>
    <w:p w:rsidR="00AC0855" w:rsidRPr="00DB380B" w:rsidRDefault="00AC0855"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 xml:space="preserve">Πώς προγραμματίσαμε και αξιοποιήσαμε τον διαθέσιμο χρόνο </w:t>
      </w:r>
      <w:r w:rsidR="004B2A84">
        <w:rPr>
          <w:rFonts w:ascii="Calibri" w:hAnsi="Calibri" w:cs="Arial"/>
        </w:rPr>
        <w:t>μας.</w:t>
      </w:r>
    </w:p>
    <w:p w:rsidR="00AC0855" w:rsidRPr="00DB380B" w:rsidRDefault="00AC0855" w:rsidP="00381E86">
      <w:pPr>
        <w:tabs>
          <w:tab w:val="left" w:pos="567"/>
        </w:tabs>
        <w:spacing w:line="264" w:lineRule="auto"/>
        <w:ind w:left="-426" w:right="-99" w:firstLine="284"/>
        <w:jc w:val="both"/>
        <w:rPr>
          <w:rFonts w:ascii="Calibri" w:hAnsi="Calibri" w:cs="Arial"/>
          <w:b/>
        </w:rPr>
      </w:pPr>
    </w:p>
    <w:p w:rsidR="00AC0855" w:rsidRPr="00DB380B" w:rsidRDefault="00AC0855"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Δεύτερ</w:t>
      </w:r>
      <w:r w:rsidR="007A2C11" w:rsidRPr="00DB380B">
        <w:rPr>
          <w:rFonts w:ascii="Calibri" w:hAnsi="Calibri" w:cs="Arial"/>
          <w:b/>
        </w:rPr>
        <w:t>η Ενότητα</w:t>
      </w:r>
      <w:r w:rsidRPr="00DB380B">
        <w:rPr>
          <w:rFonts w:ascii="Calibri" w:hAnsi="Calibri" w:cs="Arial"/>
          <w:b/>
        </w:rPr>
        <w:t xml:space="preserve">: Είμαστε Ομάδα με Ρόλους, Δράσεις, Δικαιώματα και Υποχρεώσεις </w:t>
      </w:r>
    </w:p>
    <w:p w:rsidR="00684446" w:rsidRPr="002C103B" w:rsidRDefault="00684446" w:rsidP="00381E86">
      <w:pPr>
        <w:numPr>
          <w:ilvl w:val="0"/>
          <w:numId w:val="37"/>
        </w:numPr>
        <w:tabs>
          <w:tab w:val="left" w:pos="567"/>
        </w:tabs>
        <w:spacing w:line="264" w:lineRule="auto"/>
        <w:ind w:left="-426" w:right="-99" w:firstLine="284"/>
        <w:jc w:val="both"/>
        <w:rPr>
          <w:rFonts w:ascii="Calibri" w:hAnsi="Calibri" w:cs="Arial"/>
        </w:rPr>
      </w:pPr>
      <w:r w:rsidRPr="002C103B">
        <w:rPr>
          <w:rFonts w:ascii="Calibri" w:hAnsi="Calibri" w:cs="Arial"/>
        </w:rPr>
        <w:t xml:space="preserve">Δραστηριότητες που κάναμε (άτομα, δυάδες, ομάδα) για να γνωριστούμε </w:t>
      </w:r>
      <w:r w:rsidR="002C103B" w:rsidRPr="002C103B">
        <w:rPr>
          <w:rFonts w:ascii="Calibri" w:hAnsi="Calibri" w:cs="Arial"/>
        </w:rPr>
        <w:t>καλύτερα</w:t>
      </w:r>
      <w:r w:rsidRPr="002C103B">
        <w:rPr>
          <w:rFonts w:ascii="Calibri" w:hAnsi="Calibri" w:cs="Arial"/>
        </w:rPr>
        <w:t xml:space="preserve"> ως ομάδα.</w:t>
      </w:r>
    </w:p>
    <w:p w:rsidR="00AC0855" w:rsidRPr="002C103B" w:rsidRDefault="00AC0855" w:rsidP="00381E86">
      <w:pPr>
        <w:numPr>
          <w:ilvl w:val="0"/>
          <w:numId w:val="37"/>
        </w:numPr>
        <w:tabs>
          <w:tab w:val="left" w:pos="567"/>
        </w:tabs>
        <w:spacing w:line="264" w:lineRule="auto"/>
        <w:ind w:left="-426" w:right="-99" w:firstLine="284"/>
        <w:jc w:val="both"/>
        <w:rPr>
          <w:rFonts w:ascii="Calibri" w:hAnsi="Calibri" w:cs="Arial"/>
        </w:rPr>
      </w:pPr>
      <w:r w:rsidRPr="002C103B">
        <w:rPr>
          <w:rFonts w:ascii="Calibri" w:hAnsi="Calibri" w:cs="Arial"/>
        </w:rPr>
        <w:t xml:space="preserve">Οι κανόνες της ομάδας μας και οι ρόλοι που αναλάβαμε </w:t>
      </w:r>
      <w:r w:rsidR="00FB40F3" w:rsidRPr="002C103B">
        <w:rPr>
          <w:rFonts w:ascii="Calibri" w:hAnsi="Calibri" w:cs="Arial"/>
        </w:rPr>
        <w:t xml:space="preserve">τα μέλη της </w:t>
      </w:r>
      <w:r w:rsidRPr="002C103B">
        <w:rPr>
          <w:rFonts w:ascii="Calibri" w:hAnsi="Calibri" w:cs="Arial"/>
        </w:rPr>
        <w:t xml:space="preserve">για την καλύτερη λειτουργία </w:t>
      </w:r>
      <w:r w:rsidR="00684446" w:rsidRPr="002C103B">
        <w:rPr>
          <w:rFonts w:ascii="Calibri" w:hAnsi="Calibri" w:cs="Arial"/>
        </w:rPr>
        <w:t>της (Συμβόλαιο λειτουργίας ομάδας)</w:t>
      </w:r>
      <w:r w:rsidR="004B2A84" w:rsidRPr="002C103B">
        <w:rPr>
          <w:rFonts w:ascii="Calibri" w:hAnsi="Calibri" w:cs="Arial"/>
        </w:rPr>
        <w:t>.</w:t>
      </w:r>
    </w:p>
    <w:p w:rsidR="00AC0855" w:rsidRPr="002C103B" w:rsidRDefault="00684446" w:rsidP="00381E86">
      <w:pPr>
        <w:numPr>
          <w:ilvl w:val="0"/>
          <w:numId w:val="37"/>
        </w:numPr>
        <w:tabs>
          <w:tab w:val="left" w:pos="567"/>
        </w:tabs>
        <w:spacing w:line="264" w:lineRule="auto"/>
        <w:ind w:left="-426" w:right="-99" w:firstLine="284"/>
        <w:jc w:val="both"/>
        <w:rPr>
          <w:rFonts w:ascii="Calibri" w:hAnsi="Calibri" w:cs="Arial"/>
        </w:rPr>
      </w:pPr>
      <w:r w:rsidRPr="002C103B">
        <w:rPr>
          <w:rFonts w:ascii="Calibri" w:hAnsi="Calibri" w:cs="Arial"/>
        </w:rPr>
        <w:t xml:space="preserve">Ποια ερωτήματα επιλέξαμε να εξετάσουμε και ποιες δραστηριότητες </w:t>
      </w:r>
      <w:r w:rsidR="00AC0855" w:rsidRPr="002C103B">
        <w:rPr>
          <w:rFonts w:ascii="Calibri" w:hAnsi="Calibri" w:cs="Arial"/>
        </w:rPr>
        <w:t xml:space="preserve">προγραμματίσαμε για να συλλέξουμε δεδομένα σχετικά με τα ερωτήματά </w:t>
      </w:r>
      <w:r w:rsidR="004B2A84" w:rsidRPr="002C103B">
        <w:rPr>
          <w:rFonts w:ascii="Calibri" w:hAnsi="Calibri" w:cs="Arial"/>
        </w:rPr>
        <w:t>μας.</w:t>
      </w:r>
      <w:r w:rsidR="00AC0855" w:rsidRPr="002C103B">
        <w:rPr>
          <w:rFonts w:ascii="Calibri" w:hAnsi="Calibri" w:cs="Arial"/>
        </w:rPr>
        <w:t xml:space="preserve"> </w:t>
      </w:r>
    </w:p>
    <w:p w:rsidR="00FB40F3" w:rsidRPr="00DB380B" w:rsidRDefault="00FB40F3" w:rsidP="00381E86">
      <w:pPr>
        <w:numPr>
          <w:ilvl w:val="0"/>
          <w:numId w:val="37"/>
        </w:numPr>
        <w:tabs>
          <w:tab w:val="left" w:pos="567"/>
        </w:tabs>
        <w:spacing w:line="264" w:lineRule="auto"/>
        <w:ind w:left="-426" w:right="-99" w:firstLine="284"/>
        <w:jc w:val="both"/>
        <w:rPr>
          <w:rFonts w:ascii="Calibri" w:hAnsi="Calibri" w:cs="Arial"/>
        </w:rPr>
      </w:pPr>
      <w:r w:rsidRPr="00DB380B">
        <w:rPr>
          <w:rFonts w:ascii="Calibri" w:hAnsi="Calibri" w:cs="Arial"/>
        </w:rPr>
        <w:t>Πώς κατανείμαμε τις δραστηριότητές μας σε υπο-ομάδες των δύο μελών</w:t>
      </w:r>
      <w:r w:rsidR="004B2A84">
        <w:rPr>
          <w:rFonts w:ascii="Calibri" w:hAnsi="Calibri" w:cs="Arial"/>
        </w:rPr>
        <w:t>.</w:t>
      </w:r>
      <w:r w:rsidRPr="00DB380B">
        <w:rPr>
          <w:rFonts w:ascii="Calibri" w:hAnsi="Calibri" w:cs="Arial"/>
        </w:rPr>
        <w:t xml:space="preserve"> </w:t>
      </w:r>
    </w:p>
    <w:p w:rsidR="00AC0855" w:rsidRPr="00DB380B" w:rsidRDefault="00AC0855" w:rsidP="00381E86">
      <w:pPr>
        <w:numPr>
          <w:ilvl w:val="0"/>
          <w:numId w:val="37"/>
        </w:numPr>
        <w:tabs>
          <w:tab w:val="left" w:pos="567"/>
        </w:tabs>
        <w:spacing w:line="264" w:lineRule="auto"/>
        <w:ind w:left="-426" w:right="-99" w:firstLine="284"/>
        <w:jc w:val="both"/>
        <w:rPr>
          <w:rFonts w:ascii="Calibri" w:hAnsi="Calibri" w:cs="Arial"/>
          <w:b/>
        </w:rPr>
      </w:pPr>
      <w:r w:rsidRPr="00DB380B">
        <w:rPr>
          <w:rFonts w:ascii="Calibri" w:hAnsi="Calibri" w:cs="Arial"/>
        </w:rPr>
        <w:t>Πού απευθυνθήκαμε για τις αναγκαίες πληροφορίες, ποια εργαλεία χρησιμοποιήσαμε και ποιες διαδικασίες ακ</w:t>
      </w:r>
      <w:r w:rsidR="0010696B">
        <w:rPr>
          <w:rFonts w:ascii="Calibri" w:hAnsi="Calibri" w:cs="Arial"/>
        </w:rPr>
        <w:t>ο</w:t>
      </w:r>
      <w:r w:rsidRPr="00DB380B">
        <w:rPr>
          <w:rFonts w:ascii="Calibri" w:hAnsi="Calibri" w:cs="Arial"/>
        </w:rPr>
        <w:t>λουθήσαμε</w:t>
      </w:r>
      <w:r w:rsidR="004B2A84">
        <w:rPr>
          <w:rFonts w:ascii="Calibri" w:hAnsi="Calibri" w:cs="Arial"/>
        </w:rPr>
        <w:t>.</w:t>
      </w:r>
      <w:r w:rsidR="000D3D26" w:rsidRPr="00DB380B">
        <w:rPr>
          <w:rFonts w:ascii="Calibri" w:hAnsi="Calibri" w:cs="Arial"/>
        </w:rPr>
        <w:t xml:space="preserve"> </w:t>
      </w:r>
      <w:r w:rsidRPr="00DB380B">
        <w:rPr>
          <w:rFonts w:ascii="Calibri" w:hAnsi="Calibri" w:cs="Arial"/>
        </w:rPr>
        <w:t xml:space="preserve">  </w:t>
      </w:r>
    </w:p>
    <w:p w:rsidR="00AC0855" w:rsidRPr="00DB380B" w:rsidRDefault="00AC0855" w:rsidP="00381E86">
      <w:pPr>
        <w:tabs>
          <w:tab w:val="left" w:pos="567"/>
        </w:tabs>
        <w:spacing w:line="264" w:lineRule="auto"/>
        <w:ind w:left="-426" w:right="-99" w:firstLine="284"/>
        <w:jc w:val="both"/>
        <w:rPr>
          <w:rFonts w:ascii="Calibri" w:hAnsi="Calibri" w:cs="Arial"/>
          <w:b/>
        </w:rPr>
      </w:pPr>
    </w:p>
    <w:p w:rsidR="00AC0855" w:rsidRPr="00DB380B" w:rsidRDefault="000D3D26"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Τρίτ</w:t>
      </w:r>
      <w:r w:rsidR="007A2C11" w:rsidRPr="00DB380B">
        <w:rPr>
          <w:rFonts w:ascii="Calibri" w:hAnsi="Calibri" w:cs="Arial"/>
          <w:b/>
        </w:rPr>
        <w:t>η Ενότητα</w:t>
      </w:r>
      <w:r w:rsidRPr="00DB380B">
        <w:rPr>
          <w:rFonts w:ascii="Calibri" w:hAnsi="Calibri" w:cs="Arial"/>
          <w:b/>
        </w:rPr>
        <w:t>: Συλλέξαμε, Ταξινομήσαμε</w:t>
      </w:r>
      <w:r w:rsidR="000C5E5F" w:rsidRPr="00DB380B">
        <w:rPr>
          <w:rFonts w:ascii="Calibri" w:hAnsi="Calibri" w:cs="Arial"/>
          <w:b/>
        </w:rPr>
        <w:t>, Μελετήσαμε</w:t>
      </w:r>
      <w:r w:rsidRPr="00DB380B">
        <w:rPr>
          <w:rFonts w:ascii="Calibri" w:hAnsi="Calibri" w:cs="Arial"/>
          <w:b/>
        </w:rPr>
        <w:t xml:space="preserve"> και Παρουσιάζουμε τα Δεδομένα </w:t>
      </w:r>
      <w:r w:rsidR="00647366">
        <w:rPr>
          <w:rFonts w:ascii="Calibri" w:hAnsi="Calibri" w:cs="Arial"/>
          <w:b/>
        </w:rPr>
        <w:t>μας</w:t>
      </w:r>
    </w:p>
    <w:p w:rsidR="000D3D26" w:rsidRPr="00DB380B" w:rsidRDefault="00551C89"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 xml:space="preserve">Εντοπίσαμε, μελετήσαμε </w:t>
      </w:r>
      <w:r w:rsidR="000D3D26" w:rsidRPr="00DB380B">
        <w:rPr>
          <w:rFonts w:ascii="Calibri" w:hAnsi="Calibri" w:cs="Arial"/>
        </w:rPr>
        <w:t>σχετικές πληροφορίες</w:t>
      </w:r>
      <w:r w:rsidR="00445D5A" w:rsidRPr="00DB380B">
        <w:rPr>
          <w:rFonts w:ascii="Calibri" w:hAnsi="Calibri" w:cs="Arial"/>
        </w:rPr>
        <w:t xml:space="preserve">, </w:t>
      </w:r>
      <w:r w:rsidRPr="00DB380B">
        <w:rPr>
          <w:rFonts w:ascii="Calibri" w:hAnsi="Calibri" w:cs="Arial"/>
        </w:rPr>
        <w:t>κατανοήσαμε</w:t>
      </w:r>
      <w:r w:rsidR="00445D5A" w:rsidRPr="00DB380B">
        <w:rPr>
          <w:rFonts w:ascii="Calibri" w:hAnsi="Calibri" w:cs="Arial"/>
        </w:rPr>
        <w:t xml:space="preserve"> </w:t>
      </w:r>
      <w:r w:rsidR="00760434" w:rsidRPr="00DB380B">
        <w:rPr>
          <w:rFonts w:ascii="Calibri" w:hAnsi="Calibri" w:cs="Arial"/>
        </w:rPr>
        <w:t xml:space="preserve">το </w:t>
      </w:r>
      <w:r w:rsidR="00445D5A" w:rsidRPr="00DB380B">
        <w:rPr>
          <w:rFonts w:ascii="Calibri" w:hAnsi="Calibri" w:cs="Arial"/>
        </w:rPr>
        <w:t>περιεχόμενό τους και υπογραμμίσαμε ό,τι αφορά στα ερωτήματά μας (μελέτη βιβλιογραφίας)</w:t>
      </w:r>
      <w:r w:rsidR="004B2A84">
        <w:rPr>
          <w:rFonts w:ascii="Calibri" w:hAnsi="Calibri" w:cs="Arial"/>
        </w:rPr>
        <w:t>.</w:t>
      </w:r>
    </w:p>
    <w:p w:rsidR="000D3D26" w:rsidRPr="00DB380B" w:rsidRDefault="000C5E5F"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Συλλέξαμε,</w:t>
      </w:r>
      <w:r w:rsidR="000D3D26" w:rsidRPr="00DB380B">
        <w:rPr>
          <w:rFonts w:ascii="Calibri" w:hAnsi="Calibri" w:cs="Arial"/>
        </w:rPr>
        <w:t xml:space="preserve"> αναλύσαμε </w:t>
      </w:r>
      <w:r w:rsidRPr="00DB380B">
        <w:rPr>
          <w:rFonts w:ascii="Calibri" w:hAnsi="Calibri" w:cs="Arial"/>
        </w:rPr>
        <w:t xml:space="preserve">και ερμηνεύσαμε </w:t>
      </w:r>
      <w:r w:rsidR="000D3D26" w:rsidRPr="00DB380B">
        <w:rPr>
          <w:rFonts w:ascii="Calibri" w:hAnsi="Calibri" w:cs="Arial"/>
        </w:rPr>
        <w:t xml:space="preserve">εικόνες, </w:t>
      </w:r>
      <w:r w:rsidR="00445D5A" w:rsidRPr="00DB380B">
        <w:rPr>
          <w:rFonts w:ascii="Calibri" w:hAnsi="Calibri" w:cs="Arial"/>
        </w:rPr>
        <w:t xml:space="preserve">φωτογραφίες, </w:t>
      </w:r>
      <w:r w:rsidR="000D3D26" w:rsidRPr="00DB380B">
        <w:rPr>
          <w:rFonts w:ascii="Calibri" w:hAnsi="Calibri" w:cs="Arial"/>
        </w:rPr>
        <w:t xml:space="preserve">σχήματα, σύμβολα, </w:t>
      </w:r>
      <w:r w:rsidR="00551C89" w:rsidRPr="00DB380B">
        <w:rPr>
          <w:rFonts w:ascii="Calibri" w:hAnsi="Calibri" w:cs="Arial"/>
        </w:rPr>
        <w:t>κατασκευές</w:t>
      </w:r>
      <w:r w:rsidRPr="00DB380B">
        <w:rPr>
          <w:rFonts w:ascii="Calibri" w:hAnsi="Calibri" w:cs="Arial"/>
        </w:rPr>
        <w:t xml:space="preserve"> </w:t>
      </w:r>
      <w:r w:rsidR="00445D5A" w:rsidRPr="00DB380B">
        <w:rPr>
          <w:rFonts w:ascii="Calibri" w:hAnsi="Calibri" w:cs="Arial"/>
        </w:rPr>
        <w:t xml:space="preserve">και ξεχωρίσαμε ό,τι αφορά στα ερωτήματά μας (μελέτη </w:t>
      </w:r>
      <w:r w:rsidR="004C6DE2" w:rsidRPr="00DB380B">
        <w:rPr>
          <w:rFonts w:ascii="Calibri" w:hAnsi="Calibri" w:cs="Arial"/>
        </w:rPr>
        <w:t xml:space="preserve">σταθερού οπτικού </w:t>
      </w:r>
      <w:r w:rsidR="00445D5A" w:rsidRPr="00DB380B">
        <w:rPr>
          <w:rFonts w:ascii="Calibri" w:hAnsi="Calibri" w:cs="Arial"/>
        </w:rPr>
        <w:t>υλικού)</w:t>
      </w:r>
      <w:r w:rsidR="004B2A84">
        <w:rPr>
          <w:rFonts w:ascii="Calibri" w:hAnsi="Calibri" w:cs="Arial"/>
        </w:rPr>
        <w:t>.</w:t>
      </w:r>
      <w:r w:rsidR="00445D5A" w:rsidRPr="00DB380B">
        <w:rPr>
          <w:rFonts w:ascii="Calibri" w:hAnsi="Calibri" w:cs="Arial"/>
        </w:rPr>
        <w:t xml:space="preserve"> </w:t>
      </w:r>
    </w:p>
    <w:p w:rsidR="000D3D26" w:rsidRPr="00DB380B" w:rsidRDefault="000D3D26"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Ρωτήσαμε και μάθαμε</w:t>
      </w:r>
      <w:r w:rsidR="00261B3E" w:rsidRPr="00DB380B">
        <w:rPr>
          <w:rFonts w:ascii="Calibri" w:hAnsi="Calibri" w:cs="Arial"/>
        </w:rPr>
        <w:t xml:space="preserve"> πληροφορίες, απόψεις, στάσεις, επιλογές, λύσεις</w:t>
      </w:r>
      <w:r w:rsidR="00445D5A" w:rsidRPr="00DB380B">
        <w:rPr>
          <w:rFonts w:ascii="Calibri" w:hAnsi="Calibri" w:cs="Arial"/>
        </w:rPr>
        <w:t xml:space="preserve"> σχετικές με τα ερωτήματά μας (χρήση ερωτηματολογίων και </w:t>
      </w:r>
      <w:r w:rsidR="00E75EB8" w:rsidRPr="00DB380B">
        <w:rPr>
          <w:rFonts w:ascii="Calibri" w:hAnsi="Calibri" w:cs="Arial"/>
        </w:rPr>
        <w:t>συνεντεύξεων)</w:t>
      </w:r>
      <w:r w:rsidR="004B2A84">
        <w:rPr>
          <w:rFonts w:ascii="Calibri" w:hAnsi="Calibri" w:cs="Arial"/>
        </w:rPr>
        <w:t>.</w:t>
      </w:r>
    </w:p>
    <w:p w:rsidR="000D3D26" w:rsidRPr="00DB380B" w:rsidRDefault="00551C89"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Ακούσαμε</w:t>
      </w:r>
      <w:r w:rsidR="004C6DE2" w:rsidRPr="00DB380B">
        <w:rPr>
          <w:rFonts w:ascii="Calibri" w:hAnsi="Calibri" w:cs="Arial"/>
        </w:rPr>
        <w:t xml:space="preserve"> ή/και είδαμε</w:t>
      </w:r>
      <w:r w:rsidRPr="00DB380B">
        <w:rPr>
          <w:rFonts w:ascii="Calibri" w:hAnsi="Calibri" w:cs="Arial"/>
        </w:rPr>
        <w:t xml:space="preserve">, </w:t>
      </w:r>
      <w:r w:rsidR="000D3D26" w:rsidRPr="00DB380B">
        <w:rPr>
          <w:rFonts w:ascii="Calibri" w:hAnsi="Calibri" w:cs="Arial"/>
        </w:rPr>
        <w:t>προσέξαμε</w:t>
      </w:r>
      <w:r w:rsidRPr="00DB380B">
        <w:rPr>
          <w:rFonts w:ascii="Calibri" w:hAnsi="Calibri" w:cs="Arial"/>
        </w:rPr>
        <w:t xml:space="preserve"> και </w:t>
      </w:r>
      <w:r w:rsidR="00261B3E" w:rsidRPr="00DB380B">
        <w:rPr>
          <w:rFonts w:ascii="Calibri" w:hAnsi="Calibri" w:cs="Arial"/>
        </w:rPr>
        <w:t>εντοπίσαμε</w:t>
      </w:r>
      <w:r w:rsidR="00E75EB8" w:rsidRPr="00DB380B">
        <w:rPr>
          <w:rFonts w:ascii="Calibri" w:hAnsi="Calibri" w:cs="Arial"/>
        </w:rPr>
        <w:t xml:space="preserve"> </w:t>
      </w:r>
      <w:r w:rsidR="004224F0">
        <w:rPr>
          <w:rFonts w:ascii="Calibri" w:hAnsi="Calibri" w:cs="Arial"/>
        </w:rPr>
        <w:t xml:space="preserve">αξιοσημείωτα </w:t>
      </w:r>
      <w:r w:rsidR="00E75EB8" w:rsidRPr="00DB380B">
        <w:rPr>
          <w:rFonts w:ascii="Calibri" w:hAnsi="Calibri" w:cs="Arial"/>
        </w:rPr>
        <w:t xml:space="preserve">στοιχεία σχετικά με τα ερωτήματά μας (μελέτη </w:t>
      </w:r>
      <w:r w:rsidR="004C6DE2" w:rsidRPr="00DB380B">
        <w:rPr>
          <w:rFonts w:ascii="Calibri" w:hAnsi="Calibri" w:cs="Arial"/>
        </w:rPr>
        <w:t>οπτικο-</w:t>
      </w:r>
      <w:r w:rsidR="00E75EB8" w:rsidRPr="00DB380B">
        <w:rPr>
          <w:rFonts w:ascii="Calibri" w:hAnsi="Calibri" w:cs="Arial"/>
        </w:rPr>
        <w:t>ακουστικού υλικού)</w:t>
      </w:r>
      <w:r w:rsidR="004B2A84">
        <w:rPr>
          <w:rFonts w:ascii="Calibri" w:hAnsi="Calibri" w:cs="Arial"/>
        </w:rPr>
        <w:t>.</w:t>
      </w:r>
    </w:p>
    <w:p w:rsidR="00551C89" w:rsidRPr="00DB380B" w:rsidRDefault="00551C89"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Παρατηρήσαμε, καταγράψαμε</w:t>
      </w:r>
      <w:r w:rsidR="00E75EB8" w:rsidRPr="00DB380B">
        <w:rPr>
          <w:rFonts w:ascii="Calibri" w:hAnsi="Calibri" w:cs="Arial"/>
        </w:rPr>
        <w:t xml:space="preserve"> φαινόμενα</w:t>
      </w:r>
      <w:r w:rsidR="004D72DA" w:rsidRPr="00DB380B">
        <w:rPr>
          <w:rFonts w:ascii="Calibri" w:hAnsi="Calibri" w:cs="Arial"/>
        </w:rPr>
        <w:t>, δρώμενα</w:t>
      </w:r>
      <w:r w:rsidR="004B2A84">
        <w:rPr>
          <w:rFonts w:ascii="Calibri" w:hAnsi="Calibri" w:cs="Arial"/>
        </w:rPr>
        <w:t xml:space="preserve"> </w:t>
      </w:r>
      <w:r w:rsidR="00E75EB8" w:rsidRPr="00DB380B">
        <w:rPr>
          <w:rFonts w:ascii="Calibri" w:hAnsi="Calibri" w:cs="Arial"/>
        </w:rPr>
        <w:t xml:space="preserve">ή/και </w:t>
      </w:r>
      <w:r w:rsidR="004D72DA" w:rsidRPr="00DB380B">
        <w:rPr>
          <w:rFonts w:ascii="Calibri" w:hAnsi="Calibri" w:cs="Arial"/>
        </w:rPr>
        <w:t>συμπεριφορές</w:t>
      </w:r>
      <w:r w:rsidR="004B2A84">
        <w:rPr>
          <w:rFonts w:ascii="Calibri" w:hAnsi="Calibri" w:cs="Arial"/>
        </w:rPr>
        <w:t xml:space="preserve">, αντιληφθήκαμε </w:t>
      </w:r>
      <w:r w:rsidRPr="00DB380B">
        <w:rPr>
          <w:rFonts w:ascii="Calibri" w:hAnsi="Calibri" w:cs="Arial"/>
        </w:rPr>
        <w:t>και επισημάναμε</w:t>
      </w:r>
      <w:r w:rsidR="000B7043" w:rsidRPr="00DB380B">
        <w:rPr>
          <w:rFonts w:ascii="Calibri" w:hAnsi="Calibri" w:cs="Arial"/>
        </w:rPr>
        <w:t xml:space="preserve"> </w:t>
      </w:r>
      <w:r w:rsidR="00E75EB8" w:rsidRPr="00DB380B">
        <w:rPr>
          <w:rFonts w:ascii="Calibri" w:hAnsi="Calibri" w:cs="Arial"/>
        </w:rPr>
        <w:t xml:space="preserve">σχέσεις </w:t>
      </w:r>
      <w:r w:rsidR="003C7B16" w:rsidRPr="00DB380B">
        <w:rPr>
          <w:rFonts w:ascii="Calibri" w:hAnsi="Calibri" w:cs="Arial"/>
        </w:rPr>
        <w:t>αιτίου-αποτελέσματος</w:t>
      </w:r>
      <w:r w:rsidR="00016309" w:rsidRPr="00DB380B">
        <w:rPr>
          <w:rFonts w:ascii="Calibri" w:hAnsi="Calibri" w:cs="Arial"/>
        </w:rPr>
        <w:t xml:space="preserve">, χρονικές, λογικές, ταξινομικές, ιεραρχικές κλπ </w:t>
      </w:r>
      <w:r w:rsidR="00E75EB8" w:rsidRPr="00DB380B">
        <w:rPr>
          <w:rFonts w:ascii="Calibri" w:hAnsi="Calibri" w:cs="Arial"/>
        </w:rPr>
        <w:t>στα δεδομ</w:t>
      </w:r>
      <w:r w:rsidR="004C6DE2" w:rsidRPr="00DB380B">
        <w:rPr>
          <w:rFonts w:ascii="Calibri" w:hAnsi="Calibri" w:cs="Arial"/>
        </w:rPr>
        <w:t xml:space="preserve">ένα </w:t>
      </w:r>
      <w:r w:rsidR="00E75EB8" w:rsidRPr="00DB380B">
        <w:rPr>
          <w:rFonts w:ascii="Calibri" w:hAnsi="Calibri" w:cs="Arial"/>
        </w:rPr>
        <w:t>που αφορούν στα ερωτήματά μας (φυσική παρατήρηση ή/και πείραμα)</w:t>
      </w:r>
      <w:r w:rsidR="004B2A84">
        <w:rPr>
          <w:rFonts w:ascii="Calibri" w:hAnsi="Calibri" w:cs="Arial"/>
        </w:rPr>
        <w:t>.</w:t>
      </w:r>
    </w:p>
    <w:p w:rsidR="00551C89" w:rsidRPr="00DB380B" w:rsidRDefault="00551C89"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Συμμετείχαμε</w:t>
      </w:r>
      <w:r w:rsidR="00C26EDA" w:rsidRPr="00DB380B">
        <w:rPr>
          <w:rFonts w:ascii="Calibri" w:hAnsi="Calibri" w:cs="Arial"/>
        </w:rPr>
        <w:t xml:space="preserve"> σε δράσεις ή/και σε επισκέψεις</w:t>
      </w:r>
      <w:r w:rsidRPr="00DB380B">
        <w:rPr>
          <w:rFonts w:ascii="Calibri" w:hAnsi="Calibri" w:cs="Arial"/>
        </w:rPr>
        <w:t>, βιώσαμε, αισθανθήκαμε και συνειδητοποιήσαμε</w:t>
      </w:r>
      <w:r w:rsidR="00E75EB8" w:rsidRPr="00DB380B">
        <w:rPr>
          <w:rFonts w:ascii="Calibri" w:hAnsi="Calibri" w:cs="Arial"/>
        </w:rPr>
        <w:t xml:space="preserve"> (</w:t>
      </w:r>
      <w:r w:rsidR="003C7B16" w:rsidRPr="00DB380B">
        <w:rPr>
          <w:rFonts w:ascii="Calibri" w:hAnsi="Calibri" w:cs="Arial"/>
        </w:rPr>
        <w:t>συμμετοχική</w:t>
      </w:r>
      <w:r w:rsidR="00E75EB8" w:rsidRPr="00DB380B">
        <w:rPr>
          <w:rFonts w:ascii="Calibri" w:hAnsi="Calibri" w:cs="Arial"/>
        </w:rPr>
        <w:t xml:space="preserve"> παρατή</w:t>
      </w:r>
      <w:r w:rsidR="004D72DA" w:rsidRPr="00DB380B">
        <w:rPr>
          <w:rFonts w:ascii="Calibri" w:hAnsi="Calibri" w:cs="Arial"/>
        </w:rPr>
        <w:t>ρη</w:t>
      </w:r>
      <w:r w:rsidR="00E75EB8" w:rsidRPr="00DB380B">
        <w:rPr>
          <w:rFonts w:ascii="Calibri" w:hAnsi="Calibri" w:cs="Arial"/>
        </w:rPr>
        <w:t>ση)</w:t>
      </w:r>
      <w:r w:rsidR="004B2A84">
        <w:rPr>
          <w:rFonts w:ascii="Calibri" w:hAnsi="Calibri" w:cs="Arial"/>
        </w:rPr>
        <w:t>.</w:t>
      </w:r>
    </w:p>
    <w:p w:rsidR="00B34728" w:rsidRPr="00DB380B" w:rsidRDefault="00B34728" w:rsidP="00381E86">
      <w:pPr>
        <w:tabs>
          <w:tab w:val="left" w:pos="567"/>
        </w:tabs>
        <w:spacing w:line="264" w:lineRule="auto"/>
        <w:ind w:left="-426" w:right="-99" w:firstLine="284"/>
        <w:jc w:val="both"/>
        <w:rPr>
          <w:rFonts w:ascii="Calibri" w:hAnsi="Calibri" w:cs="Arial"/>
          <w:b/>
        </w:rPr>
      </w:pPr>
    </w:p>
    <w:p w:rsidR="00551C89" w:rsidRPr="002C103B" w:rsidRDefault="000D3D26" w:rsidP="00381E86">
      <w:pPr>
        <w:tabs>
          <w:tab w:val="left" w:pos="567"/>
        </w:tabs>
        <w:spacing w:line="264" w:lineRule="auto"/>
        <w:ind w:left="-426" w:right="-99" w:firstLine="284"/>
        <w:jc w:val="both"/>
        <w:rPr>
          <w:rFonts w:ascii="Calibri" w:hAnsi="Calibri" w:cs="Arial"/>
          <w:b/>
        </w:rPr>
      </w:pPr>
      <w:r w:rsidRPr="002C103B">
        <w:rPr>
          <w:rFonts w:ascii="Calibri" w:hAnsi="Calibri" w:cs="Arial"/>
          <w:b/>
        </w:rPr>
        <w:t>Τέταρτ</w:t>
      </w:r>
      <w:r w:rsidR="007A2C11" w:rsidRPr="002C103B">
        <w:rPr>
          <w:rFonts w:ascii="Calibri" w:hAnsi="Calibri" w:cs="Arial"/>
          <w:b/>
        </w:rPr>
        <w:t>η Ενότητα</w:t>
      </w:r>
      <w:r w:rsidRPr="002C103B">
        <w:rPr>
          <w:rFonts w:ascii="Calibri" w:hAnsi="Calibri" w:cs="Arial"/>
          <w:b/>
        </w:rPr>
        <w:t>:</w:t>
      </w:r>
      <w:r w:rsidR="00AC0855" w:rsidRPr="002C103B">
        <w:rPr>
          <w:rFonts w:ascii="Calibri" w:hAnsi="Calibri" w:cs="Arial"/>
          <w:b/>
        </w:rPr>
        <w:t xml:space="preserve"> </w:t>
      </w:r>
      <w:r w:rsidR="00261B3E" w:rsidRPr="002C103B">
        <w:rPr>
          <w:rFonts w:ascii="Calibri" w:hAnsi="Calibri" w:cs="Arial"/>
          <w:b/>
        </w:rPr>
        <w:t xml:space="preserve">Αξιοποιήσαμε Συνδυαστικά </w:t>
      </w:r>
      <w:r w:rsidR="00247AD7" w:rsidRPr="002C103B">
        <w:rPr>
          <w:rFonts w:ascii="Calibri" w:hAnsi="Calibri" w:cs="Arial"/>
          <w:b/>
        </w:rPr>
        <w:t xml:space="preserve">τα Δεδομένα και </w:t>
      </w:r>
      <w:r w:rsidR="004224F0" w:rsidRPr="002C103B">
        <w:rPr>
          <w:rFonts w:ascii="Calibri" w:hAnsi="Calibri" w:cs="Arial"/>
          <w:b/>
        </w:rPr>
        <w:t>α</w:t>
      </w:r>
      <w:r w:rsidR="00247AD7" w:rsidRPr="002C103B">
        <w:rPr>
          <w:rFonts w:ascii="Calibri" w:hAnsi="Calibri" w:cs="Arial"/>
          <w:b/>
        </w:rPr>
        <w:t>παντήσαμε στα Ερωτήματα</w:t>
      </w:r>
    </w:p>
    <w:p w:rsidR="000C5E5F" w:rsidRPr="00DB380B" w:rsidRDefault="00261B3E" w:rsidP="00381E86">
      <w:pPr>
        <w:numPr>
          <w:ilvl w:val="0"/>
          <w:numId w:val="38"/>
        </w:numPr>
        <w:tabs>
          <w:tab w:val="left" w:pos="567"/>
        </w:tabs>
        <w:spacing w:line="264" w:lineRule="auto"/>
        <w:ind w:left="-426" w:right="-99" w:firstLine="284"/>
        <w:jc w:val="both"/>
        <w:rPr>
          <w:rFonts w:ascii="Calibri" w:hAnsi="Calibri" w:cs="Arial"/>
        </w:rPr>
      </w:pPr>
      <w:r w:rsidRPr="00A82A99">
        <w:rPr>
          <w:rFonts w:ascii="Calibri" w:hAnsi="Calibri" w:cs="Arial"/>
        </w:rPr>
        <w:t>Πρώτο ερώτημα</w:t>
      </w:r>
      <w:r w:rsidRPr="00DB380B">
        <w:rPr>
          <w:rFonts w:ascii="Calibri" w:hAnsi="Calibri" w:cs="Arial"/>
        </w:rPr>
        <w:t xml:space="preserve"> και απαντήσεις με βάση τη συνδυαστική αξιοπ</w:t>
      </w:r>
      <w:r w:rsidR="0069242E" w:rsidRPr="00DB380B">
        <w:rPr>
          <w:rFonts w:ascii="Calibri" w:hAnsi="Calibri" w:cs="Arial"/>
        </w:rPr>
        <w:t>οίηση των επεξεργασμένων δεδομένων</w:t>
      </w:r>
      <w:r w:rsidR="004B2A84">
        <w:rPr>
          <w:rFonts w:ascii="Calibri" w:hAnsi="Calibri" w:cs="Arial"/>
        </w:rPr>
        <w:t>.</w:t>
      </w:r>
    </w:p>
    <w:p w:rsidR="0069242E" w:rsidRPr="00DB380B" w:rsidRDefault="0069242E"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t>Δεύτερο ερώτημα και απαντήσεις με βάση τη συνδυαστική αξιοποίηση των επεξεργασμένων δεδομένων</w:t>
      </w:r>
      <w:r w:rsidR="004B2A84">
        <w:rPr>
          <w:rFonts w:ascii="Calibri" w:hAnsi="Calibri" w:cs="Arial"/>
        </w:rPr>
        <w:t>.</w:t>
      </w:r>
    </w:p>
    <w:p w:rsidR="0069242E" w:rsidRPr="00DB380B" w:rsidRDefault="0069242E" w:rsidP="00381E86">
      <w:pPr>
        <w:numPr>
          <w:ilvl w:val="0"/>
          <w:numId w:val="38"/>
        </w:numPr>
        <w:tabs>
          <w:tab w:val="left" w:pos="567"/>
        </w:tabs>
        <w:spacing w:line="264" w:lineRule="auto"/>
        <w:ind w:left="-426" w:right="-99" w:firstLine="284"/>
        <w:jc w:val="both"/>
        <w:rPr>
          <w:rFonts w:ascii="Calibri" w:hAnsi="Calibri" w:cs="Arial"/>
        </w:rPr>
      </w:pPr>
      <w:r w:rsidRPr="00DB380B">
        <w:rPr>
          <w:rFonts w:ascii="Calibri" w:hAnsi="Calibri" w:cs="Arial"/>
        </w:rPr>
        <w:lastRenderedPageBreak/>
        <w:t>Τρίτο ερώτημα και απαντήσεις με βάση τη συνδυαστική αξιοποίηση των επεξεργασμένων δεδομένων</w:t>
      </w:r>
      <w:r w:rsidR="004B2A84">
        <w:rPr>
          <w:rFonts w:ascii="Calibri" w:hAnsi="Calibri" w:cs="Arial"/>
        </w:rPr>
        <w:t>.</w:t>
      </w:r>
    </w:p>
    <w:p w:rsidR="00551C89" w:rsidRPr="00647366" w:rsidRDefault="004B2A84" w:rsidP="00381E86">
      <w:pPr>
        <w:numPr>
          <w:ilvl w:val="0"/>
          <w:numId w:val="38"/>
        </w:numPr>
        <w:tabs>
          <w:tab w:val="left" w:pos="567"/>
        </w:tabs>
        <w:spacing w:line="264" w:lineRule="auto"/>
        <w:ind w:left="-426" w:right="-99" w:firstLine="284"/>
        <w:jc w:val="both"/>
        <w:rPr>
          <w:rFonts w:ascii="Calibri" w:hAnsi="Calibri" w:cs="Arial"/>
        </w:rPr>
      </w:pPr>
      <w:r w:rsidRPr="00647366">
        <w:rPr>
          <w:rFonts w:ascii="Calibri" w:hAnsi="Calibri" w:cs="Arial"/>
        </w:rPr>
        <w:t>Συζητήσαμε και …</w:t>
      </w:r>
      <w:r w:rsidR="00551C89" w:rsidRPr="00647366">
        <w:rPr>
          <w:rFonts w:ascii="Calibri" w:hAnsi="Calibri" w:cs="Arial"/>
        </w:rPr>
        <w:t xml:space="preserve"> τα συμφωνήσαμε </w:t>
      </w:r>
      <w:r w:rsidR="00760434" w:rsidRPr="00647366">
        <w:rPr>
          <w:rFonts w:ascii="Calibri" w:hAnsi="Calibri" w:cs="Arial"/>
        </w:rPr>
        <w:t>και ετοιμάσαμε ένα</w:t>
      </w:r>
      <w:r w:rsidR="00154700" w:rsidRPr="00647366">
        <w:rPr>
          <w:rFonts w:ascii="Calibri" w:hAnsi="Calibri" w:cs="Arial"/>
        </w:rPr>
        <w:t>ν</w:t>
      </w:r>
      <w:r w:rsidR="00760434" w:rsidRPr="00647366">
        <w:rPr>
          <w:rFonts w:ascii="Calibri" w:hAnsi="Calibri" w:cs="Arial"/>
        </w:rPr>
        <w:t xml:space="preserve"> εννοιολογικό χάρτη με τις γνώσεις μας για το θέμα που μελετήσαμε.</w:t>
      </w:r>
    </w:p>
    <w:p w:rsidR="00CE0804" w:rsidRPr="00647366" w:rsidRDefault="004B2A84" w:rsidP="00381E86">
      <w:pPr>
        <w:numPr>
          <w:ilvl w:val="0"/>
          <w:numId w:val="38"/>
        </w:numPr>
        <w:tabs>
          <w:tab w:val="left" w:pos="567"/>
        </w:tabs>
        <w:spacing w:line="264" w:lineRule="auto"/>
        <w:ind w:left="-426" w:right="-99" w:firstLine="284"/>
        <w:jc w:val="both"/>
        <w:rPr>
          <w:rFonts w:ascii="Calibri" w:hAnsi="Calibri" w:cs="Arial"/>
        </w:rPr>
      </w:pPr>
      <w:r w:rsidRPr="00647366">
        <w:rPr>
          <w:rFonts w:ascii="Calibri" w:hAnsi="Calibri" w:cs="Arial"/>
        </w:rPr>
        <w:t xml:space="preserve">Ξέρουμε και από </w:t>
      </w:r>
      <w:r w:rsidR="00CD64E9" w:rsidRPr="00647366">
        <w:rPr>
          <w:rFonts w:ascii="Calibri" w:hAnsi="Calibri" w:cs="Arial"/>
        </w:rPr>
        <w:t>τέχνες και ιδού η απόδειξη!</w:t>
      </w:r>
    </w:p>
    <w:p w:rsidR="00551C89" w:rsidRPr="00DB380B" w:rsidRDefault="00551C89" w:rsidP="00381E86">
      <w:pPr>
        <w:tabs>
          <w:tab w:val="left" w:pos="567"/>
        </w:tabs>
        <w:spacing w:line="264" w:lineRule="auto"/>
        <w:ind w:left="-426" w:right="-99" w:firstLine="284"/>
        <w:jc w:val="both"/>
        <w:rPr>
          <w:rFonts w:ascii="Calibri" w:hAnsi="Calibri" w:cs="Arial"/>
          <w:b/>
        </w:rPr>
      </w:pPr>
    </w:p>
    <w:p w:rsidR="00A12C31" w:rsidRPr="00DB380B" w:rsidRDefault="00B24581"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Πέμπτ</w:t>
      </w:r>
      <w:r w:rsidR="007A2C11" w:rsidRPr="00DB380B">
        <w:rPr>
          <w:rFonts w:ascii="Calibri" w:hAnsi="Calibri" w:cs="Arial"/>
          <w:b/>
        </w:rPr>
        <w:t xml:space="preserve">η Ενότητα </w:t>
      </w:r>
      <w:r w:rsidRPr="00DB380B">
        <w:rPr>
          <w:rFonts w:ascii="Calibri" w:hAnsi="Calibri" w:cs="Arial"/>
          <w:b/>
        </w:rPr>
        <w:t>: Κριτική Αξιολόγηση Ατομικών, Ομαδικών Θεσμικών Επιλογών και Πρακτικών</w:t>
      </w:r>
    </w:p>
    <w:p w:rsidR="00B24581" w:rsidRPr="00DB380B" w:rsidRDefault="00792691"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Ποιες είναι οι προσωπικές μας</w:t>
      </w:r>
      <w:r w:rsidR="00B24581" w:rsidRPr="00DB380B">
        <w:rPr>
          <w:rFonts w:ascii="Calibri" w:hAnsi="Calibri" w:cs="Arial"/>
        </w:rPr>
        <w:t xml:space="preserve"> στάσεις και επιλο</w:t>
      </w:r>
      <w:r w:rsidRPr="00DB380B">
        <w:rPr>
          <w:rFonts w:ascii="Calibri" w:hAnsi="Calibri" w:cs="Arial"/>
        </w:rPr>
        <w:t>γές στο θέμα αυτό, πώς τις κρίνουμε, τι πρέπει να βελτιώσουμε</w:t>
      </w:r>
      <w:r w:rsidR="004B2A84">
        <w:rPr>
          <w:rFonts w:ascii="Calibri" w:hAnsi="Calibri" w:cs="Arial"/>
        </w:rPr>
        <w:t>.</w:t>
      </w:r>
    </w:p>
    <w:p w:rsidR="00B24581" w:rsidRPr="002C103B" w:rsidRDefault="00B24581"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Ποιες είναι οι στάσεις και επιλογές συγκεκριμένων ομά</w:t>
      </w:r>
      <w:r w:rsidR="00792691" w:rsidRPr="00DB380B">
        <w:rPr>
          <w:rFonts w:ascii="Calibri" w:hAnsi="Calibri" w:cs="Arial"/>
        </w:rPr>
        <w:t>δων στο θέμα αυτό, πώς τις κρίνουμε</w:t>
      </w:r>
      <w:r w:rsidRPr="00DB380B">
        <w:rPr>
          <w:rFonts w:ascii="Calibri" w:hAnsi="Calibri" w:cs="Arial"/>
        </w:rPr>
        <w:t xml:space="preserve">, τι </w:t>
      </w:r>
      <w:r w:rsidRPr="002C103B">
        <w:rPr>
          <w:rFonts w:ascii="Calibri" w:hAnsi="Calibri" w:cs="Arial"/>
        </w:rPr>
        <w:t>πρέπει να βελτιώσουν</w:t>
      </w:r>
      <w:r w:rsidR="004B2A84" w:rsidRPr="002C103B">
        <w:rPr>
          <w:rFonts w:ascii="Calibri" w:hAnsi="Calibri" w:cs="Arial"/>
        </w:rPr>
        <w:t>.</w:t>
      </w:r>
    </w:p>
    <w:p w:rsidR="00B24581" w:rsidRPr="002C103B" w:rsidRDefault="00B24581" w:rsidP="00381E86">
      <w:pPr>
        <w:numPr>
          <w:ilvl w:val="0"/>
          <w:numId w:val="36"/>
        </w:numPr>
        <w:tabs>
          <w:tab w:val="left" w:pos="567"/>
        </w:tabs>
        <w:spacing w:line="264" w:lineRule="auto"/>
        <w:ind w:left="-426" w:right="-99" w:firstLine="284"/>
        <w:jc w:val="both"/>
        <w:rPr>
          <w:rFonts w:ascii="Calibri" w:hAnsi="Calibri" w:cs="Arial"/>
        </w:rPr>
      </w:pPr>
      <w:r w:rsidRPr="002C103B">
        <w:rPr>
          <w:rFonts w:ascii="Calibri" w:hAnsi="Calibri" w:cs="Arial"/>
        </w:rPr>
        <w:t xml:space="preserve">Ποιες είναι οι στάσεις και επιλογές </w:t>
      </w:r>
      <w:r w:rsidR="00AD4F50" w:rsidRPr="002C103B">
        <w:rPr>
          <w:rFonts w:ascii="Calibri" w:hAnsi="Calibri" w:cs="Arial"/>
        </w:rPr>
        <w:t xml:space="preserve">συγκεκριμένων ομάδων </w:t>
      </w:r>
      <w:r w:rsidRPr="002C103B">
        <w:rPr>
          <w:rFonts w:ascii="Calibri" w:hAnsi="Calibri" w:cs="Arial"/>
        </w:rPr>
        <w:t xml:space="preserve">στο θέμα αυτό, πώς τις </w:t>
      </w:r>
      <w:r w:rsidR="00792691" w:rsidRPr="002C103B">
        <w:rPr>
          <w:rFonts w:ascii="Calibri" w:hAnsi="Calibri" w:cs="Arial"/>
        </w:rPr>
        <w:t>κρίνουμε</w:t>
      </w:r>
      <w:r w:rsidRPr="002C103B">
        <w:rPr>
          <w:rFonts w:ascii="Calibri" w:hAnsi="Calibri" w:cs="Arial"/>
        </w:rPr>
        <w:t>, τι πρέπει να βελτιώσουν</w:t>
      </w:r>
      <w:r w:rsidR="004B2A84" w:rsidRPr="002C103B">
        <w:rPr>
          <w:rFonts w:ascii="Calibri" w:hAnsi="Calibri" w:cs="Arial"/>
        </w:rPr>
        <w:t>.</w:t>
      </w:r>
    </w:p>
    <w:p w:rsidR="00AD4F50" w:rsidRPr="00AD4F50" w:rsidRDefault="00AD4F50" w:rsidP="00381E86">
      <w:pPr>
        <w:numPr>
          <w:ilvl w:val="0"/>
          <w:numId w:val="36"/>
        </w:numPr>
        <w:tabs>
          <w:tab w:val="left" w:pos="567"/>
        </w:tabs>
        <w:spacing w:line="264" w:lineRule="auto"/>
        <w:ind w:left="-426" w:right="-99" w:firstLine="284"/>
        <w:jc w:val="both"/>
        <w:rPr>
          <w:rFonts w:ascii="Calibri" w:hAnsi="Calibri" w:cs="Arial"/>
        </w:rPr>
      </w:pPr>
      <w:r w:rsidRPr="00DB380B">
        <w:rPr>
          <w:rFonts w:ascii="Calibri" w:hAnsi="Calibri" w:cs="Arial"/>
        </w:rPr>
        <w:t xml:space="preserve">Ποιες είναι οι στάσεις και επιλογές </w:t>
      </w:r>
      <w:r w:rsidRPr="00AD4F50">
        <w:rPr>
          <w:rFonts w:ascii="Calibri" w:hAnsi="Calibri" w:cs="Arial"/>
        </w:rPr>
        <w:t>θεσμών</w:t>
      </w:r>
      <w:r w:rsidRPr="00DB380B">
        <w:rPr>
          <w:rFonts w:ascii="Calibri" w:hAnsi="Calibri" w:cs="Arial"/>
        </w:rPr>
        <w:t xml:space="preserve"> στο θέμα αυτό, πώς τις κρίνουμε, τι πρέπει να βελτιώσουν</w:t>
      </w:r>
      <w:r>
        <w:rPr>
          <w:rFonts w:ascii="Calibri" w:hAnsi="Calibri" w:cs="Arial"/>
        </w:rPr>
        <w:t>.</w:t>
      </w:r>
    </w:p>
    <w:p w:rsidR="007E274B" w:rsidRPr="00DB380B" w:rsidRDefault="00234C79" w:rsidP="00381E86">
      <w:pPr>
        <w:tabs>
          <w:tab w:val="left" w:pos="567"/>
        </w:tabs>
        <w:spacing w:line="264" w:lineRule="auto"/>
        <w:ind w:left="-426" w:right="-99" w:firstLine="284"/>
        <w:jc w:val="both"/>
        <w:rPr>
          <w:rFonts w:ascii="Calibri" w:hAnsi="Calibri" w:cs="Arial"/>
        </w:rPr>
      </w:pPr>
      <w:r w:rsidRPr="00DB380B">
        <w:rPr>
          <w:rFonts w:ascii="Calibri" w:hAnsi="Calibri" w:cs="Arial"/>
        </w:rPr>
        <w:tab/>
      </w:r>
      <w:r w:rsidRPr="00DB380B">
        <w:rPr>
          <w:rFonts w:ascii="Calibri" w:hAnsi="Calibri" w:cs="Arial"/>
        </w:rPr>
        <w:tab/>
      </w:r>
    </w:p>
    <w:p w:rsidR="00B24581" w:rsidRPr="00DB380B" w:rsidRDefault="00B44618"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Έκτ</w:t>
      </w:r>
      <w:r w:rsidR="007A2C11" w:rsidRPr="00DB380B">
        <w:rPr>
          <w:rFonts w:ascii="Calibri" w:hAnsi="Calibri" w:cs="Arial"/>
          <w:b/>
        </w:rPr>
        <w:t>η Ενότητα</w:t>
      </w:r>
      <w:r w:rsidR="00B24581" w:rsidRPr="00DB380B">
        <w:rPr>
          <w:rFonts w:ascii="Calibri" w:hAnsi="Calibri" w:cs="Arial"/>
          <w:b/>
        </w:rPr>
        <w:t>: Από τη Θεωρία στην Πράξη</w:t>
      </w:r>
    </w:p>
    <w:p w:rsidR="00B24581" w:rsidRPr="00DB380B" w:rsidRDefault="00B2458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 xml:space="preserve">Παρεμβάσεις βελτίωσης που οργανώσαμε και πώς τις εφαρμόσαμε </w:t>
      </w:r>
      <w:r w:rsidR="00154700" w:rsidRPr="00DB380B">
        <w:rPr>
          <w:rFonts w:ascii="Calibri" w:hAnsi="Calibri" w:cs="Arial"/>
        </w:rPr>
        <w:t>σε προσωπικό, σχολικό, οικογενειακό, κοινοτικό πλαίσιο</w:t>
      </w:r>
      <w:r w:rsidR="004B2A84">
        <w:rPr>
          <w:rFonts w:ascii="Calibri" w:hAnsi="Calibri" w:cs="Arial"/>
        </w:rPr>
        <w:t>.</w:t>
      </w:r>
    </w:p>
    <w:p w:rsidR="00B24581" w:rsidRPr="00DB380B" w:rsidRDefault="00B2458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 xml:space="preserve">Αποτελέσματα </w:t>
      </w:r>
      <w:r w:rsidR="00154700" w:rsidRPr="00DB380B">
        <w:rPr>
          <w:rFonts w:ascii="Calibri" w:hAnsi="Calibri" w:cs="Arial"/>
        </w:rPr>
        <w:t xml:space="preserve">από την παρέμβασή </w:t>
      </w:r>
      <w:r w:rsidR="004B2A84">
        <w:rPr>
          <w:rFonts w:ascii="Calibri" w:hAnsi="Calibri" w:cs="Arial"/>
        </w:rPr>
        <w:t>μας.</w:t>
      </w:r>
      <w:r w:rsidR="00154700" w:rsidRPr="00DB380B">
        <w:rPr>
          <w:rFonts w:ascii="Calibri" w:hAnsi="Calibri" w:cs="Arial"/>
        </w:rPr>
        <w:t xml:space="preserve"> </w:t>
      </w:r>
    </w:p>
    <w:p w:rsidR="00C26EDA" w:rsidRPr="00DB380B" w:rsidRDefault="00C26EDA"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Ευχ</w:t>
      </w:r>
      <w:r w:rsidR="00760434" w:rsidRPr="00DB380B">
        <w:rPr>
          <w:rFonts w:ascii="Calibri" w:hAnsi="Calibri" w:cs="Arial"/>
        </w:rPr>
        <w:t>άριστες και</w:t>
      </w:r>
      <w:r w:rsidRPr="00DB380B">
        <w:rPr>
          <w:rFonts w:ascii="Calibri" w:hAnsi="Calibri" w:cs="Arial"/>
        </w:rPr>
        <w:t xml:space="preserve"> δύσκολες στιγμές από την εφαρμογή</w:t>
      </w:r>
      <w:r w:rsidR="00154700" w:rsidRPr="00DB380B">
        <w:rPr>
          <w:rFonts w:ascii="Calibri" w:hAnsi="Calibri" w:cs="Arial"/>
        </w:rPr>
        <w:t xml:space="preserve"> της παρέμβασης</w:t>
      </w:r>
      <w:r w:rsidR="004B2A84">
        <w:rPr>
          <w:rFonts w:ascii="Calibri" w:hAnsi="Calibri" w:cs="Arial"/>
        </w:rPr>
        <w:t>.</w:t>
      </w:r>
    </w:p>
    <w:p w:rsidR="00B34728" w:rsidRPr="00DB380B" w:rsidRDefault="00B44618" w:rsidP="00381E86">
      <w:pPr>
        <w:tabs>
          <w:tab w:val="left" w:pos="567"/>
        </w:tabs>
        <w:spacing w:line="264" w:lineRule="auto"/>
        <w:ind w:left="-426" w:right="-99" w:firstLine="284"/>
        <w:jc w:val="both"/>
        <w:rPr>
          <w:rFonts w:ascii="Calibri" w:hAnsi="Calibri" w:cs="Arial"/>
          <w:b/>
        </w:rPr>
      </w:pPr>
      <w:r w:rsidRPr="00DB380B">
        <w:rPr>
          <w:rFonts w:ascii="Calibri" w:hAnsi="Calibri" w:cs="Arial"/>
          <w:b/>
        </w:rPr>
        <w:t xml:space="preserve">   </w:t>
      </w:r>
    </w:p>
    <w:p w:rsidR="00957C87" w:rsidRPr="00DB380B" w:rsidRDefault="00B44618" w:rsidP="00381E86">
      <w:pPr>
        <w:tabs>
          <w:tab w:val="left" w:pos="567"/>
        </w:tabs>
        <w:spacing w:line="264" w:lineRule="auto"/>
        <w:ind w:left="-426" w:right="-99" w:firstLine="284"/>
        <w:jc w:val="both"/>
        <w:rPr>
          <w:rFonts w:ascii="Calibri" w:hAnsi="Calibri" w:cs="Arial"/>
        </w:rPr>
      </w:pPr>
      <w:r w:rsidRPr="00DB380B">
        <w:rPr>
          <w:rFonts w:ascii="Calibri" w:hAnsi="Calibri" w:cs="Arial"/>
          <w:b/>
        </w:rPr>
        <w:t>Έβδομ</w:t>
      </w:r>
      <w:r w:rsidR="007A2C11" w:rsidRPr="00DB380B">
        <w:rPr>
          <w:rFonts w:ascii="Calibri" w:hAnsi="Calibri" w:cs="Arial"/>
          <w:b/>
        </w:rPr>
        <w:t>η Ενότητα</w:t>
      </w:r>
      <w:r w:rsidR="00B24581" w:rsidRPr="00DB380B">
        <w:rPr>
          <w:rFonts w:ascii="Calibri" w:hAnsi="Calibri" w:cs="Arial"/>
          <w:b/>
        </w:rPr>
        <w:t>:</w:t>
      </w:r>
      <w:r w:rsidRPr="00DB380B">
        <w:rPr>
          <w:rFonts w:ascii="Calibri" w:hAnsi="Calibri" w:cs="Arial"/>
          <w:b/>
        </w:rPr>
        <w:t xml:space="preserve"> Λειτουργικότητα και Αποτελεσματικότητα Ομάδας</w:t>
      </w:r>
    </w:p>
    <w:p w:rsidR="004F79F1" w:rsidRPr="00DB380B" w:rsidRDefault="004F79F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 xml:space="preserve">Τι νομίζαμε </w:t>
      </w:r>
      <w:r w:rsidR="00016309" w:rsidRPr="00DB380B">
        <w:rPr>
          <w:rFonts w:ascii="Calibri" w:hAnsi="Calibri" w:cs="Arial"/>
        </w:rPr>
        <w:t xml:space="preserve">πριν </w:t>
      </w:r>
      <w:r w:rsidRPr="00DB380B">
        <w:rPr>
          <w:rFonts w:ascii="Calibri" w:hAnsi="Calibri" w:cs="Arial"/>
        </w:rPr>
        <w:t>για τα ερωτήματα και τ</w:t>
      </w:r>
      <w:r w:rsidR="00792691" w:rsidRPr="00DB380B">
        <w:rPr>
          <w:rFonts w:ascii="Calibri" w:hAnsi="Calibri" w:cs="Arial"/>
        </w:rPr>
        <w:t>ι</w:t>
      </w:r>
      <w:r w:rsidRPr="00DB380B">
        <w:rPr>
          <w:rFonts w:ascii="Calibri" w:hAnsi="Calibri" w:cs="Arial"/>
        </w:rPr>
        <w:t xml:space="preserve"> διαπιστώσαμε </w:t>
      </w:r>
      <w:r w:rsidR="00016309" w:rsidRPr="00DB380B">
        <w:rPr>
          <w:rFonts w:ascii="Calibri" w:hAnsi="Calibri" w:cs="Arial"/>
        </w:rPr>
        <w:t>μετά</w:t>
      </w:r>
      <w:r w:rsidR="004B2A84">
        <w:rPr>
          <w:rFonts w:ascii="Calibri" w:hAnsi="Calibri" w:cs="Arial"/>
        </w:rPr>
        <w:t>.</w:t>
      </w:r>
    </w:p>
    <w:p w:rsidR="004F79F1" w:rsidRPr="00DB380B" w:rsidRDefault="004F79F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 xml:space="preserve">Τι δεν ξέραμε και τι τελικά μάθαμε για </w:t>
      </w:r>
      <w:r w:rsidR="008C4620" w:rsidRPr="00DB380B">
        <w:rPr>
          <w:rFonts w:ascii="Calibri" w:hAnsi="Calibri" w:cs="Arial"/>
        </w:rPr>
        <w:t xml:space="preserve">τα </w:t>
      </w:r>
      <w:r w:rsidRPr="00DB380B">
        <w:rPr>
          <w:rFonts w:ascii="Calibri" w:hAnsi="Calibri" w:cs="Arial"/>
        </w:rPr>
        <w:t xml:space="preserve">ερωτήματα. </w:t>
      </w:r>
    </w:p>
    <w:p w:rsidR="004F79F1" w:rsidRPr="00DB380B" w:rsidRDefault="004F79F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Ποιες δυσκολίες συνεργασίας συναντήσαμε και ποιες ξεπεράσαμε και πώς</w:t>
      </w:r>
      <w:r w:rsidR="004B2A84">
        <w:rPr>
          <w:rFonts w:ascii="Calibri" w:hAnsi="Calibri" w:cs="Arial"/>
        </w:rPr>
        <w:t>.</w:t>
      </w:r>
    </w:p>
    <w:p w:rsidR="004F79F1" w:rsidRPr="00DB380B" w:rsidRDefault="004F79F1"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Τι θα προσέξουμε ιδιαίτερα στην επόμενη ομαδική δράση</w:t>
      </w:r>
      <w:r w:rsidR="004B2A84">
        <w:rPr>
          <w:rFonts w:ascii="Calibri" w:hAnsi="Calibri" w:cs="Arial"/>
        </w:rPr>
        <w:t>.</w:t>
      </w:r>
    </w:p>
    <w:p w:rsidR="004F79F1" w:rsidRPr="00DB380B" w:rsidRDefault="00275425"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Πώς</w:t>
      </w:r>
      <w:r w:rsidR="00016309" w:rsidRPr="00DB380B">
        <w:rPr>
          <w:rFonts w:ascii="Calibri" w:hAnsi="Calibri" w:cs="Arial"/>
        </w:rPr>
        <w:t>,</w:t>
      </w:r>
      <w:r w:rsidRPr="00DB380B">
        <w:rPr>
          <w:rFonts w:ascii="Calibri" w:hAnsi="Calibri" w:cs="Arial"/>
        </w:rPr>
        <w:t xml:space="preserve"> τελικά</w:t>
      </w:r>
      <w:r w:rsidR="00016309" w:rsidRPr="00DB380B">
        <w:rPr>
          <w:rFonts w:ascii="Calibri" w:hAnsi="Calibri" w:cs="Arial"/>
        </w:rPr>
        <w:t>,</w:t>
      </w:r>
      <w:r w:rsidRPr="00DB380B">
        <w:rPr>
          <w:rFonts w:ascii="Calibri" w:hAnsi="Calibri" w:cs="Arial"/>
        </w:rPr>
        <w:t xml:space="preserve"> αξιολογούμε το κλίμα και τη συνεργατικότητα της ομάδας </w:t>
      </w:r>
      <w:r w:rsidR="004B2A84">
        <w:rPr>
          <w:rFonts w:ascii="Calibri" w:hAnsi="Calibri" w:cs="Arial"/>
        </w:rPr>
        <w:t>μας.</w:t>
      </w:r>
    </w:p>
    <w:p w:rsidR="00AD4F50" w:rsidRPr="002C103B" w:rsidRDefault="00275425" w:rsidP="00381E86">
      <w:pPr>
        <w:numPr>
          <w:ilvl w:val="0"/>
          <w:numId w:val="39"/>
        </w:numPr>
        <w:tabs>
          <w:tab w:val="left" w:pos="567"/>
        </w:tabs>
        <w:spacing w:line="264" w:lineRule="auto"/>
        <w:ind w:left="-426" w:right="-99" w:firstLine="284"/>
        <w:jc w:val="both"/>
        <w:rPr>
          <w:rFonts w:ascii="Calibri" w:hAnsi="Calibri" w:cs="Arial"/>
        </w:rPr>
      </w:pPr>
      <w:r w:rsidRPr="00DB380B">
        <w:rPr>
          <w:rFonts w:ascii="Calibri" w:hAnsi="Calibri" w:cs="Arial"/>
        </w:rPr>
        <w:t>Πώς</w:t>
      </w:r>
      <w:r w:rsidR="00016309" w:rsidRPr="00DB380B">
        <w:rPr>
          <w:rFonts w:ascii="Calibri" w:hAnsi="Calibri" w:cs="Arial"/>
        </w:rPr>
        <w:t>,</w:t>
      </w:r>
      <w:r w:rsidRPr="00DB380B">
        <w:rPr>
          <w:rFonts w:ascii="Calibri" w:hAnsi="Calibri" w:cs="Arial"/>
        </w:rPr>
        <w:t xml:space="preserve"> τελικά</w:t>
      </w:r>
      <w:r w:rsidR="00016309" w:rsidRPr="00DB380B">
        <w:rPr>
          <w:rFonts w:ascii="Calibri" w:hAnsi="Calibri" w:cs="Arial"/>
        </w:rPr>
        <w:t>,</w:t>
      </w:r>
      <w:r w:rsidRPr="00DB380B">
        <w:rPr>
          <w:rFonts w:ascii="Calibri" w:hAnsi="Calibri" w:cs="Arial"/>
        </w:rPr>
        <w:t xml:space="preserve"> </w:t>
      </w:r>
      <w:r w:rsidRPr="002C103B">
        <w:rPr>
          <w:rFonts w:ascii="Calibri" w:hAnsi="Calibri" w:cs="Arial"/>
        </w:rPr>
        <w:t>αξιολογούμε αυτά που μάθαμε για το θέμα μας συνεργαζόμενοι</w:t>
      </w:r>
      <w:r w:rsidR="004B2A84" w:rsidRPr="002C103B">
        <w:rPr>
          <w:rFonts w:ascii="Calibri" w:hAnsi="Calibri" w:cs="Arial"/>
        </w:rPr>
        <w:t>.</w:t>
      </w:r>
      <w:r w:rsidRPr="002C103B">
        <w:rPr>
          <w:rFonts w:ascii="Calibri" w:hAnsi="Calibri" w:cs="Arial"/>
        </w:rPr>
        <w:t xml:space="preserve"> </w:t>
      </w:r>
    </w:p>
    <w:p w:rsidR="00275425" w:rsidRPr="002C103B" w:rsidRDefault="00AD4F50" w:rsidP="00381E86">
      <w:pPr>
        <w:numPr>
          <w:ilvl w:val="0"/>
          <w:numId w:val="39"/>
        </w:numPr>
        <w:tabs>
          <w:tab w:val="left" w:pos="567"/>
        </w:tabs>
        <w:spacing w:line="264" w:lineRule="auto"/>
        <w:ind w:left="-426" w:right="-99" w:firstLine="284"/>
        <w:jc w:val="both"/>
        <w:rPr>
          <w:rFonts w:ascii="Calibri" w:hAnsi="Calibri" w:cs="Arial"/>
          <w:i/>
        </w:rPr>
      </w:pPr>
      <w:r w:rsidRPr="002C103B">
        <w:rPr>
          <w:rFonts w:ascii="Calibri" w:hAnsi="Calibri" w:cs="Arial"/>
          <w:i/>
        </w:rPr>
        <w:t>Τι άλλο θα θέλαμε να μάθουμε.</w:t>
      </w:r>
    </w:p>
    <w:p w:rsidR="004F79F1" w:rsidRPr="00DB380B" w:rsidRDefault="004F79F1" w:rsidP="00381E86">
      <w:pPr>
        <w:tabs>
          <w:tab w:val="left" w:pos="567"/>
        </w:tabs>
        <w:spacing w:line="264" w:lineRule="auto"/>
        <w:ind w:left="-426" w:right="-99" w:firstLine="284"/>
        <w:jc w:val="both"/>
        <w:rPr>
          <w:rFonts w:ascii="Calibri" w:hAnsi="Calibri" w:cs="Arial"/>
          <w:b/>
        </w:rPr>
      </w:pPr>
    </w:p>
    <w:p w:rsidR="00DB380B" w:rsidRDefault="00105BA8" w:rsidP="00381E86">
      <w:pPr>
        <w:tabs>
          <w:tab w:val="left" w:pos="567"/>
        </w:tabs>
        <w:spacing w:line="264" w:lineRule="auto"/>
        <w:ind w:left="-426" w:right="-99" w:firstLine="284"/>
        <w:rPr>
          <w:rFonts w:ascii="Calibri" w:hAnsi="Calibri" w:cs="Arial"/>
          <w:b/>
        </w:rPr>
      </w:pPr>
      <w:r w:rsidRPr="00DB380B">
        <w:rPr>
          <w:rFonts w:ascii="Calibri" w:hAnsi="Calibri" w:cs="Arial"/>
          <w:b/>
        </w:rPr>
        <w:t xml:space="preserve">7. </w:t>
      </w:r>
      <w:r w:rsidR="00CD64E9" w:rsidRPr="00DB380B">
        <w:rPr>
          <w:rFonts w:ascii="Calibri" w:hAnsi="Calibri" w:cs="Arial"/>
          <w:b/>
        </w:rPr>
        <w:t>Δημοσιοποίηση των</w:t>
      </w:r>
      <w:r w:rsidRPr="00DB380B">
        <w:rPr>
          <w:rFonts w:ascii="Calibri" w:hAnsi="Calibri" w:cs="Arial"/>
          <w:b/>
        </w:rPr>
        <w:t xml:space="preserve"> </w:t>
      </w:r>
      <w:r w:rsidR="00CD64E9" w:rsidRPr="00DB380B">
        <w:rPr>
          <w:rFonts w:ascii="Calibri" w:hAnsi="Calibri" w:cs="Arial"/>
          <w:b/>
        </w:rPr>
        <w:t>Βιωματικών Δράσεων</w:t>
      </w:r>
    </w:p>
    <w:p w:rsidR="00105BA8" w:rsidRPr="00DB380B" w:rsidRDefault="00CD64E9" w:rsidP="00381E86">
      <w:pPr>
        <w:tabs>
          <w:tab w:val="left" w:pos="567"/>
        </w:tabs>
        <w:spacing w:line="264" w:lineRule="auto"/>
        <w:ind w:left="-426" w:right="-99" w:firstLine="284"/>
        <w:jc w:val="both"/>
        <w:rPr>
          <w:rFonts w:ascii="Calibri" w:hAnsi="Calibri" w:cs="Arial"/>
          <w:b/>
        </w:rPr>
      </w:pPr>
      <w:r w:rsidRPr="00DB380B">
        <w:rPr>
          <w:rFonts w:ascii="Calibri" w:hAnsi="Calibri" w:cs="Arial"/>
        </w:rPr>
        <w:t xml:space="preserve">Στο πλαίσιο γενικότερων εκδηλώσεων ανοίγματος του σχολείου στην τοπική κοινότητα, είναι </w:t>
      </w:r>
      <w:r w:rsidR="004B2A84">
        <w:rPr>
          <w:rFonts w:ascii="Calibri" w:hAnsi="Calibri" w:cs="Arial"/>
        </w:rPr>
        <w:t>δυνατό</w:t>
      </w:r>
      <w:r w:rsidRPr="00DB380B">
        <w:rPr>
          <w:rFonts w:ascii="Calibri" w:hAnsi="Calibri" w:cs="Arial"/>
        </w:rPr>
        <w:t xml:space="preserve">ν να προβλεφτούν τρόποι </w:t>
      </w:r>
      <w:r w:rsidR="00ED0AB0" w:rsidRPr="00DB380B">
        <w:rPr>
          <w:rFonts w:ascii="Calibri" w:hAnsi="Calibri" w:cs="Arial"/>
        </w:rPr>
        <w:t>για να</w:t>
      </w:r>
      <w:r w:rsidR="007413B6" w:rsidRPr="00DB380B">
        <w:rPr>
          <w:rFonts w:ascii="Calibri" w:hAnsi="Calibri" w:cs="Arial"/>
        </w:rPr>
        <w:t xml:space="preserve"> παρουσιάσουν οι ομάδες τις </w:t>
      </w:r>
      <w:r w:rsidRPr="00DB380B">
        <w:rPr>
          <w:rFonts w:ascii="Calibri" w:hAnsi="Calibri" w:cs="Arial"/>
        </w:rPr>
        <w:t>εργασ</w:t>
      </w:r>
      <w:r w:rsidR="007413B6" w:rsidRPr="00DB380B">
        <w:rPr>
          <w:rFonts w:ascii="Calibri" w:hAnsi="Calibri" w:cs="Arial"/>
        </w:rPr>
        <w:t xml:space="preserve">ίες </w:t>
      </w:r>
      <w:r w:rsidRPr="00DB380B">
        <w:rPr>
          <w:rFonts w:ascii="Calibri" w:hAnsi="Calibri" w:cs="Arial"/>
        </w:rPr>
        <w:t xml:space="preserve">τους. Παράλληλα, </w:t>
      </w:r>
      <w:r w:rsidRPr="004B2A84">
        <w:rPr>
          <w:rFonts w:ascii="Calibri" w:hAnsi="Calibri" w:cs="Arial"/>
        </w:rPr>
        <w:t>γ</w:t>
      </w:r>
      <w:r w:rsidR="00105BA8" w:rsidRPr="004B2A84">
        <w:rPr>
          <w:rFonts w:ascii="Calibri" w:hAnsi="Calibri" w:cs="Arial"/>
        </w:rPr>
        <w:t>ι</w:t>
      </w:r>
      <w:r w:rsidR="00105BA8" w:rsidRPr="00DB380B">
        <w:rPr>
          <w:rFonts w:ascii="Calibri" w:hAnsi="Calibri" w:cs="Arial"/>
        </w:rPr>
        <w:t>α</w:t>
      </w:r>
      <w:r w:rsidRPr="00DB380B">
        <w:rPr>
          <w:rFonts w:ascii="Calibri" w:hAnsi="Calibri" w:cs="Arial"/>
        </w:rPr>
        <w:t xml:space="preserve"> την </w:t>
      </w:r>
      <w:r w:rsidR="00105BA8" w:rsidRPr="00DB380B">
        <w:rPr>
          <w:rFonts w:ascii="Calibri" w:hAnsi="Calibri" w:cs="Arial"/>
        </w:rPr>
        <w:t>ευρύτερη διάχυση των μαθητικών εργασιών</w:t>
      </w:r>
      <w:r w:rsidRPr="00DB380B">
        <w:rPr>
          <w:rFonts w:ascii="Calibri" w:hAnsi="Calibri" w:cs="Arial"/>
        </w:rPr>
        <w:t xml:space="preserve"> γίνεται ανάρτησή τους </w:t>
      </w:r>
      <w:r w:rsidR="00105BA8" w:rsidRPr="00DB380B">
        <w:rPr>
          <w:rFonts w:ascii="Calibri" w:hAnsi="Calibri" w:cs="Arial"/>
        </w:rPr>
        <w:t>στο διαδίκτυο (στην ιστοσελίδα του σχολείου</w:t>
      </w:r>
      <w:r w:rsidR="00105BA8" w:rsidRPr="005318EA">
        <w:rPr>
          <w:rFonts w:ascii="Calibri" w:hAnsi="Calibri" w:cs="Arial"/>
        </w:rPr>
        <w:t>), αναγράφοντας τα ονόματα (ή τα αρχικά τους) όλων των συντε</w:t>
      </w:r>
      <w:r w:rsidR="007413B6" w:rsidRPr="005318EA">
        <w:rPr>
          <w:rFonts w:ascii="Calibri" w:hAnsi="Calibri" w:cs="Arial"/>
        </w:rPr>
        <w:t xml:space="preserve">λεστών, μαθητών και </w:t>
      </w:r>
      <w:r w:rsidR="00105BA8" w:rsidRPr="005318EA">
        <w:rPr>
          <w:rFonts w:ascii="Calibri" w:hAnsi="Calibri" w:cs="Arial"/>
        </w:rPr>
        <w:t xml:space="preserve">εκπαιδευτικών με βάση πάντα τις αρχές της προστασίας των προσωπικών δεδομένων. </w:t>
      </w:r>
      <w:r w:rsidR="00562664" w:rsidRPr="005318EA">
        <w:rPr>
          <w:rFonts w:ascii="Calibri" w:hAnsi="Calibri" w:cs="Arial"/>
        </w:rPr>
        <w:t>Ο εννοιολογικός</w:t>
      </w:r>
      <w:r w:rsidR="00562664" w:rsidRPr="00DB380B">
        <w:rPr>
          <w:rFonts w:ascii="Calibri" w:hAnsi="Calibri" w:cs="Arial"/>
        </w:rPr>
        <w:t xml:space="preserve"> χάρτης τ</w:t>
      </w:r>
      <w:r w:rsidR="00264C46" w:rsidRPr="00DB380B">
        <w:rPr>
          <w:rFonts w:ascii="Calibri" w:hAnsi="Calibri" w:cs="Arial"/>
        </w:rPr>
        <w:t xml:space="preserve">ης </w:t>
      </w:r>
      <w:r w:rsidR="00562664" w:rsidRPr="00DB380B">
        <w:rPr>
          <w:rFonts w:ascii="Calibri" w:hAnsi="Calibri" w:cs="Arial"/>
        </w:rPr>
        <w:t>τ</w:t>
      </w:r>
      <w:r w:rsidR="00DB380B">
        <w:rPr>
          <w:rFonts w:ascii="Calibri" w:hAnsi="Calibri" w:cs="Arial"/>
        </w:rPr>
        <w:t>έταρτης ενότητας</w:t>
      </w:r>
      <w:r w:rsidR="00105BA8" w:rsidRPr="00DB380B">
        <w:rPr>
          <w:rFonts w:ascii="Calibri" w:hAnsi="Calibri" w:cs="Arial"/>
        </w:rPr>
        <w:t xml:space="preserve"> μπορεί να </w:t>
      </w:r>
      <w:r w:rsidR="00562664" w:rsidRPr="00DB380B">
        <w:rPr>
          <w:rFonts w:ascii="Calibri" w:hAnsi="Calibri" w:cs="Arial"/>
        </w:rPr>
        <w:t xml:space="preserve">παρουσιαστεί και στα </w:t>
      </w:r>
      <w:r w:rsidR="00105BA8" w:rsidRPr="00DB380B">
        <w:rPr>
          <w:rFonts w:ascii="Calibri" w:hAnsi="Calibri" w:cs="Arial"/>
        </w:rPr>
        <w:t>Αγγλικά</w:t>
      </w:r>
      <w:r w:rsidR="004B2A84">
        <w:rPr>
          <w:rFonts w:ascii="Calibri" w:hAnsi="Calibri" w:cs="Arial"/>
        </w:rPr>
        <w:t xml:space="preserve"> με την καθοδήγηση</w:t>
      </w:r>
      <w:r w:rsidR="00562664" w:rsidRPr="00DB380B">
        <w:rPr>
          <w:rFonts w:ascii="Calibri" w:hAnsi="Calibri" w:cs="Arial"/>
        </w:rPr>
        <w:t xml:space="preserve"> του καθηγητή ειδικότητας</w:t>
      </w:r>
      <w:r w:rsidR="00105BA8" w:rsidRPr="00DB380B">
        <w:rPr>
          <w:rFonts w:ascii="Calibri" w:hAnsi="Calibri" w:cs="Arial"/>
        </w:rPr>
        <w:t>.</w:t>
      </w:r>
    </w:p>
    <w:p w:rsidR="00105BA8" w:rsidRPr="00DB380B" w:rsidRDefault="00105BA8" w:rsidP="00381E86">
      <w:pPr>
        <w:tabs>
          <w:tab w:val="left" w:pos="567"/>
        </w:tabs>
        <w:spacing w:line="264" w:lineRule="auto"/>
        <w:ind w:left="-426" w:right="-99" w:firstLine="284"/>
        <w:jc w:val="both"/>
        <w:rPr>
          <w:rFonts w:ascii="Calibri" w:hAnsi="Calibri" w:cs="Arial"/>
        </w:rPr>
      </w:pPr>
      <w:r w:rsidRPr="00DB380B">
        <w:rPr>
          <w:rFonts w:ascii="Calibri" w:hAnsi="Calibri" w:cs="Arial"/>
        </w:rPr>
        <w:t>Την εξειδίκευση και την εφαρμογή των παραπάνω γενικών αρχών στις συνθήκες των δυνατοτήτων και αν</w:t>
      </w:r>
      <w:r w:rsidR="00562664" w:rsidRPr="00DB380B">
        <w:rPr>
          <w:rFonts w:ascii="Calibri" w:hAnsi="Calibri" w:cs="Arial"/>
        </w:rPr>
        <w:t>αγκών της σχολικής μονάδας</w:t>
      </w:r>
      <w:r w:rsidR="007413B6" w:rsidRPr="00DB380B">
        <w:rPr>
          <w:rFonts w:ascii="Calibri" w:hAnsi="Calibri" w:cs="Arial"/>
        </w:rPr>
        <w:t xml:space="preserve"> και στα διαθέσιμα χρονικά όρια</w:t>
      </w:r>
      <w:r w:rsidR="00562664" w:rsidRPr="00DB380B">
        <w:rPr>
          <w:rFonts w:ascii="Calibri" w:hAnsi="Calibri" w:cs="Arial"/>
        </w:rPr>
        <w:t xml:space="preserve"> κάνουν οι διδάσκοντες σε συνε</w:t>
      </w:r>
      <w:r w:rsidR="004B2A84">
        <w:rPr>
          <w:rFonts w:ascii="Calibri" w:hAnsi="Calibri" w:cs="Arial"/>
        </w:rPr>
        <w:t xml:space="preserve">ργασία με τον Σχολικό Σύμβουλο </w:t>
      </w:r>
      <w:r w:rsidR="00562664" w:rsidRPr="00DB380B">
        <w:rPr>
          <w:rFonts w:ascii="Calibri" w:hAnsi="Calibri" w:cs="Arial"/>
        </w:rPr>
        <w:t xml:space="preserve">Παιδαγωγικής Ευθύνης, που </w:t>
      </w:r>
      <w:r w:rsidR="00AD461C" w:rsidRPr="00DB380B">
        <w:rPr>
          <w:rFonts w:ascii="Calibri" w:hAnsi="Calibri" w:cs="Arial"/>
        </w:rPr>
        <w:t xml:space="preserve">έχει γενικότερες αρμοδιότητες για τις </w:t>
      </w:r>
      <w:r w:rsidR="007413B6" w:rsidRPr="00DB380B">
        <w:rPr>
          <w:rFonts w:ascii="Calibri" w:hAnsi="Calibri" w:cs="Arial"/>
        </w:rPr>
        <w:t>Βιωματικές Δράσεις, με παράλληλη</w:t>
      </w:r>
      <w:r w:rsidR="00AD461C" w:rsidRPr="00DB380B">
        <w:rPr>
          <w:rFonts w:ascii="Calibri" w:hAnsi="Calibri" w:cs="Arial"/>
        </w:rPr>
        <w:t xml:space="preserve"> ενημέρωση και της </w:t>
      </w:r>
      <w:r w:rsidR="00AD461C" w:rsidRPr="00DB380B">
        <w:rPr>
          <w:rFonts w:ascii="Calibri" w:hAnsi="Calibri" w:cs="Arial"/>
        </w:rPr>
        <w:lastRenderedPageBreak/>
        <w:t>Διεύθυν</w:t>
      </w:r>
      <w:r w:rsidR="004B2A84">
        <w:rPr>
          <w:rFonts w:ascii="Calibri" w:hAnsi="Calibri" w:cs="Arial"/>
        </w:rPr>
        <w:t>σης του σχολείου, που φροντίζει</w:t>
      </w:r>
      <w:r w:rsidRPr="00DB380B">
        <w:rPr>
          <w:rFonts w:ascii="Calibri" w:hAnsi="Calibri" w:cs="Arial"/>
        </w:rPr>
        <w:t xml:space="preserve"> να διασφαλίζονται οι προϋποθέσεις για τη διεξαγωγή και στήριξη </w:t>
      </w:r>
      <w:r w:rsidR="00867B03">
        <w:rPr>
          <w:rFonts w:ascii="Calibri" w:hAnsi="Calibri" w:cs="Arial"/>
        </w:rPr>
        <w:t xml:space="preserve">της θεσμοθετημένης, πλέον, </w:t>
      </w:r>
      <w:r w:rsidR="00AD461C" w:rsidRPr="00DB380B">
        <w:rPr>
          <w:rFonts w:ascii="Calibri" w:hAnsi="Calibri" w:cs="Arial"/>
        </w:rPr>
        <w:t xml:space="preserve">καινοτομίας </w:t>
      </w:r>
      <w:r w:rsidRPr="00DB380B">
        <w:rPr>
          <w:rFonts w:ascii="Calibri" w:hAnsi="Calibri" w:cs="Arial"/>
        </w:rPr>
        <w:t xml:space="preserve">των </w:t>
      </w:r>
      <w:r w:rsidR="00AD461C" w:rsidRPr="00DB380B">
        <w:rPr>
          <w:rFonts w:ascii="Calibri" w:hAnsi="Calibri" w:cs="Arial"/>
        </w:rPr>
        <w:t>Βιωματικών Δράσεων</w:t>
      </w:r>
      <w:r w:rsidRPr="00DB380B">
        <w:rPr>
          <w:rFonts w:ascii="Calibri" w:hAnsi="Calibri" w:cs="Arial"/>
        </w:rPr>
        <w:t xml:space="preserve">. </w:t>
      </w:r>
      <w:r w:rsidR="000A3D34" w:rsidRPr="00DB380B">
        <w:rPr>
          <w:rFonts w:ascii="Calibri" w:hAnsi="Calibri" w:cs="Arial"/>
        </w:rPr>
        <w:t>Η ολοκλήρωση της θεματικής των Βιωματικών Δράσεων, η εμπλοκή πολλών εκπαιδευτικών διαφορετικών ειδικοτήτων και η τήρηση προγραμματισμού για την αποφυγή επικαλύψεων και επαναλήψεων συμπεριλαμβάνονται στην οργανωτική φροντίδα της Διεύθυνσης του σχολείου</w:t>
      </w:r>
      <w:r w:rsidR="00ED0AB0" w:rsidRPr="00DB380B">
        <w:rPr>
          <w:rFonts w:ascii="Calibri" w:hAnsi="Calibri" w:cs="Arial"/>
        </w:rPr>
        <w:t>, που πρέπει να δημιουργήσει αρχείο με τους εγκεκριμένους από τον Σχολικό Σύμβουλο Παιδαγωγικής Ευθ</w:t>
      </w:r>
      <w:r w:rsidR="00DB380B">
        <w:rPr>
          <w:rFonts w:ascii="Calibri" w:hAnsi="Calibri" w:cs="Arial"/>
        </w:rPr>
        <w:t>ύνης Πίνακ</w:t>
      </w:r>
      <w:r w:rsidR="00ED0AB0" w:rsidRPr="00DB380B">
        <w:rPr>
          <w:rFonts w:ascii="Calibri" w:hAnsi="Calibri" w:cs="Arial"/>
        </w:rPr>
        <w:t>ες Υποβολής των Θεμάτων για τις Βιωματικές Δράσεις.</w:t>
      </w:r>
    </w:p>
    <w:p w:rsidR="00581401" w:rsidRDefault="00581401" w:rsidP="005D7F51">
      <w:pPr>
        <w:spacing w:line="264" w:lineRule="auto"/>
        <w:ind w:right="-99" w:firstLine="426"/>
        <w:jc w:val="both"/>
        <w:rPr>
          <w:rFonts w:ascii="Calibri" w:hAnsi="Calibri" w:cs="Arial"/>
        </w:rPr>
      </w:pPr>
    </w:p>
    <w:p w:rsidR="00581401" w:rsidRDefault="00581401" w:rsidP="005D7F51">
      <w:pPr>
        <w:spacing w:line="264" w:lineRule="auto"/>
        <w:ind w:right="-99" w:firstLine="426"/>
        <w:jc w:val="both"/>
        <w:rPr>
          <w:rFonts w:ascii="Calibri" w:hAnsi="Calibri" w:cs="Arial"/>
        </w:rPr>
      </w:pPr>
    </w:p>
    <w:p w:rsidR="00581401" w:rsidRDefault="00581401" w:rsidP="00DB380B">
      <w:pPr>
        <w:spacing w:line="264" w:lineRule="auto"/>
        <w:ind w:firstLine="283"/>
        <w:jc w:val="both"/>
        <w:rPr>
          <w:rFonts w:ascii="Calibri" w:hAnsi="Calibri" w:cs="Arial"/>
        </w:rPr>
      </w:pPr>
    </w:p>
    <w:p w:rsidR="00F46AC9" w:rsidRDefault="00F46AC9" w:rsidP="00DB380B">
      <w:pPr>
        <w:spacing w:line="264" w:lineRule="auto"/>
        <w:ind w:firstLine="283"/>
        <w:jc w:val="both"/>
        <w:rPr>
          <w:rFonts w:ascii="Calibri" w:hAnsi="Calibri" w:cs="Arial"/>
          <w:lang w:val="en-US"/>
        </w:rPr>
      </w:pPr>
    </w:p>
    <w:p w:rsidR="00DD1D12" w:rsidRPr="00DD1D12" w:rsidRDefault="00DD1D12" w:rsidP="00DB380B">
      <w:pPr>
        <w:spacing w:line="264" w:lineRule="auto"/>
        <w:ind w:firstLine="283"/>
        <w:jc w:val="both"/>
        <w:rPr>
          <w:rFonts w:ascii="Calibri" w:hAnsi="Calibri" w:cs="Arial"/>
          <w:lang w:val="en-US"/>
        </w:rPr>
      </w:pPr>
    </w:p>
    <w:p w:rsidR="00B312D5" w:rsidRPr="00DF7E9D" w:rsidRDefault="00B312D5" w:rsidP="00B312D5">
      <w:pPr>
        <w:framePr w:w="4144" w:h="1535" w:hSpace="180" w:wrap="auto" w:vAnchor="text" w:hAnchor="page" w:x="6440" w:y="176"/>
        <w:jc w:val="center"/>
        <w:rPr>
          <w:rFonts w:ascii="Arial" w:hAnsi="Arial" w:cs="Arial"/>
          <w:b/>
          <w:sz w:val="20"/>
        </w:rPr>
      </w:pPr>
      <w:r w:rsidRPr="00DF7E9D">
        <w:rPr>
          <w:rFonts w:ascii="Arial" w:hAnsi="Arial" w:cs="Arial"/>
          <w:b/>
          <w:sz w:val="20"/>
        </w:rPr>
        <w:t>Ο ΥΦΥΠΟΥΡΓΟΣ</w:t>
      </w:r>
    </w:p>
    <w:p w:rsidR="00B312D5" w:rsidRPr="00DF7E9D" w:rsidRDefault="00B312D5" w:rsidP="00B312D5">
      <w:pPr>
        <w:framePr w:w="4144" w:h="1535" w:hSpace="180" w:wrap="auto" w:vAnchor="text" w:hAnchor="page" w:x="6440" w:y="176"/>
        <w:jc w:val="center"/>
        <w:rPr>
          <w:rFonts w:ascii="Arial" w:hAnsi="Arial" w:cs="Arial"/>
          <w:b/>
          <w:sz w:val="20"/>
        </w:rPr>
      </w:pPr>
      <w:r w:rsidRPr="00DF7E9D">
        <w:rPr>
          <w:rFonts w:ascii="Arial" w:hAnsi="Arial" w:cs="Arial"/>
          <w:b/>
          <w:sz w:val="20"/>
        </w:rPr>
        <w:t>ΠΑΙΔΕΙΑΣ ΚΑΙ ΘΡΗΣΚΕΥΜΑΤΩΝ</w:t>
      </w:r>
    </w:p>
    <w:p w:rsidR="00B312D5" w:rsidRPr="00DF7E9D" w:rsidRDefault="00B312D5" w:rsidP="00B312D5">
      <w:pPr>
        <w:framePr w:w="4144" w:h="1535" w:hSpace="180" w:wrap="auto" w:vAnchor="text" w:hAnchor="page" w:x="6440" w:y="176"/>
        <w:jc w:val="center"/>
        <w:rPr>
          <w:rFonts w:ascii="Arial" w:hAnsi="Arial" w:cs="Arial"/>
          <w:b/>
          <w:sz w:val="20"/>
        </w:rPr>
      </w:pPr>
    </w:p>
    <w:p w:rsidR="00B312D5" w:rsidRPr="00DF7E9D" w:rsidRDefault="00B312D5" w:rsidP="00B312D5">
      <w:pPr>
        <w:framePr w:w="4144" w:h="1535" w:hSpace="180" w:wrap="auto" w:vAnchor="text" w:hAnchor="page" w:x="6440" w:y="176"/>
        <w:jc w:val="center"/>
        <w:rPr>
          <w:rFonts w:ascii="Arial" w:hAnsi="Arial" w:cs="Arial"/>
          <w:b/>
          <w:sz w:val="20"/>
        </w:rPr>
      </w:pPr>
    </w:p>
    <w:p w:rsidR="00B312D5" w:rsidRPr="00DF7E9D" w:rsidRDefault="00B312D5" w:rsidP="00B312D5">
      <w:pPr>
        <w:framePr w:w="4144" w:h="1535" w:hSpace="180" w:wrap="auto" w:vAnchor="text" w:hAnchor="page" w:x="6440" w:y="176"/>
        <w:jc w:val="center"/>
        <w:rPr>
          <w:rFonts w:ascii="Arial" w:hAnsi="Arial" w:cs="Arial"/>
          <w:b/>
          <w:sz w:val="20"/>
        </w:rPr>
      </w:pPr>
      <w:r w:rsidRPr="00DF7E9D">
        <w:rPr>
          <w:rFonts w:ascii="Arial" w:hAnsi="Arial" w:cs="Arial"/>
          <w:b/>
          <w:sz w:val="20"/>
        </w:rPr>
        <w:t>ΑΛΕΞΑΝΔΡΟΣ  ΔΕΡΜΕΝΤΖΟΠΟΥΛΟΣ</w:t>
      </w:r>
    </w:p>
    <w:p w:rsidR="00F46AC9" w:rsidRPr="00B312D5" w:rsidRDefault="00F46AC9" w:rsidP="00DB380B">
      <w:pPr>
        <w:spacing w:line="264" w:lineRule="auto"/>
        <w:ind w:firstLine="283"/>
        <w:jc w:val="both"/>
        <w:rPr>
          <w:rFonts w:ascii="Calibri" w:hAnsi="Calibri" w:cs="Arial"/>
        </w:rPr>
      </w:pPr>
    </w:p>
    <w:p w:rsidR="00686711" w:rsidRPr="00B312D5" w:rsidRDefault="00686711" w:rsidP="00DB380B">
      <w:pPr>
        <w:spacing w:line="264" w:lineRule="auto"/>
        <w:ind w:firstLine="283"/>
        <w:jc w:val="both"/>
        <w:rPr>
          <w:rFonts w:ascii="Calibri" w:hAnsi="Calibri" w:cs="Arial"/>
        </w:rPr>
      </w:pPr>
    </w:p>
    <w:p w:rsidR="00686711" w:rsidRPr="00B312D5" w:rsidRDefault="00686711" w:rsidP="00DB380B">
      <w:pPr>
        <w:spacing w:line="264" w:lineRule="auto"/>
        <w:ind w:firstLine="283"/>
        <w:jc w:val="both"/>
        <w:rPr>
          <w:rFonts w:ascii="Calibri" w:hAnsi="Calibri" w:cs="Arial"/>
        </w:rPr>
      </w:pPr>
    </w:p>
    <w:p w:rsidR="00581401" w:rsidRDefault="00581401" w:rsidP="00DB380B">
      <w:pPr>
        <w:spacing w:line="264" w:lineRule="auto"/>
        <w:ind w:firstLine="283"/>
        <w:jc w:val="both"/>
        <w:rPr>
          <w:rFonts w:ascii="Calibri" w:hAnsi="Calibri" w:cs="Arial"/>
        </w:rPr>
      </w:pPr>
    </w:p>
    <w:p w:rsidR="00105BA8" w:rsidRPr="00F81ED4" w:rsidRDefault="004600EE" w:rsidP="00F81ED4">
      <w:pPr>
        <w:spacing w:line="264" w:lineRule="auto"/>
        <w:jc w:val="both"/>
        <w:rPr>
          <w:rFonts w:ascii="Arial" w:hAnsi="Arial" w:cs="Arial"/>
          <w:b/>
          <w:sz w:val="20"/>
          <w:szCs w:val="20"/>
          <w:u w:val="single"/>
        </w:rPr>
      </w:pPr>
      <w:r w:rsidRPr="00F81ED4">
        <w:rPr>
          <w:rFonts w:ascii="Arial" w:hAnsi="Arial" w:cs="Arial"/>
          <w:b/>
          <w:sz w:val="20"/>
          <w:szCs w:val="20"/>
          <w:u w:val="single"/>
        </w:rPr>
        <w:t>Συνημ.2</w:t>
      </w:r>
      <w:r w:rsidR="00105BA8" w:rsidRPr="00F81ED4">
        <w:rPr>
          <w:rFonts w:ascii="Arial" w:hAnsi="Arial" w:cs="Arial"/>
          <w:b/>
          <w:sz w:val="20"/>
          <w:szCs w:val="20"/>
          <w:u w:val="single"/>
        </w:rPr>
        <w:t xml:space="preserve"> σελ. </w:t>
      </w:r>
    </w:p>
    <w:p w:rsidR="00581401" w:rsidRPr="00F81ED4" w:rsidRDefault="00581401" w:rsidP="00F81ED4">
      <w:pPr>
        <w:spacing w:line="264" w:lineRule="auto"/>
        <w:jc w:val="both"/>
        <w:rPr>
          <w:rFonts w:ascii="Arial" w:hAnsi="Arial" w:cs="Arial"/>
          <w:b/>
          <w:sz w:val="20"/>
          <w:szCs w:val="20"/>
          <w:u w:val="single"/>
        </w:rPr>
      </w:pPr>
    </w:p>
    <w:p w:rsidR="00F81ED4" w:rsidRPr="00B67EE2" w:rsidRDefault="00F81ED4" w:rsidP="00F81ED4">
      <w:pPr>
        <w:pStyle w:val="7"/>
        <w:ind w:left="-284" w:firstLine="284"/>
        <w:rPr>
          <w:rFonts w:ascii="Arial" w:hAnsi="Arial" w:cs="Arial"/>
          <w:b/>
          <w:sz w:val="20"/>
          <w:szCs w:val="20"/>
          <w:u w:val="single"/>
        </w:rPr>
      </w:pPr>
      <w:r w:rsidRPr="00B67EE2">
        <w:rPr>
          <w:rFonts w:ascii="Arial" w:hAnsi="Arial" w:cs="Arial"/>
          <w:b/>
          <w:sz w:val="20"/>
          <w:szCs w:val="20"/>
          <w:u w:val="single"/>
        </w:rPr>
        <w:t>Εσωτ. Διανομή</w:t>
      </w:r>
    </w:p>
    <w:p w:rsidR="00F81ED4" w:rsidRPr="00B67EE2" w:rsidRDefault="00F81ED4" w:rsidP="00F81ED4">
      <w:pPr>
        <w:numPr>
          <w:ilvl w:val="0"/>
          <w:numId w:val="31"/>
        </w:numPr>
        <w:ind w:left="284" w:hanging="284"/>
        <w:jc w:val="both"/>
        <w:rPr>
          <w:rFonts w:ascii="Arial" w:hAnsi="Arial" w:cs="Arial"/>
          <w:sz w:val="20"/>
          <w:szCs w:val="20"/>
        </w:rPr>
      </w:pPr>
      <w:r>
        <w:rPr>
          <w:rFonts w:ascii="Arial" w:hAnsi="Arial" w:cs="Arial"/>
          <w:sz w:val="20"/>
          <w:szCs w:val="20"/>
        </w:rPr>
        <w:t xml:space="preserve">Δ/νση Σπουδών Δ.Ε., </w:t>
      </w:r>
      <w:r w:rsidRPr="00B67EE2">
        <w:rPr>
          <w:rFonts w:ascii="Arial" w:hAnsi="Arial" w:cs="Arial"/>
          <w:sz w:val="20"/>
          <w:szCs w:val="20"/>
        </w:rPr>
        <w:t>Τμήμα Α΄</w:t>
      </w:r>
    </w:p>
    <w:p w:rsidR="00F81ED4" w:rsidRPr="00B67EE2" w:rsidRDefault="00F81ED4" w:rsidP="00F81ED4">
      <w:pPr>
        <w:numPr>
          <w:ilvl w:val="0"/>
          <w:numId w:val="31"/>
        </w:numPr>
        <w:ind w:left="284" w:hanging="284"/>
        <w:jc w:val="both"/>
        <w:rPr>
          <w:rFonts w:ascii="Arial" w:hAnsi="Arial" w:cs="Arial"/>
          <w:sz w:val="20"/>
          <w:szCs w:val="20"/>
        </w:rPr>
      </w:pPr>
      <w:r w:rsidRPr="00B67EE2">
        <w:rPr>
          <w:rFonts w:ascii="Arial" w:hAnsi="Arial" w:cs="Arial"/>
          <w:sz w:val="20"/>
          <w:szCs w:val="20"/>
        </w:rPr>
        <w:t>Δ/νση Εκκλησιαστικής Εκπ/σης</w:t>
      </w:r>
    </w:p>
    <w:p w:rsidR="00F81ED4" w:rsidRPr="00B67EE2" w:rsidRDefault="00F81ED4" w:rsidP="00F81ED4">
      <w:pPr>
        <w:numPr>
          <w:ilvl w:val="0"/>
          <w:numId w:val="31"/>
        </w:numPr>
        <w:ind w:left="284" w:hanging="284"/>
        <w:jc w:val="both"/>
        <w:rPr>
          <w:rFonts w:ascii="Arial" w:hAnsi="Arial" w:cs="Arial"/>
          <w:sz w:val="20"/>
          <w:szCs w:val="20"/>
        </w:rPr>
      </w:pPr>
      <w:r w:rsidRPr="00B67EE2">
        <w:rPr>
          <w:rFonts w:ascii="Arial" w:hAnsi="Arial" w:cs="Arial"/>
          <w:sz w:val="20"/>
          <w:szCs w:val="20"/>
        </w:rPr>
        <w:t>Δ/νση Ιδιωτικής Εκπ/σης</w:t>
      </w:r>
    </w:p>
    <w:p w:rsidR="00F81ED4" w:rsidRPr="00B67EE2" w:rsidRDefault="00F81ED4" w:rsidP="00F81ED4">
      <w:pPr>
        <w:numPr>
          <w:ilvl w:val="0"/>
          <w:numId w:val="31"/>
        </w:numPr>
        <w:ind w:left="284" w:hanging="284"/>
        <w:jc w:val="both"/>
        <w:rPr>
          <w:rFonts w:ascii="Arial" w:hAnsi="Arial" w:cs="Arial"/>
          <w:sz w:val="20"/>
          <w:szCs w:val="20"/>
        </w:rPr>
      </w:pPr>
      <w:r w:rsidRPr="00B67EE2">
        <w:rPr>
          <w:rFonts w:ascii="Arial" w:hAnsi="Arial" w:cs="Arial"/>
          <w:sz w:val="20"/>
          <w:szCs w:val="20"/>
        </w:rPr>
        <w:t>Δ/νση Π.Ο.Δ.Ε.</w:t>
      </w:r>
    </w:p>
    <w:p w:rsidR="00F81ED4" w:rsidRPr="00B67EE2" w:rsidRDefault="00F81ED4" w:rsidP="00F81ED4">
      <w:pPr>
        <w:numPr>
          <w:ilvl w:val="0"/>
          <w:numId w:val="31"/>
        </w:numPr>
        <w:ind w:left="284" w:hanging="284"/>
        <w:jc w:val="both"/>
        <w:rPr>
          <w:rFonts w:ascii="Arial" w:hAnsi="Arial" w:cs="Arial"/>
          <w:sz w:val="20"/>
          <w:szCs w:val="20"/>
        </w:rPr>
      </w:pPr>
      <w:r w:rsidRPr="00B67EE2">
        <w:rPr>
          <w:rFonts w:ascii="Arial" w:hAnsi="Arial" w:cs="Arial"/>
          <w:sz w:val="20"/>
          <w:szCs w:val="20"/>
        </w:rPr>
        <w:t>Δ/νση Ειδικής Αγωγής</w:t>
      </w:r>
    </w:p>
    <w:p w:rsidR="00F81ED4" w:rsidRPr="001A684D" w:rsidRDefault="00F81ED4" w:rsidP="00F81ED4">
      <w:pPr>
        <w:numPr>
          <w:ilvl w:val="0"/>
          <w:numId w:val="31"/>
        </w:numPr>
        <w:ind w:left="284" w:hanging="284"/>
        <w:jc w:val="both"/>
        <w:rPr>
          <w:rFonts w:ascii="Arial" w:hAnsi="Arial" w:cs="Arial"/>
          <w:iCs/>
          <w:sz w:val="22"/>
          <w:szCs w:val="22"/>
        </w:rPr>
      </w:pPr>
      <w:r w:rsidRPr="001A684D">
        <w:rPr>
          <w:rFonts w:ascii="Arial" w:hAnsi="Arial" w:cs="Arial"/>
          <w:sz w:val="20"/>
          <w:szCs w:val="20"/>
        </w:rPr>
        <w:t>ΣΕΠΕΔ</w:t>
      </w:r>
    </w:p>
    <w:p w:rsidR="00105BA8" w:rsidRDefault="00105BA8"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381E86" w:rsidRDefault="00381E86" w:rsidP="00DB380B">
      <w:pPr>
        <w:tabs>
          <w:tab w:val="left" w:pos="8820"/>
        </w:tabs>
        <w:spacing w:line="264" w:lineRule="auto"/>
        <w:ind w:firstLine="283"/>
        <w:jc w:val="center"/>
        <w:rPr>
          <w:rFonts w:ascii="Calibri" w:hAnsi="Calibri" w:cs="Arial"/>
          <w:b/>
          <w:i/>
        </w:rPr>
      </w:pPr>
    </w:p>
    <w:p w:rsidR="00381E86" w:rsidRDefault="00381E86"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B312D5" w:rsidRDefault="00B312D5" w:rsidP="00DB380B">
      <w:pPr>
        <w:tabs>
          <w:tab w:val="left" w:pos="8820"/>
        </w:tabs>
        <w:spacing w:line="264" w:lineRule="auto"/>
        <w:ind w:firstLine="283"/>
        <w:jc w:val="center"/>
        <w:rPr>
          <w:rFonts w:ascii="Calibri" w:hAnsi="Calibri" w:cs="Arial"/>
          <w:b/>
          <w:i/>
        </w:rPr>
      </w:pPr>
    </w:p>
    <w:p w:rsidR="005318EA" w:rsidRDefault="005318EA" w:rsidP="00DB380B">
      <w:pPr>
        <w:tabs>
          <w:tab w:val="left" w:pos="8820"/>
        </w:tabs>
        <w:spacing w:line="264" w:lineRule="auto"/>
        <w:ind w:firstLine="283"/>
        <w:jc w:val="center"/>
        <w:rPr>
          <w:rFonts w:ascii="Calibri" w:hAnsi="Calibri" w:cs="Arial"/>
          <w:b/>
          <w:i/>
          <w:lang w:val="en-US"/>
        </w:rPr>
      </w:pPr>
    </w:p>
    <w:p w:rsidR="00DD1D12" w:rsidRDefault="00DD1D12" w:rsidP="00DB380B">
      <w:pPr>
        <w:tabs>
          <w:tab w:val="left" w:pos="8820"/>
        </w:tabs>
        <w:spacing w:line="264" w:lineRule="auto"/>
        <w:ind w:firstLine="283"/>
        <w:jc w:val="center"/>
        <w:rPr>
          <w:rFonts w:ascii="Calibri" w:hAnsi="Calibri" w:cs="Arial"/>
          <w:b/>
          <w:i/>
          <w:lang w:val="en-US"/>
        </w:rPr>
      </w:pPr>
    </w:p>
    <w:p w:rsidR="00DD1D12" w:rsidRDefault="00DD1D12" w:rsidP="00DB380B">
      <w:pPr>
        <w:tabs>
          <w:tab w:val="left" w:pos="8820"/>
        </w:tabs>
        <w:spacing w:line="264" w:lineRule="auto"/>
        <w:ind w:firstLine="283"/>
        <w:jc w:val="center"/>
        <w:rPr>
          <w:rFonts w:ascii="Calibri" w:hAnsi="Calibri" w:cs="Arial"/>
          <w:b/>
          <w:i/>
          <w:lang w:val="en-US"/>
        </w:rPr>
      </w:pPr>
    </w:p>
    <w:p w:rsidR="00DD1D12" w:rsidRDefault="00DD1D12" w:rsidP="00DB380B">
      <w:pPr>
        <w:tabs>
          <w:tab w:val="left" w:pos="8820"/>
        </w:tabs>
        <w:spacing w:line="264" w:lineRule="auto"/>
        <w:ind w:firstLine="283"/>
        <w:jc w:val="center"/>
        <w:rPr>
          <w:rFonts w:ascii="Calibri" w:hAnsi="Calibri" w:cs="Arial"/>
          <w:b/>
          <w:i/>
          <w:lang w:val="en-US"/>
        </w:rPr>
      </w:pPr>
    </w:p>
    <w:p w:rsidR="00DD1D12" w:rsidRPr="00DD1D12" w:rsidRDefault="00DD1D12" w:rsidP="00DB380B">
      <w:pPr>
        <w:tabs>
          <w:tab w:val="left" w:pos="8820"/>
        </w:tabs>
        <w:spacing w:line="264" w:lineRule="auto"/>
        <w:ind w:firstLine="283"/>
        <w:jc w:val="center"/>
        <w:rPr>
          <w:rFonts w:ascii="Calibri" w:hAnsi="Calibri" w:cs="Arial"/>
          <w:b/>
          <w:i/>
          <w:lang w:val="en-US"/>
        </w:rPr>
      </w:pPr>
    </w:p>
    <w:p w:rsidR="00B312D5" w:rsidRDefault="00B312D5" w:rsidP="00DB380B">
      <w:pPr>
        <w:tabs>
          <w:tab w:val="left" w:pos="8820"/>
        </w:tabs>
        <w:spacing w:line="264" w:lineRule="auto"/>
        <w:ind w:firstLine="283"/>
        <w:jc w:val="center"/>
        <w:rPr>
          <w:rFonts w:ascii="Calibri" w:hAnsi="Calibri" w:cs="Arial"/>
          <w:b/>
          <w:i/>
        </w:rPr>
      </w:pPr>
    </w:p>
    <w:p w:rsidR="00DB380B" w:rsidRPr="00DB380B" w:rsidRDefault="00DB0793" w:rsidP="00DB380B">
      <w:pPr>
        <w:tabs>
          <w:tab w:val="left" w:pos="8820"/>
        </w:tabs>
        <w:spacing w:line="264" w:lineRule="auto"/>
        <w:ind w:firstLine="283"/>
        <w:jc w:val="center"/>
        <w:rPr>
          <w:rFonts w:ascii="Calibri" w:hAnsi="Calibri" w:cs="Arial"/>
          <w:b/>
          <w:i/>
        </w:rPr>
      </w:pPr>
      <w:r w:rsidRPr="00DB380B">
        <w:rPr>
          <w:rFonts w:ascii="Calibri" w:hAnsi="Calibri" w:cs="Arial"/>
          <w:b/>
          <w:i/>
        </w:rPr>
        <w:lastRenderedPageBreak/>
        <w:t>ΠΡΟΤΑΣΗ</w:t>
      </w:r>
      <w:r w:rsidR="00105BA8" w:rsidRPr="00DB380B">
        <w:rPr>
          <w:rFonts w:ascii="Calibri" w:hAnsi="Calibri" w:cs="Arial"/>
          <w:b/>
          <w:i/>
        </w:rPr>
        <w:t xml:space="preserve"> </w:t>
      </w:r>
      <w:r w:rsidR="00581401">
        <w:rPr>
          <w:rFonts w:ascii="Calibri" w:hAnsi="Calibri" w:cs="Arial"/>
          <w:b/>
          <w:i/>
        </w:rPr>
        <w:t>ΘΕΜΑΤΟΣ ΒΙΩΜΑΤΙΚΗΣ ΔΡΑ</w:t>
      </w:r>
      <w:r w:rsidRPr="00DB380B">
        <w:rPr>
          <w:rFonts w:ascii="Calibri" w:hAnsi="Calibri" w:cs="Arial"/>
          <w:b/>
          <w:i/>
        </w:rPr>
        <w:t>ΣΗΣ</w:t>
      </w:r>
      <w:r w:rsidR="00341AC3" w:rsidRPr="00DB380B">
        <w:rPr>
          <w:rFonts w:ascii="Calibri" w:hAnsi="Calibri" w:cs="Arial"/>
          <w:b/>
          <w:i/>
        </w:rPr>
        <w:t xml:space="preserve"> </w:t>
      </w:r>
    </w:p>
    <w:p w:rsidR="00105BA8" w:rsidRPr="00381E86" w:rsidRDefault="00341AC3" w:rsidP="00AD4F50">
      <w:pPr>
        <w:tabs>
          <w:tab w:val="left" w:pos="567"/>
        </w:tabs>
        <w:spacing w:line="264" w:lineRule="auto"/>
        <w:ind w:left="-284" w:right="-241" w:firstLine="284"/>
        <w:jc w:val="both"/>
        <w:rPr>
          <w:rFonts w:ascii="Calibri" w:hAnsi="Calibri" w:cs="Arial"/>
          <w:b/>
          <w:i/>
        </w:rPr>
      </w:pPr>
      <w:r w:rsidRPr="00381E86">
        <w:rPr>
          <w:rFonts w:ascii="Calibri" w:hAnsi="Calibri" w:cs="Arial"/>
          <w:b/>
          <w:i/>
        </w:rPr>
        <w:t>(Υποβάλλεται έντυπα και ηλεκτρονικά στον Σχολικό Σύμβουλο Παιδαγωγικής Ευθύνης</w:t>
      </w:r>
      <w:r w:rsidR="00AD4F50" w:rsidRPr="00381E86">
        <w:rPr>
          <w:rFonts w:ascii="Calibri" w:hAnsi="Calibri" w:cs="Arial"/>
          <w:b/>
          <w:i/>
        </w:rPr>
        <w:t>.</w:t>
      </w:r>
      <w:r w:rsidR="00AD4F50" w:rsidRPr="00381E86">
        <w:rPr>
          <w:rFonts w:ascii="Calibri" w:hAnsi="Calibri" w:cs="Arial"/>
        </w:rPr>
        <w:t xml:space="preserve"> </w:t>
      </w:r>
      <w:r w:rsidR="00AD4F50" w:rsidRPr="00381E86">
        <w:rPr>
          <w:rFonts w:ascii="Calibri" w:hAnsi="Calibri" w:cs="Arial"/>
          <w:b/>
          <w:i/>
        </w:rPr>
        <w:t>Διευκρινίζεται ότι και για τα τρία τρίμηνα της ΣΚΖ στην Α΄ τάξη υποβάλλεται ενιαίος προγραμματισμός.</w:t>
      </w:r>
      <w:r w:rsidRPr="00381E86">
        <w:rPr>
          <w:rFonts w:ascii="Calibri" w:hAnsi="Calibri" w:cs="Arial"/>
          <w:b/>
          <w:i/>
        </w:rPr>
        <w:t xml:space="preserve">) </w:t>
      </w:r>
    </w:p>
    <w:p w:rsidR="00867B03" w:rsidRDefault="00105BA8" w:rsidP="00DB380B">
      <w:pPr>
        <w:tabs>
          <w:tab w:val="left" w:pos="8820"/>
        </w:tabs>
        <w:spacing w:line="264" w:lineRule="auto"/>
        <w:rPr>
          <w:rFonts w:ascii="Calibri" w:hAnsi="Calibri" w:cs="Arial"/>
        </w:rPr>
      </w:pPr>
      <w:r w:rsidRPr="00DB380B">
        <w:rPr>
          <w:rFonts w:ascii="Calibri" w:hAnsi="Calibri" w:cs="Arial"/>
        </w:rPr>
        <w:t>Σχ. Έτος: ………….......……</w:t>
      </w:r>
      <w:r w:rsidR="00DB0793" w:rsidRPr="00DB380B">
        <w:rPr>
          <w:rFonts w:ascii="Calibri" w:hAnsi="Calibri" w:cs="Arial"/>
        </w:rPr>
        <w:t>...</w:t>
      </w:r>
      <w:r w:rsidRPr="00DB380B">
        <w:rPr>
          <w:rFonts w:ascii="Calibri" w:hAnsi="Calibri" w:cs="Arial"/>
        </w:rPr>
        <w:t>….</w:t>
      </w:r>
      <w:r w:rsidR="00AD4F50">
        <w:rPr>
          <w:rFonts w:ascii="Calibri" w:hAnsi="Calibri" w:cs="Arial"/>
        </w:rPr>
        <w:t>Τρίμηνο: …………………………</w:t>
      </w:r>
    </w:p>
    <w:p w:rsidR="00105BA8" w:rsidRPr="00DB380B" w:rsidRDefault="00105BA8" w:rsidP="00DB380B">
      <w:pPr>
        <w:tabs>
          <w:tab w:val="left" w:pos="8820"/>
        </w:tabs>
        <w:spacing w:line="264" w:lineRule="auto"/>
        <w:rPr>
          <w:rFonts w:ascii="Calibri" w:hAnsi="Calibri" w:cs="Arial"/>
        </w:rPr>
      </w:pPr>
      <w:r w:rsidRPr="00DB380B">
        <w:rPr>
          <w:rFonts w:ascii="Calibri" w:hAnsi="Calibri" w:cs="Arial"/>
          <w:b/>
        </w:rPr>
        <w:t>ΣΧΟΛΙΚΗ ΜΟΝΑΔΑ</w:t>
      </w:r>
      <w:r w:rsidR="00867B03">
        <w:rPr>
          <w:rFonts w:ascii="Calibri" w:hAnsi="Calibri" w:cs="Arial"/>
        </w:rPr>
        <w:t xml:space="preserve"> </w:t>
      </w:r>
      <w:r w:rsidRPr="00DB380B">
        <w:rPr>
          <w:rFonts w:ascii="Calibri" w:hAnsi="Calibri" w:cs="Arial"/>
        </w:rPr>
        <w:t>……………………………………</w:t>
      </w:r>
      <w:r w:rsidR="00867B03">
        <w:rPr>
          <w:rFonts w:ascii="Calibri" w:hAnsi="Calibri" w:cs="Arial"/>
        </w:rPr>
        <w:t>……………</w:t>
      </w:r>
    </w:p>
    <w:p w:rsidR="00867B03" w:rsidRDefault="00DB0793" w:rsidP="00DB380B">
      <w:pPr>
        <w:tabs>
          <w:tab w:val="left" w:leader="dot" w:pos="8820"/>
        </w:tabs>
        <w:spacing w:line="264" w:lineRule="auto"/>
        <w:rPr>
          <w:rFonts w:ascii="Calibri" w:hAnsi="Calibri" w:cs="Arial"/>
          <w:b/>
        </w:rPr>
      </w:pPr>
      <w:r w:rsidRPr="00DB380B">
        <w:rPr>
          <w:rFonts w:ascii="Calibri" w:hAnsi="Calibri" w:cs="Arial"/>
          <w:b/>
        </w:rPr>
        <w:t>ΕΠΙΣΤΗΜΟΝΙΚΟ ΠΕΔΙΟ</w:t>
      </w:r>
      <w:r w:rsidRPr="00DB380B">
        <w:rPr>
          <w:rFonts w:ascii="Calibri" w:hAnsi="Calibri" w:cs="Arial"/>
        </w:rPr>
        <w:t>: ..................................................................................</w:t>
      </w:r>
    </w:p>
    <w:p w:rsidR="00105BA8" w:rsidRPr="00DB380B" w:rsidRDefault="00BC0A33" w:rsidP="00DB380B">
      <w:pPr>
        <w:tabs>
          <w:tab w:val="left" w:leader="dot" w:pos="8820"/>
        </w:tabs>
        <w:spacing w:line="264" w:lineRule="auto"/>
        <w:rPr>
          <w:rFonts w:ascii="Calibri" w:hAnsi="Calibri"/>
        </w:rPr>
      </w:pPr>
      <w:r w:rsidRPr="00DB380B">
        <w:rPr>
          <w:rFonts w:ascii="Calibri" w:hAnsi="Calibri" w:cs="Arial"/>
          <w:b/>
        </w:rPr>
        <w:t>ΤΙΤΛΟΣ ΘΕΜΑΤΟ</w:t>
      </w:r>
      <w:r w:rsidR="00867B03">
        <w:rPr>
          <w:rFonts w:ascii="Calibri" w:hAnsi="Calibri" w:cs="Arial"/>
          <w:b/>
        </w:rPr>
        <w:t>Σ</w:t>
      </w:r>
    </w:p>
    <w:p w:rsidR="00105BA8" w:rsidRPr="00DB380B" w:rsidRDefault="00BC0A33" w:rsidP="00867B03">
      <w:pPr>
        <w:tabs>
          <w:tab w:val="left" w:pos="8820"/>
        </w:tabs>
        <w:spacing w:line="264" w:lineRule="auto"/>
        <w:jc w:val="both"/>
        <w:rPr>
          <w:rFonts w:ascii="Calibri" w:hAnsi="Calibri"/>
        </w:rPr>
      </w:pPr>
      <w:r w:rsidRPr="00DB380B">
        <w:rPr>
          <w:rFonts w:ascii="Calibri" w:hAnsi="Calibri" w:cs="Arial"/>
          <w:b/>
        </w:rPr>
        <w:t>ΟΝΟΜΑΤΕΠΩΝΥΜΟ</w:t>
      </w:r>
      <w:r w:rsidR="00867B03">
        <w:rPr>
          <w:rFonts w:ascii="Calibri" w:hAnsi="Calibri" w:cs="Arial"/>
          <w:b/>
        </w:rPr>
        <w:t xml:space="preserve"> ΚΑΙ ΕΙΔΙΚΟΤΗΤΑ ΥΠΕΥΘΥΝΟΥ/ΝΩΝ Ε</w:t>
      </w:r>
      <w:r w:rsidRPr="00DB380B">
        <w:rPr>
          <w:rFonts w:ascii="Calibri" w:hAnsi="Calibri" w:cs="Arial"/>
          <w:b/>
        </w:rPr>
        <w:t>ΚΠΑΙΔΕΥΤΙΚΟΥ/ΚΩΝ</w:t>
      </w:r>
      <w:r w:rsidR="00105BA8" w:rsidRPr="00DB380B">
        <w:rPr>
          <w:rFonts w:ascii="Calibri" w:hAnsi="Calibri"/>
        </w:rPr>
        <w:tab/>
      </w:r>
    </w:p>
    <w:p w:rsidR="00105BA8" w:rsidRPr="00DB380B" w:rsidRDefault="00105BA8" w:rsidP="00381E86">
      <w:pPr>
        <w:tabs>
          <w:tab w:val="left" w:pos="8820"/>
        </w:tabs>
        <w:spacing w:before="240" w:line="264" w:lineRule="auto"/>
        <w:jc w:val="center"/>
        <w:rPr>
          <w:rFonts w:ascii="Calibri" w:hAnsi="Calibri" w:cs="Arial"/>
          <w:b/>
        </w:rPr>
      </w:pPr>
      <w:r w:rsidRPr="00DB380B">
        <w:rPr>
          <w:rFonts w:ascii="Calibri" w:hAnsi="Calibri" w:cs="Arial"/>
          <w:b/>
        </w:rPr>
        <w:t>ΠΑΙΔΑΓΩΓΙΚΗ ΔΙΑΔΙΚΑΣΙΑ</w:t>
      </w:r>
    </w:p>
    <w:p w:rsidR="00105BA8" w:rsidRPr="00DB380B" w:rsidRDefault="00EE480E" w:rsidP="00381E86">
      <w:pPr>
        <w:numPr>
          <w:ilvl w:val="0"/>
          <w:numId w:val="32"/>
        </w:numPr>
        <w:tabs>
          <w:tab w:val="clear" w:pos="360"/>
          <w:tab w:val="num" w:pos="142"/>
          <w:tab w:val="left" w:pos="8820"/>
        </w:tabs>
        <w:spacing w:before="120" w:line="264" w:lineRule="auto"/>
        <w:ind w:left="0" w:right="-238" w:hanging="357"/>
        <w:jc w:val="both"/>
        <w:rPr>
          <w:rFonts w:ascii="Calibri" w:hAnsi="Calibri" w:cs="Arial"/>
        </w:rPr>
      </w:pPr>
      <w:r w:rsidRPr="00DB380B">
        <w:rPr>
          <w:rFonts w:ascii="Calibri" w:hAnsi="Calibri" w:cs="Arial"/>
        </w:rPr>
        <w:t>ΣΚΟΠΟΣ ΘΕΜΑΤΟΣ</w:t>
      </w:r>
      <w:r w:rsidR="00105BA8" w:rsidRPr="00DB380B">
        <w:rPr>
          <w:rFonts w:ascii="Calibri" w:hAnsi="Calibri" w:cs="Arial"/>
        </w:rPr>
        <w:t xml:space="preserve">, ΣΑΦΩΣ ΔΙΑΤΥΠΩΜΕΝΑ </w:t>
      </w:r>
      <w:r w:rsidRPr="00DB380B">
        <w:rPr>
          <w:rFonts w:ascii="Calibri" w:hAnsi="Calibri" w:cs="Arial"/>
        </w:rPr>
        <w:t>ΜΕ ΕΠΙΜΕΡΟΥΣ ΣΤΟΧΟΥΣ ΚΑΙ ΕΡΕΥΝΗΤΙΚ</w:t>
      </w:r>
      <w:r w:rsidR="00581401">
        <w:rPr>
          <w:rFonts w:ascii="Calibri" w:hAnsi="Calibri" w:cs="Arial"/>
        </w:rPr>
        <w:t>Α</w:t>
      </w:r>
      <w:r w:rsidRPr="00DB380B">
        <w:rPr>
          <w:rFonts w:ascii="Calibri" w:hAnsi="Calibri" w:cs="Arial"/>
        </w:rPr>
        <w:t xml:space="preserve"> ΕΡΩΤΗΜΑΤΑ (Μέχρι 1</w:t>
      </w:r>
      <w:r w:rsidR="00105BA8" w:rsidRPr="00DB380B">
        <w:rPr>
          <w:rFonts w:ascii="Calibri" w:hAnsi="Calibri" w:cs="Arial"/>
        </w:rPr>
        <w:t>50 λέξεις):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105BA8" w:rsidRPr="00DB380B" w:rsidTr="00381E86">
        <w:trPr>
          <w:trHeight w:hRule="exact" w:val="1590"/>
        </w:trPr>
        <w:tc>
          <w:tcPr>
            <w:tcW w:w="8897"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DB380B"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DB380B">
        <w:rPr>
          <w:rFonts w:ascii="Calibri" w:hAnsi="Calibri" w:cs="Arial"/>
          <w:b w:val="0"/>
          <w:szCs w:val="24"/>
          <w:lang w:val="el-GR"/>
        </w:rPr>
        <w:t>Β. ΣΥΝΟΠΤΙΚΗ ΑΙΤΙΟΛΟΓΗΣΗ ΤΟΥ ΘΕΜΑΤΟΣ (κριτήρια επιλογής θέματος, συσχέτιση με διδασκόμενα μαθήματα, αναμενόμενα μαθησιακά</w:t>
      </w:r>
      <w:r w:rsidR="00EE480E" w:rsidRPr="00DB380B">
        <w:rPr>
          <w:rFonts w:ascii="Calibri" w:hAnsi="Calibri" w:cs="Arial"/>
          <w:b w:val="0"/>
          <w:szCs w:val="24"/>
          <w:lang w:val="el-GR"/>
        </w:rPr>
        <w:t xml:space="preserve"> οφέλη κ.λπ., ενδεικτικά μέχρι 2</w:t>
      </w:r>
      <w:r w:rsidRPr="00DB380B">
        <w:rPr>
          <w:rFonts w:ascii="Calibri" w:hAnsi="Calibri" w:cs="Arial"/>
          <w:b w:val="0"/>
          <w:szCs w:val="24"/>
          <w:lang w:val="el-GR"/>
        </w:rPr>
        <w:t>00 λέξεις).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6"/>
      </w:tblGrid>
      <w:tr w:rsidR="00105BA8" w:rsidRPr="00DB380B" w:rsidTr="00686244">
        <w:trPr>
          <w:trHeight w:val="2268"/>
        </w:trPr>
        <w:tc>
          <w:tcPr>
            <w:tcW w:w="9400"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F46AC9"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F46AC9">
        <w:rPr>
          <w:rFonts w:ascii="Calibri" w:hAnsi="Calibri" w:cs="Arial"/>
          <w:b w:val="0"/>
          <w:szCs w:val="24"/>
          <w:lang w:val="el-GR"/>
        </w:rPr>
        <w:t xml:space="preserve">Γ. </w:t>
      </w:r>
      <w:r w:rsidR="00F46AC9" w:rsidRPr="00F46AC9">
        <w:rPr>
          <w:rFonts w:ascii="Calibri" w:hAnsi="Calibri" w:cs="Arial"/>
          <w:b w:val="0"/>
          <w:szCs w:val="24"/>
          <w:lang w:val="el-GR"/>
        </w:rPr>
        <w:t xml:space="preserve">ΕΝΔΕΙΚΤΙΚΗ ΠΕΡΙΓΡΑΦΗ ΠΗΓΩΝ ΑΝΑΖΗΤΗΣΗΣ ΔΕΔΟΜΕΝΩΝ, ΜΕΘΟΔΟΥ ΚΑΙ ΕΡΕΥΝΗΤΙΚΩΝ ΕΡΓΑΛΕΙΩΝ ΣΥΛΛΟΓΗΣ ΔΕΔΟΜΕΝΩΝ </w:t>
      </w:r>
      <w:r w:rsidR="00EE480E" w:rsidRPr="00F46AC9">
        <w:rPr>
          <w:rFonts w:ascii="Calibri" w:hAnsi="Calibri" w:cs="Arial"/>
          <w:b w:val="0"/>
          <w:szCs w:val="24"/>
          <w:lang w:val="el-GR"/>
        </w:rPr>
        <w:t xml:space="preserve">(π.χ. πηγές και μέθοδοι αναζήτησης και επεξεργασίας δεδομένων </w:t>
      </w:r>
      <w:r w:rsidRPr="00F46AC9">
        <w:rPr>
          <w:rFonts w:ascii="Calibri" w:hAnsi="Calibri" w:cs="Arial"/>
          <w:b w:val="0"/>
          <w:szCs w:val="24"/>
          <w:lang w:val="el-GR"/>
        </w:rPr>
        <w:t>(μέχρι 200 λέξεις)</w:t>
      </w:r>
      <w:r w:rsidR="00867B03" w:rsidRPr="00F46AC9">
        <w:rPr>
          <w:rFonts w:ascii="Calibri" w:hAnsi="Calibri" w:cs="Arial"/>
          <w:b w:val="0"/>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105BA8" w:rsidRPr="00DB380B" w:rsidTr="00381E86">
        <w:trPr>
          <w:trHeight w:val="2268"/>
        </w:trPr>
        <w:tc>
          <w:tcPr>
            <w:tcW w:w="8897"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381E86"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381E86">
        <w:rPr>
          <w:rFonts w:ascii="Calibri" w:hAnsi="Calibri" w:cs="Arial"/>
          <w:b w:val="0"/>
          <w:szCs w:val="24"/>
          <w:lang w:val="el-GR"/>
        </w:rPr>
        <w:t xml:space="preserve">Δ. ΑΝΑΜΕΝΟΜΕΝΑ ΑΠΟΤΕΛΕΣΜΑΤΑ </w:t>
      </w:r>
      <w:r w:rsidR="002E511C" w:rsidRPr="00381E86">
        <w:rPr>
          <w:rFonts w:ascii="Calibri" w:hAnsi="Calibri" w:cs="Arial"/>
          <w:b w:val="0"/>
          <w:szCs w:val="24"/>
          <w:lang w:val="el-GR"/>
        </w:rPr>
        <w:t xml:space="preserve">ΚΑΙ ΤΡΟΠΟΙ ΠΑΡΟΥΣΙΑΣΗΣ </w:t>
      </w:r>
      <w:r w:rsidR="00EE480E" w:rsidRPr="00381E86">
        <w:rPr>
          <w:rFonts w:ascii="Calibri" w:hAnsi="Calibri" w:cs="Arial"/>
          <w:b w:val="0"/>
          <w:szCs w:val="24"/>
          <w:lang w:val="el-GR"/>
        </w:rPr>
        <w:t>ΤΩΝ ΑΠΟΤΕΛΕΣΜΑΤΩΝ (μέχρι 15</w:t>
      </w:r>
      <w:r w:rsidRPr="00381E86">
        <w:rPr>
          <w:rFonts w:ascii="Calibri" w:hAnsi="Calibri" w:cs="Arial"/>
          <w:b w:val="0"/>
          <w:szCs w:val="24"/>
          <w:lang w:val="el-GR"/>
        </w:rPr>
        <w:t>0 λέξεις)</w:t>
      </w:r>
      <w:r w:rsidR="00867B03" w:rsidRPr="00381E86">
        <w:rPr>
          <w:rFonts w:ascii="Calibri" w:hAnsi="Calibri" w:cs="Arial"/>
          <w:b w:val="0"/>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05BA8" w:rsidRPr="00DB380B" w:rsidTr="00686244">
        <w:trPr>
          <w:trHeight w:val="2268"/>
        </w:trPr>
        <w:tc>
          <w:tcPr>
            <w:tcW w:w="8522"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381E86"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381E86">
        <w:rPr>
          <w:rFonts w:ascii="Calibri" w:hAnsi="Calibri" w:cs="Arial"/>
          <w:b w:val="0"/>
          <w:szCs w:val="24"/>
          <w:lang w:val="el-GR"/>
        </w:rPr>
        <w:t>Ε. ΠΟΡΟΙ – ΥΛΙΚΑ – ΕΞΟΠΛΙΣΜΟΣ</w:t>
      </w:r>
      <w:r w:rsidR="00581401" w:rsidRPr="00381E86">
        <w:rPr>
          <w:rFonts w:ascii="Calibri" w:hAnsi="Calibri" w:cs="Arial"/>
          <w:b w:val="0"/>
          <w:szCs w:val="24"/>
          <w:lang w:val="el-GR"/>
        </w:rPr>
        <w:t xml:space="preserve">– </w:t>
      </w:r>
      <w:r w:rsidRPr="00381E86">
        <w:rPr>
          <w:rFonts w:ascii="Calibri" w:hAnsi="Calibri" w:cs="Arial"/>
          <w:b w:val="0"/>
          <w:szCs w:val="24"/>
          <w:lang w:val="el-GR"/>
        </w:rPr>
        <w:t>ΕΠΙΣΚΕΨΕΙΣ</w:t>
      </w:r>
      <w:r w:rsidR="00581401" w:rsidRPr="00381E86">
        <w:rPr>
          <w:rFonts w:ascii="Calibri" w:hAnsi="Calibri" w:cs="Arial"/>
          <w:b w:val="0"/>
          <w:szCs w:val="24"/>
          <w:lang w:val="el-GR"/>
        </w:rPr>
        <w:t xml:space="preserve">– </w:t>
      </w:r>
      <w:r w:rsidRPr="00381E86">
        <w:rPr>
          <w:rFonts w:ascii="Calibri" w:hAnsi="Calibri" w:cs="Arial"/>
          <w:b w:val="0"/>
          <w:szCs w:val="24"/>
          <w:lang w:val="el-GR"/>
        </w:rPr>
        <w:t>ΠΡΟΣΚΛΗΣΕΙΣ ΕΙΔΙΚΩΝ</w:t>
      </w:r>
      <w:r w:rsidR="00867B03" w:rsidRPr="00381E86">
        <w:rPr>
          <w:rFonts w:ascii="Calibri" w:hAnsi="Calibri" w:cs="Arial"/>
          <w:b w:val="0"/>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05BA8" w:rsidRPr="00DB380B" w:rsidTr="00686244">
        <w:trPr>
          <w:trHeight w:val="2268"/>
        </w:trPr>
        <w:tc>
          <w:tcPr>
            <w:tcW w:w="8522"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381E86"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381E86">
        <w:rPr>
          <w:rFonts w:ascii="Calibri" w:hAnsi="Calibri" w:cs="Arial"/>
          <w:b w:val="0"/>
          <w:szCs w:val="24"/>
          <w:lang w:val="el-GR"/>
        </w:rPr>
        <w:t>Στ. ΕΝΔΕΙΚΤΙΚΗ ΒΙΒΛΙΟΓΡΑΦΙΑ</w:t>
      </w:r>
      <w:r w:rsidR="00867B03" w:rsidRPr="00381E86">
        <w:rPr>
          <w:rFonts w:ascii="Calibri" w:hAnsi="Calibri" w:cs="Arial"/>
          <w:b w:val="0"/>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05BA8" w:rsidRPr="00DB380B" w:rsidTr="00686244">
        <w:trPr>
          <w:trHeight w:val="2268"/>
        </w:trPr>
        <w:tc>
          <w:tcPr>
            <w:tcW w:w="8522"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381E86" w:rsidRDefault="00105BA8" w:rsidP="00381E86">
      <w:pPr>
        <w:pStyle w:val="a9"/>
        <w:tabs>
          <w:tab w:val="left" w:pos="8820"/>
        </w:tabs>
        <w:spacing w:before="120" w:line="264" w:lineRule="auto"/>
        <w:ind w:left="-425" w:right="-238" w:firstLine="142"/>
        <w:jc w:val="both"/>
        <w:rPr>
          <w:rFonts w:ascii="Calibri" w:hAnsi="Calibri" w:cs="Arial"/>
          <w:b w:val="0"/>
          <w:szCs w:val="24"/>
          <w:lang w:val="el-GR"/>
        </w:rPr>
      </w:pPr>
      <w:r w:rsidRPr="00381E86">
        <w:rPr>
          <w:rFonts w:ascii="Calibri" w:hAnsi="Calibri" w:cs="Arial"/>
          <w:b w:val="0"/>
          <w:szCs w:val="24"/>
          <w:lang w:val="el-GR"/>
        </w:rPr>
        <w:t>Ζ. ΣΧΟΛΙΑ ΚΑΙ ΠΡΟΤΑΣΕΙΣ ΤΟΥ ΣΧΟΛΙΚΟΥ ΣΥΜΒΟΥΛΟΥ ΠΑΙΔΑΓΩΓΙΚΗΣ ΕΥΘΥΝΗΣ</w:t>
      </w:r>
      <w:r w:rsidR="00867B03" w:rsidRPr="00381E86">
        <w:rPr>
          <w:rFonts w:ascii="Calibri" w:hAnsi="Calibri" w:cs="Arial"/>
          <w:b w:val="0"/>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05BA8" w:rsidRPr="00DB380B" w:rsidTr="00686244">
        <w:trPr>
          <w:trHeight w:val="2268"/>
        </w:trPr>
        <w:tc>
          <w:tcPr>
            <w:tcW w:w="8522" w:type="dxa"/>
            <w:tcBorders>
              <w:top w:val="double" w:sz="4" w:space="0" w:color="auto"/>
              <w:left w:val="double" w:sz="4" w:space="0" w:color="auto"/>
              <w:bottom w:val="double" w:sz="4" w:space="0" w:color="auto"/>
              <w:right w:val="double" w:sz="4" w:space="0" w:color="auto"/>
            </w:tcBorders>
          </w:tcPr>
          <w:p w:rsidR="00105BA8" w:rsidRPr="00DB380B" w:rsidRDefault="00105BA8" w:rsidP="00DB380B">
            <w:pPr>
              <w:tabs>
                <w:tab w:val="left" w:pos="8820"/>
              </w:tabs>
              <w:spacing w:line="264" w:lineRule="auto"/>
              <w:rPr>
                <w:rFonts w:ascii="Calibri" w:hAnsi="Calibri"/>
              </w:rPr>
            </w:pPr>
          </w:p>
        </w:tc>
      </w:tr>
    </w:tbl>
    <w:p w:rsidR="00105BA8" w:rsidRPr="00DB380B" w:rsidRDefault="00105BA8" w:rsidP="00DB380B">
      <w:pPr>
        <w:spacing w:line="264" w:lineRule="auto"/>
        <w:rPr>
          <w:rFonts w:ascii="Calibri" w:hAnsi="Calibri"/>
        </w:rPr>
      </w:pPr>
    </w:p>
    <w:p w:rsidR="00AD4F50" w:rsidRDefault="00AD4F50" w:rsidP="00DB380B">
      <w:pPr>
        <w:spacing w:line="264" w:lineRule="auto"/>
        <w:rPr>
          <w:rFonts w:ascii="Calibri" w:hAnsi="Calibri" w:cs="Arial"/>
        </w:rPr>
      </w:pPr>
      <w:r>
        <w:rPr>
          <w:rFonts w:ascii="Calibri" w:hAnsi="Calibri" w:cs="Arial"/>
        </w:rPr>
        <w:t>Έγκριση</w:t>
      </w:r>
      <w:r w:rsidRPr="00AD4F50">
        <w:rPr>
          <w:rFonts w:ascii="Calibri" w:hAnsi="Calibri" w:cs="Arial"/>
        </w:rPr>
        <w:t xml:space="preserve"> </w:t>
      </w:r>
      <w:r w:rsidRPr="00DB380B">
        <w:rPr>
          <w:rFonts w:ascii="Calibri" w:hAnsi="Calibri" w:cs="Arial"/>
        </w:rPr>
        <w:t>από τον Σχολικό Σύμβουλο</w:t>
      </w:r>
      <w:r>
        <w:rPr>
          <w:rFonts w:ascii="Calibri" w:hAnsi="Calibri" w:cs="Arial"/>
        </w:rPr>
        <w:t xml:space="preserve"> Παιδαγωγικής Ευθύνης</w:t>
      </w:r>
    </w:p>
    <w:p w:rsidR="00AD4F50" w:rsidRPr="00DB380B" w:rsidRDefault="00AD4F50" w:rsidP="00B312D5">
      <w:pPr>
        <w:spacing w:line="264" w:lineRule="auto"/>
        <w:ind w:right="-382"/>
        <w:rPr>
          <w:rFonts w:ascii="Calibri" w:hAnsi="Calibri" w:cs="Arial"/>
        </w:rPr>
      </w:pPr>
      <w:r>
        <w:rPr>
          <w:rFonts w:ascii="Calibri" w:hAnsi="Calibri" w:cs="Arial"/>
        </w:rPr>
        <w:t xml:space="preserve"> </w:t>
      </w:r>
      <w:r w:rsidRPr="00DB380B">
        <w:rPr>
          <w:rFonts w:ascii="Calibri" w:hAnsi="Calibri" w:cs="Arial"/>
        </w:rPr>
        <w:t>.......................................................................</w:t>
      </w:r>
    </w:p>
    <w:p w:rsidR="00AD4F50" w:rsidRDefault="00AD4F50" w:rsidP="00B312D5">
      <w:pPr>
        <w:spacing w:line="264" w:lineRule="auto"/>
        <w:ind w:right="-382"/>
        <w:rPr>
          <w:rFonts w:ascii="Arial" w:hAnsi="Arial" w:cs="Arial"/>
        </w:rPr>
      </w:pPr>
      <w:r w:rsidRPr="00DB380B">
        <w:rPr>
          <w:rFonts w:ascii="Calibri" w:hAnsi="Calibri" w:cs="Arial"/>
        </w:rPr>
        <w:t>(Υπογραφή</w:t>
      </w:r>
      <w:r>
        <w:rPr>
          <w:rFonts w:ascii="Arial" w:hAnsi="Arial" w:cs="Arial"/>
        </w:rPr>
        <w:t>)</w:t>
      </w:r>
    </w:p>
    <w:p w:rsidR="00AD4F50" w:rsidRDefault="00AD4F50" w:rsidP="00B312D5">
      <w:pPr>
        <w:spacing w:line="264" w:lineRule="auto"/>
        <w:ind w:right="-382"/>
        <w:rPr>
          <w:rFonts w:ascii="Calibri" w:hAnsi="Calibri" w:cs="Arial"/>
        </w:rPr>
      </w:pPr>
    </w:p>
    <w:p w:rsidR="00105BA8" w:rsidRPr="00DB380B" w:rsidRDefault="00AD4F50" w:rsidP="00B312D5">
      <w:pPr>
        <w:spacing w:line="264" w:lineRule="auto"/>
        <w:ind w:right="-382"/>
        <w:rPr>
          <w:rFonts w:ascii="Calibri" w:hAnsi="Calibri" w:cs="Arial"/>
        </w:rPr>
      </w:pPr>
      <w:r>
        <w:rPr>
          <w:rFonts w:ascii="Calibri" w:hAnsi="Calibri" w:cs="Arial"/>
        </w:rPr>
        <w:t xml:space="preserve"> </w:t>
      </w:r>
      <w:r w:rsidR="00C85787" w:rsidRPr="00DB380B">
        <w:rPr>
          <w:rFonts w:ascii="Calibri" w:hAnsi="Calibri" w:cs="Arial"/>
        </w:rPr>
        <w:t xml:space="preserve">Μετά την έγκριση από τον Σχολικό Σύμβουλο, </w:t>
      </w:r>
      <w:r w:rsidR="00694B4A" w:rsidRPr="00DB380B">
        <w:rPr>
          <w:rFonts w:ascii="Calibri" w:hAnsi="Calibri" w:cs="Arial"/>
        </w:rPr>
        <w:t>έλ</w:t>
      </w:r>
      <w:r w:rsidR="00C85787" w:rsidRPr="00DB380B">
        <w:rPr>
          <w:rFonts w:ascii="Calibri" w:hAnsi="Calibri" w:cs="Arial"/>
        </w:rPr>
        <w:t>αβε γνώση ο/η Διευθυντής του Γυμνασίου</w:t>
      </w:r>
    </w:p>
    <w:p w:rsidR="00C85787" w:rsidRPr="00DB380B" w:rsidRDefault="00C85787" w:rsidP="00B312D5">
      <w:pPr>
        <w:spacing w:line="264" w:lineRule="auto"/>
        <w:ind w:right="-382"/>
        <w:rPr>
          <w:rFonts w:ascii="Calibri" w:hAnsi="Calibri" w:cs="Arial"/>
        </w:rPr>
      </w:pPr>
    </w:p>
    <w:p w:rsidR="00C85787" w:rsidRPr="00DB380B" w:rsidRDefault="00C85787" w:rsidP="00B312D5">
      <w:pPr>
        <w:spacing w:line="264" w:lineRule="auto"/>
        <w:ind w:right="-382"/>
        <w:rPr>
          <w:rFonts w:ascii="Calibri" w:hAnsi="Calibri" w:cs="Arial"/>
        </w:rPr>
      </w:pPr>
      <w:r w:rsidRPr="00DB380B">
        <w:rPr>
          <w:rFonts w:ascii="Calibri" w:hAnsi="Calibri" w:cs="Arial"/>
        </w:rPr>
        <w:t>.......................................................................</w:t>
      </w:r>
    </w:p>
    <w:p w:rsidR="00C85787" w:rsidRDefault="00C85787" w:rsidP="00DB380B">
      <w:pPr>
        <w:spacing w:line="264" w:lineRule="auto"/>
        <w:rPr>
          <w:rFonts w:ascii="Arial" w:hAnsi="Arial" w:cs="Arial"/>
        </w:rPr>
      </w:pPr>
      <w:r w:rsidRPr="00DB380B">
        <w:rPr>
          <w:rFonts w:ascii="Calibri" w:hAnsi="Calibri" w:cs="Arial"/>
        </w:rPr>
        <w:t>(Υπογραφή</w:t>
      </w:r>
      <w:r>
        <w:rPr>
          <w:rFonts w:ascii="Arial" w:hAnsi="Arial" w:cs="Arial"/>
        </w:rPr>
        <w:t>)</w:t>
      </w:r>
    </w:p>
    <w:sectPr w:rsidR="00C85787" w:rsidSect="00381E86">
      <w:footerReference w:type="even" r:id="rId13"/>
      <w:footerReference w:type="default" r:id="rId14"/>
      <w:pgSz w:w="11906" w:h="16838"/>
      <w:pgMar w:top="1418" w:right="1416" w:bottom="993" w:left="1800" w:header="708" w:footer="8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CA" w:rsidRDefault="005F3BCA">
      <w:r>
        <w:separator/>
      </w:r>
    </w:p>
  </w:endnote>
  <w:endnote w:type="continuationSeparator" w:id="0">
    <w:p w:rsidR="005F3BCA" w:rsidRDefault="005F3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F0" w:rsidRDefault="004224F0" w:rsidP="0006482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4F0" w:rsidRDefault="004224F0" w:rsidP="0090702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F0" w:rsidRPr="00B312D5" w:rsidRDefault="004224F0" w:rsidP="00381E86">
    <w:pPr>
      <w:pStyle w:val="a4"/>
      <w:framePr w:wrap="around" w:vAnchor="text" w:hAnchor="page" w:x="10801" w:y="197"/>
      <w:ind w:right="-191"/>
      <w:rPr>
        <w:rStyle w:val="a5"/>
        <w:sz w:val="20"/>
        <w:szCs w:val="20"/>
      </w:rPr>
    </w:pPr>
    <w:r w:rsidRPr="00B312D5">
      <w:rPr>
        <w:rStyle w:val="a5"/>
        <w:sz w:val="20"/>
        <w:szCs w:val="20"/>
      </w:rPr>
      <w:fldChar w:fldCharType="begin"/>
    </w:r>
    <w:r w:rsidRPr="00B312D5">
      <w:rPr>
        <w:rStyle w:val="a5"/>
        <w:sz w:val="20"/>
        <w:szCs w:val="20"/>
      </w:rPr>
      <w:instrText xml:space="preserve">PAGE  </w:instrText>
    </w:r>
    <w:r w:rsidRPr="00B312D5">
      <w:rPr>
        <w:rStyle w:val="a5"/>
        <w:sz w:val="20"/>
        <w:szCs w:val="20"/>
      </w:rPr>
      <w:fldChar w:fldCharType="separate"/>
    </w:r>
    <w:r w:rsidR="003A64EC">
      <w:rPr>
        <w:rStyle w:val="a5"/>
        <w:noProof/>
        <w:sz w:val="20"/>
        <w:szCs w:val="20"/>
      </w:rPr>
      <w:t>1</w:t>
    </w:r>
    <w:r w:rsidRPr="00B312D5">
      <w:rPr>
        <w:rStyle w:val="a5"/>
        <w:sz w:val="20"/>
        <w:szCs w:val="20"/>
      </w:rPr>
      <w:fldChar w:fldCharType="end"/>
    </w:r>
  </w:p>
  <w:p w:rsidR="004224F0" w:rsidRDefault="004224F0" w:rsidP="0090702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CA" w:rsidRDefault="005F3BCA">
      <w:r>
        <w:separator/>
      </w:r>
    </w:p>
  </w:footnote>
  <w:footnote w:type="continuationSeparator" w:id="0">
    <w:p w:rsidR="005F3BCA" w:rsidRDefault="005F3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DCA"/>
    <w:multiLevelType w:val="hybridMultilevel"/>
    <w:tmpl w:val="2534BAE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2082B48"/>
    <w:multiLevelType w:val="hybridMultilevel"/>
    <w:tmpl w:val="ECB8D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C55368"/>
    <w:multiLevelType w:val="hybridMultilevel"/>
    <w:tmpl w:val="BBE8267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74627EA"/>
    <w:multiLevelType w:val="hybridMultilevel"/>
    <w:tmpl w:val="D19E34F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0076A4"/>
    <w:multiLevelType w:val="hybridMultilevel"/>
    <w:tmpl w:val="9EA2469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18545FD"/>
    <w:multiLevelType w:val="hybridMultilevel"/>
    <w:tmpl w:val="7D5CD3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9A3CBC"/>
    <w:multiLevelType w:val="hybridMultilevel"/>
    <w:tmpl w:val="74AED7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4623228"/>
    <w:multiLevelType w:val="hybridMultilevel"/>
    <w:tmpl w:val="B5BC6FA2"/>
    <w:lvl w:ilvl="0" w:tplc="04080001">
      <w:start w:val="1"/>
      <w:numFmt w:val="bullet"/>
      <w:lvlText w:val=""/>
      <w:lvlJc w:val="left"/>
      <w:pPr>
        <w:ind w:left="432" w:hanging="360"/>
      </w:pPr>
      <w:rPr>
        <w:rFonts w:ascii="Symbol" w:hAnsi="Symbol" w:hint="default"/>
      </w:rPr>
    </w:lvl>
    <w:lvl w:ilvl="1" w:tplc="04080003" w:tentative="1">
      <w:start w:val="1"/>
      <w:numFmt w:val="bullet"/>
      <w:lvlText w:val="o"/>
      <w:lvlJc w:val="left"/>
      <w:pPr>
        <w:ind w:left="1152" w:hanging="360"/>
      </w:pPr>
      <w:rPr>
        <w:rFonts w:ascii="Courier New" w:hAnsi="Courier New" w:cs="Courier New" w:hint="default"/>
      </w:rPr>
    </w:lvl>
    <w:lvl w:ilvl="2" w:tplc="04080005" w:tentative="1">
      <w:start w:val="1"/>
      <w:numFmt w:val="bullet"/>
      <w:lvlText w:val=""/>
      <w:lvlJc w:val="left"/>
      <w:pPr>
        <w:ind w:left="1872" w:hanging="360"/>
      </w:pPr>
      <w:rPr>
        <w:rFonts w:ascii="Wingdings" w:hAnsi="Wingdings" w:hint="default"/>
      </w:rPr>
    </w:lvl>
    <w:lvl w:ilvl="3" w:tplc="04080001" w:tentative="1">
      <w:start w:val="1"/>
      <w:numFmt w:val="bullet"/>
      <w:lvlText w:val=""/>
      <w:lvlJc w:val="left"/>
      <w:pPr>
        <w:ind w:left="2592" w:hanging="360"/>
      </w:pPr>
      <w:rPr>
        <w:rFonts w:ascii="Symbol" w:hAnsi="Symbol" w:hint="default"/>
      </w:rPr>
    </w:lvl>
    <w:lvl w:ilvl="4" w:tplc="04080003" w:tentative="1">
      <w:start w:val="1"/>
      <w:numFmt w:val="bullet"/>
      <w:lvlText w:val="o"/>
      <w:lvlJc w:val="left"/>
      <w:pPr>
        <w:ind w:left="3312" w:hanging="360"/>
      </w:pPr>
      <w:rPr>
        <w:rFonts w:ascii="Courier New" w:hAnsi="Courier New" w:cs="Courier New" w:hint="default"/>
      </w:rPr>
    </w:lvl>
    <w:lvl w:ilvl="5" w:tplc="04080005" w:tentative="1">
      <w:start w:val="1"/>
      <w:numFmt w:val="bullet"/>
      <w:lvlText w:val=""/>
      <w:lvlJc w:val="left"/>
      <w:pPr>
        <w:ind w:left="4032" w:hanging="360"/>
      </w:pPr>
      <w:rPr>
        <w:rFonts w:ascii="Wingdings" w:hAnsi="Wingdings" w:hint="default"/>
      </w:rPr>
    </w:lvl>
    <w:lvl w:ilvl="6" w:tplc="04080001" w:tentative="1">
      <w:start w:val="1"/>
      <w:numFmt w:val="bullet"/>
      <w:lvlText w:val=""/>
      <w:lvlJc w:val="left"/>
      <w:pPr>
        <w:ind w:left="4752" w:hanging="360"/>
      </w:pPr>
      <w:rPr>
        <w:rFonts w:ascii="Symbol" w:hAnsi="Symbol" w:hint="default"/>
      </w:rPr>
    </w:lvl>
    <w:lvl w:ilvl="7" w:tplc="04080003" w:tentative="1">
      <w:start w:val="1"/>
      <w:numFmt w:val="bullet"/>
      <w:lvlText w:val="o"/>
      <w:lvlJc w:val="left"/>
      <w:pPr>
        <w:ind w:left="5472" w:hanging="360"/>
      </w:pPr>
      <w:rPr>
        <w:rFonts w:ascii="Courier New" w:hAnsi="Courier New" w:cs="Courier New" w:hint="default"/>
      </w:rPr>
    </w:lvl>
    <w:lvl w:ilvl="8" w:tplc="04080005" w:tentative="1">
      <w:start w:val="1"/>
      <w:numFmt w:val="bullet"/>
      <w:lvlText w:val=""/>
      <w:lvlJc w:val="left"/>
      <w:pPr>
        <w:ind w:left="6192" w:hanging="360"/>
      </w:pPr>
      <w:rPr>
        <w:rFonts w:ascii="Wingdings" w:hAnsi="Wingdings" w:hint="default"/>
      </w:rPr>
    </w:lvl>
  </w:abstractNum>
  <w:abstractNum w:abstractNumId="8">
    <w:nsid w:val="14C33367"/>
    <w:multiLevelType w:val="hybridMultilevel"/>
    <w:tmpl w:val="07080D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9">
    <w:nsid w:val="1A322C19"/>
    <w:multiLevelType w:val="hybridMultilevel"/>
    <w:tmpl w:val="D60C1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DE51E5"/>
    <w:multiLevelType w:val="hybridMultilevel"/>
    <w:tmpl w:val="0A52433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7CA2D4D"/>
    <w:multiLevelType w:val="hybridMultilevel"/>
    <w:tmpl w:val="2F4E1C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29682CBA"/>
    <w:multiLevelType w:val="hybridMultilevel"/>
    <w:tmpl w:val="18780CB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29A8408F"/>
    <w:multiLevelType w:val="hybridMultilevel"/>
    <w:tmpl w:val="C4AC9AD8"/>
    <w:lvl w:ilvl="0" w:tplc="93B86DE8">
      <w:start w:val="1"/>
      <w:numFmt w:val="decimal"/>
      <w:lvlText w:val="%1."/>
      <w:lvlJc w:val="left"/>
      <w:pPr>
        <w:ind w:left="360" w:hanging="360"/>
      </w:pPr>
      <w:rPr>
        <w:rFonts w:hint="default"/>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B620331"/>
    <w:multiLevelType w:val="hybridMultilevel"/>
    <w:tmpl w:val="4EB2624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303518"/>
    <w:multiLevelType w:val="hybridMultilevel"/>
    <w:tmpl w:val="1E44682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31176B79"/>
    <w:multiLevelType w:val="hybridMultilevel"/>
    <w:tmpl w:val="A1C8E91E"/>
    <w:lvl w:ilvl="0" w:tplc="8CBA3FA4">
      <w:start w:val="1"/>
      <w:numFmt w:val="upperLetter"/>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22844CA"/>
    <w:multiLevelType w:val="hybridMultilevel"/>
    <w:tmpl w:val="70DC1994"/>
    <w:lvl w:ilvl="0" w:tplc="EC2852A8">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8">
    <w:nsid w:val="44844AB5"/>
    <w:multiLevelType w:val="hybridMultilevel"/>
    <w:tmpl w:val="8AF422F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4EAC510A"/>
    <w:multiLevelType w:val="hybridMultilevel"/>
    <w:tmpl w:val="454E1DE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4B652E"/>
    <w:multiLevelType w:val="hybridMultilevel"/>
    <w:tmpl w:val="C5606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FD6799"/>
    <w:multiLevelType w:val="hybridMultilevel"/>
    <w:tmpl w:val="A1246ECC"/>
    <w:lvl w:ilvl="0" w:tplc="A5CAA626">
      <w:start w:val="1"/>
      <w:numFmt w:val="decimal"/>
      <w:lvlText w:val="%1."/>
      <w:lvlJc w:val="left"/>
      <w:pPr>
        <w:ind w:left="271" w:hanging="555"/>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2">
    <w:nsid w:val="557A0371"/>
    <w:multiLevelType w:val="hybridMultilevel"/>
    <w:tmpl w:val="7E6442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5598011C"/>
    <w:multiLevelType w:val="hybridMultilevel"/>
    <w:tmpl w:val="8E1EB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80045C4"/>
    <w:multiLevelType w:val="hybridMultilevel"/>
    <w:tmpl w:val="6030A62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9C21DF1"/>
    <w:multiLevelType w:val="hybridMultilevel"/>
    <w:tmpl w:val="D8E687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D305498"/>
    <w:multiLevelType w:val="hybridMultilevel"/>
    <w:tmpl w:val="20F484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5EAB0C0E"/>
    <w:multiLevelType w:val="hybridMultilevel"/>
    <w:tmpl w:val="4E8EF7C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EEF4A06"/>
    <w:multiLevelType w:val="multilevel"/>
    <w:tmpl w:val="2534BA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17F1C7A"/>
    <w:multiLevelType w:val="hybridMultilevel"/>
    <w:tmpl w:val="24D454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68F424DA"/>
    <w:multiLevelType w:val="hybridMultilevel"/>
    <w:tmpl w:val="CBAAD3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6DDB2BD3"/>
    <w:multiLevelType w:val="hybridMultilevel"/>
    <w:tmpl w:val="03E002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6ECF5D12"/>
    <w:multiLevelType w:val="hybridMultilevel"/>
    <w:tmpl w:val="E21CCB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0AE053E"/>
    <w:multiLevelType w:val="hybridMultilevel"/>
    <w:tmpl w:val="8B12BC9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1627CA1"/>
    <w:multiLevelType w:val="hybridMultilevel"/>
    <w:tmpl w:val="FCB8CE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2D809F3"/>
    <w:multiLevelType w:val="multilevel"/>
    <w:tmpl w:val="9EA246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76AA1ADE"/>
    <w:multiLevelType w:val="hybridMultilevel"/>
    <w:tmpl w:val="BA92E3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76240C9"/>
    <w:multiLevelType w:val="hybridMultilevel"/>
    <w:tmpl w:val="255A5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C450BE"/>
    <w:multiLevelType w:val="hybridMultilevel"/>
    <w:tmpl w:val="B4F6CA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C7576CD"/>
    <w:multiLevelType w:val="hybridMultilevel"/>
    <w:tmpl w:val="BBF88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31"/>
  </w:num>
  <w:num w:numId="4">
    <w:abstractNumId w:val="24"/>
  </w:num>
  <w:num w:numId="5">
    <w:abstractNumId w:val="10"/>
  </w:num>
  <w:num w:numId="6">
    <w:abstractNumId w:val="12"/>
  </w:num>
  <w:num w:numId="7">
    <w:abstractNumId w:val="11"/>
  </w:num>
  <w:num w:numId="8">
    <w:abstractNumId w:val="27"/>
  </w:num>
  <w:num w:numId="9">
    <w:abstractNumId w:val="0"/>
  </w:num>
  <w:num w:numId="10">
    <w:abstractNumId w:val="32"/>
  </w:num>
  <w:num w:numId="11">
    <w:abstractNumId w:val="28"/>
  </w:num>
  <w:num w:numId="12">
    <w:abstractNumId w:val="4"/>
  </w:num>
  <w:num w:numId="13">
    <w:abstractNumId w:val="39"/>
  </w:num>
  <w:num w:numId="14">
    <w:abstractNumId w:val="36"/>
  </w:num>
  <w:num w:numId="15">
    <w:abstractNumId w:val="35"/>
  </w:num>
  <w:num w:numId="16">
    <w:abstractNumId w:val="22"/>
  </w:num>
  <w:num w:numId="17">
    <w:abstractNumId w:val="8"/>
  </w:num>
  <w:num w:numId="18">
    <w:abstractNumId w:val="2"/>
  </w:num>
  <w:num w:numId="19">
    <w:abstractNumId w:val="38"/>
  </w:num>
  <w:num w:numId="20">
    <w:abstractNumId w:val="26"/>
  </w:num>
  <w:num w:numId="21">
    <w:abstractNumId w:val="25"/>
  </w:num>
  <w:num w:numId="22">
    <w:abstractNumId w:val="6"/>
  </w:num>
  <w:num w:numId="23">
    <w:abstractNumId w:val="18"/>
  </w:num>
  <w:num w:numId="24">
    <w:abstractNumId w:val="29"/>
  </w:num>
  <w:num w:numId="25">
    <w:abstractNumId w:val="7"/>
  </w:num>
  <w:num w:numId="26">
    <w:abstractNumId w:val="5"/>
  </w:num>
  <w:num w:numId="27">
    <w:abstractNumId w:val="13"/>
  </w:num>
  <w:num w:numId="28">
    <w:abstractNumId w:val="34"/>
  </w:num>
  <w:num w:numId="29">
    <w:abstractNumId w:val="1"/>
  </w:num>
  <w:num w:numId="30">
    <w:abstractNumId w:val="37"/>
  </w:num>
  <w:num w:numId="31">
    <w:abstractNumId w:val="23"/>
  </w:num>
  <w:num w:numId="32">
    <w:abstractNumId w:val="16"/>
  </w:num>
  <w:num w:numId="33">
    <w:abstractNumId w:val="17"/>
  </w:num>
  <w:num w:numId="34">
    <w:abstractNumId w:val="21"/>
  </w:num>
  <w:num w:numId="35">
    <w:abstractNumId w:val="20"/>
  </w:num>
  <w:num w:numId="36">
    <w:abstractNumId w:val="3"/>
  </w:num>
  <w:num w:numId="37">
    <w:abstractNumId w:val="19"/>
  </w:num>
  <w:num w:numId="38">
    <w:abstractNumId w:val="33"/>
  </w:num>
  <w:num w:numId="39">
    <w:abstractNumId w:val="14"/>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84362"/>
    <w:rsid w:val="0000284F"/>
    <w:rsid w:val="00002E47"/>
    <w:rsid w:val="00003445"/>
    <w:rsid w:val="00003BB5"/>
    <w:rsid w:val="00003E68"/>
    <w:rsid w:val="00004AC6"/>
    <w:rsid w:val="00005EF2"/>
    <w:rsid w:val="00007F20"/>
    <w:rsid w:val="000120CF"/>
    <w:rsid w:val="000124FF"/>
    <w:rsid w:val="000149B0"/>
    <w:rsid w:val="000155EB"/>
    <w:rsid w:val="00015C27"/>
    <w:rsid w:val="00016309"/>
    <w:rsid w:val="00020426"/>
    <w:rsid w:val="00021256"/>
    <w:rsid w:val="000239B4"/>
    <w:rsid w:val="000273D7"/>
    <w:rsid w:val="00034D60"/>
    <w:rsid w:val="0003590C"/>
    <w:rsid w:val="00035BFF"/>
    <w:rsid w:val="000366EB"/>
    <w:rsid w:val="00040ABF"/>
    <w:rsid w:val="0004137F"/>
    <w:rsid w:val="000446C3"/>
    <w:rsid w:val="00044CFE"/>
    <w:rsid w:val="00046CA6"/>
    <w:rsid w:val="00050448"/>
    <w:rsid w:val="00055756"/>
    <w:rsid w:val="00056016"/>
    <w:rsid w:val="00060B3B"/>
    <w:rsid w:val="000612BD"/>
    <w:rsid w:val="00064821"/>
    <w:rsid w:val="00067C05"/>
    <w:rsid w:val="00071C0A"/>
    <w:rsid w:val="000731CC"/>
    <w:rsid w:val="00074DDF"/>
    <w:rsid w:val="00076182"/>
    <w:rsid w:val="00085A51"/>
    <w:rsid w:val="00087BBA"/>
    <w:rsid w:val="00090BD7"/>
    <w:rsid w:val="000946D1"/>
    <w:rsid w:val="00094734"/>
    <w:rsid w:val="00097B9D"/>
    <w:rsid w:val="000A0018"/>
    <w:rsid w:val="000A1C88"/>
    <w:rsid w:val="000A2732"/>
    <w:rsid w:val="000A3D34"/>
    <w:rsid w:val="000A40C8"/>
    <w:rsid w:val="000A56D9"/>
    <w:rsid w:val="000A6644"/>
    <w:rsid w:val="000B1062"/>
    <w:rsid w:val="000B22B6"/>
    <w:rsid w:val="000B2781"/>
    <w:rsid w:val="000B333A"/>
    <w:rsid w:val="000B5342"/>
    <w:rsid w:val="000B7043"/>
    <w:rsid w:val="000C2269"/>
    <w:rsid w:val="000C550B"/>
    <w:rsid w:val="000C5B48"/>
    <w:rsid w:val="000C5E5F"/>
    <w:rsid w:val="000C6FCF"/>
    <w:rsid w:val="000D3D26"/>
    <w:rsid w:val="000D5C78"/>
    <w:rsid w:val="000D7952"/>
    <w:rsid w:val="000D7DDA"/>
    <w:rsid w:val="000E6397"/>
    <w:rsid w:val="000F4E39"/>
    <w:rsid w:val="000F6FD2"/>
    <w:rsid w:val="00100BF7"/>
    <w:rsid w:val="00101325"/>
    <w:rsid w:val="00103AAC"/>
    <w:rsid w:val="0010533C"/>
    <w:rsid w:val="00105BA8"/>
    <w:rsid w:val="0010696B"/>
    <w:rsid w:val="00107CD0"/>
    <w:rsid w:val="00114576"/>
    <w:rsid w:val="00120C8C"/>
    <w:rsid w:val="0012184B"/>
    <w:rsid w:val="00123400"/>
    <w:rsid w:val="0012480B"/>
    <w:rsid w:val="00127909"/>
    <w:rsid w:val="00127C80"/>
    <w:rsid w:val="00127E63"/>
    <w:rsid w:val="00130751"/>
    <w:rsid w:val="00131DC6"/>
    <w:rsid w:val="00137634"/>
    <w:rsid w:val="00140384"/>
    <w:rsid w:val="0014081A"/>
    <w:rsid w:val="0014351F"/>
    <w:rsid w:val="00145F70"/>
    <w:rsid w:val="00147C11"/>
    <w:rsid w:val="00151582"/>
    <w:rsid w:val="0015301B"/>
    <w:rsid w:val="00154700"/>
    <w:rsid w:val="0015533C"/>
    <w:rsid w:val="001553A2"/>
    <w:rsid w:val="001568BE"/>
    <w:rsid w:val="00160F11"/>
    <w:rsid w:val="00164700"/>
    <w:rsid w:val="00165538"/>
    <w:rsid w:val="0016602A"/>
    <w:rsid w:val="00170941"/>
    <w:rsid w:val="00170CBB"/>
    <w:rsid w:val="00171293"/>
    <w:rsid w:val="00172800"/>
    <w:rsid w:val="00174326"/>
    <w:rsid w:val="00181DE4"/>
    <w:rsid w:val="00187D11"/>
    <w:rsid w:val="00196D18"/>
    <w:rsid w:val="001A0D64"/>
    <w:rsid w:val="001A329A"/>
    <w:rsid w:val="001A3B75"/>
    <w:rsid w:val="001A6D10"/>
    <w:rsid w:val="001A7945"/>
    <w:rsid w:val="001B4131"/>
    <w:rsid w:val="001B7EDA"/>
    <w:rsid w:val="001C04AA"/>
    <w:rsid w:val="001C1F67"/>
    <w:rsid w:val="001C41F3"/>
    <w:rsid w:val="001C4363"/>
    <w:rsid w:val="001C4BFC"/>
    <w:rsid w:val="001D4075"/>
    <w:rsid w:val="001D43E2"/>
    <w:rsid w:val="001E3FAB"/>
    <w:rsid w:val="001E4594"/>
    <w:rsid w:val="001E45D3"/>
    <w:rsid w:val="001E5187"/>
    <w:rsid w:val="001F2AB4"/>
    <w:rsid w:val="00201F6B"/>
    <w:rsid w:val="0020385A"/>
    <w:rsid w:val="00204F11"/>
    <w:rsid w:val="00205E9D"/>
    <w:rsid w:val="002108A9"/>
    <w:rsid w:val="002138FB"/>
    <w:rsid w:val="0021488B"/>
    <w:rsid w:val="002150A8"/>
    <w:rsid w:val="00221A72"/>
    <w:rsid w:val="00221B72"/>
    <w:rsid w:val="00224FCA"/>
    <w:rsid w:val="00226319"/>
    <w:rsid w:val="00234C79"/>
    <w:rsid w:val="00236BC3"/>
    <w:rsid w:val="0024369F"/>
    <w:rsid w:val="002451B7"/>
    <w:rsid w:val="00245923"/>
    <w:rsid w:val="00247AD7"/>
    <w:rsid w:val="0025035A"/>
    <w:rsid w:val="00250805"/>
    <w:rsid w:val="00251625"/>
    <w:rsid w:val="00252251"/>
    <w:rsid w:val="00253C4A"/>
    <w:rsid w:val="00254F86"/>
    <w:rsid w:val="00255B45"/>
    <w:rsid w:val="0025790E"/>
    <w:rsid w:val="00261B3E"/>
    <w:rsid w:val="00264C46"/>
    <w:rsid w:val="00266895"/>
    <w:rsid w:val="00267B66"/>
    <w:rsid w:val="0027200E"/>
    <w:rsid w:val="00275425"/>
    <w:rsid w:val="002816D7"/>
    <w:rsid w:val="00283F40"/>
    <w:rsid w:val="0029160B"/>
    <w:rsid w:val="00291699"/>
    <w:rsid w:val="00292C35"/>
    <w:rsid w:val="00293DCD"/>
    <w:rsid w:val="0029594A"/>
    <w:rsid w:val="002A3F51"/>
    <w:rsid w:val="002A53AF"/>
    <w:rsid w:val="002B116A"/>
    <w:rsid w:val="002B23BB"/>
    <w:rsid w:val="002B26F0"/>
    <w:rsid w:val="002C0E40"/>
    <w:rsid w:val="002C103B"/>
    <w:rsid w:val="002C1699"/>
    <w:rsid w:val="002C205E"/>
    <w:rsid w:val="002C2F88"/>
    <w:rsid w:val="002C37A4"/>
    <w:rsid w:val="002D046A"/>
    <w:rsid w:val="002D08C7"/>
    <w:rsid w:val="002D0946"/>
    <w:rsid w:val="002D3CD5"/>
    <w:rsid w:val="002D51A9"/>
    <w:rsid w:val="002E04AB"/>
    <w:rsid w:val="002E2046"/>
    <w:rsid w:val="002E511C"/>
    <w:rsid w:val="002E6716"/>
    <w:rsid w:val="002E7A55"/>
    <w:rsid w:val="002E7ABB"/>
    <w:rsid w:val="002F1498"/>
    <w:rsid w:val="002F1DB3"/>
    <w:rsid w:val="002F52F8"/>
    <w:rsid w:val="002F57EB"/>
    <w:rsid w:val="002F72D0"/>
    <w:rsid w:val="00300938"/>
    <w:rsid w:val="00301E22"/>
    <w:rsid w:val="003020D0"/>
    <w:rsid w:val="00302400"/>
    <w:rsid w:val="00302F97"/>
    <w:rsid w:val="003042DA"/>
    <w:rsid w:val="003056F2"/>
    <w:rsid w:val="00306573"/>
    <w:rsid w:val="00307A80"/>
    <w:rsid w:val="00312DE2"/>
    <w:rsid w:val="003158E1"/>
    <w:rsid w:val="003172E5"/>
    <w:rsid w:val="00324057"/>
    <w:rsid w:val="00324903"/>
    <w:rsid w:val="00325386"/>
    <w:rsid w:val="003323A4"/>
    <w:rsid w:val="003339E4"/>
    <w:rsid w:val="003359C0"/>
    <w:rsid w:val="0033773E"/>
    <w:rsid w:val="00337ADB"/>
    <w:rsid w:val="00341AC3"/>
    <w:rsid w:val="0034739B"/>
    <w:rsid w:val="003479D9"/>
    <w:rsid w:val="00354B27"/>
    <w:rsid w:val="003557A6"/>
    <w:rsid w:val="003568CA"/>
    <w:rsid w:val="00360956"/>
    <w:rsid w:val="0036145B"/>
    <w:rsid w:val="0036196A"/>
    <w:rsid w:val="00361BE8"/>
    <w:rsid w:val="00362E3D"/>
    <w:rsid w:val="00364FB5"/>
    <w:rsid w:val="003661CE"/>
    <w:rsid w:val="0036628D"/>
    <w:rsid w:val="00373D6A"/>
    <w:rsid w:val="0037401C"/>
    <w:rsid w:val="003807C0"/>
    <w:rsid w:val="00381E86"/>
    <w:rsid w:val="00385C97"/>
    <w:rsid w:val="00385EF9"/>
    <w:rsid w:val="00390267"/>
    <w:rsid w:val="00390962"/>
    <w:rsid w:val="00397270"/>
    <w:rsid w:val="003A1D2C"/>
    <w:rsid w:val="003A64EC"/>
    <w:rsid w:val="003A7211"/>
    <w:rsid w:val="003B25D4"/>
    <w:rsid w:val="003B2D9C"/>
    <w:rsid w:val="003C3C72"/>
    <w:rsid w:val="003C6B13"/>
    <w:rsid w:val="003C6ECA"/>
    <w:rsid w:val="003C7B16"/>
    <w:rsid w:val="003D2AC1"/>
    <w:rsid w:val="003E2764"/>
    <w:rsid w:val="003E7FA2"/>
    <w:rsid w:val="003F0963"/>
    <w:rsid w:val="003F2D74"/>
    <w:rsid w:val="003F4E1B"/>
    <w:rsid w:val="003F5375"/>
    <w:rsid w:val="004064B3"/>
    <w:rsid w:val="004114E1"/>
    <w:rsid w:val="0041177A"/>
    <w:rsid w:val="00415B31"/>
    <w:rsid w:val="00417152"/>
    <w:rsid w:val="00417FC4"/>
    <w:rsid w:val="00420395"/>
    <w:rsid w:val="004224F0"/>
    <w:rsid w:val="00427566"/>
    <w:rsid w:val="00431E75"/>
    <w:rsid w:val="0043524C"/>
    <w:rsid w:val="00436800"/>
    <w:rsid w:val="00437DD8"/>
    <w:rsid w:val="00440627"/>
    <w:rsid w:val="004442D4"/>
    <w:rsid w:val="00445A4D"/>
    <w:rsid w:val="00445D5A"/>
    <w:rsid w:val="004460A9"/>
    <w:rsid w:val="00451468"/>
    <w:rsid w:val="004514FD"/>
    <w:rsid w:val="00454240"/>
    <w:rsid w:val="004600EE"/>
    <w:rsid w:val="00460FC4"/>
    <w:rsid w:val="004663FC"/>
    <w:rsid w:val="00470188"/>
    <w:rsid w:val="00470E5E"/>
    <w:rsid w:val="0047133C"/>
    <w:rsid w:val="00471363"/>
    <w:rsid w:val="004735E8"/>
    <w:rsid w:val="00475030"/>
    <w:rsid w:val="00475BB9"/>
    <w:rsid w:val="004771EA"/>
    <w:rsid w:val="00477929"/>
    <w:rsid w:val="00481A29"/>
    <w:rsid w:val="00482ADF"/>
    <w:rsid w:val="00483D5B"/>
    <w:rsid w:val="00487924"/>
    <w:rsid w:val="0049752E"/>
    <w:rsid w:val="00497876"/>
    <w:rsid w:val="004A1138"/>
    <w:rsid w:val="004A5A58"/>
    <w:rsid w:val="004A7CFE"/>
    <w:rsid w:val="004B02C5"/>
    <w:rsid w:val="004B2A84"/>
    <w:rsid w:val="004B730C"/>
    <w:rsid w:val="004B7CDB"/>
    <w:rsid w:val="004C0CBE"/>
    <w:rsid w:val="004C34F4"/>
    <w:rsid w:val="004C68B1"/>
    <w:rsid w:val="004C6DE2"/>
    <w:rsid w:val="004D54B5"/>
    <w:rsid w:val="004D72DA"/>
    <w:rsid w:val="004E192C"/>
    <w:rsid w:val="004E2A7A"/>
    <w:rsid w:val="004F1464"/>
    <w:rsid w:val="004F3264"/>
    <w:rsid w:val="004F43F5"/>
    <w:rsid w:val="004F7883"/>
    <w:rsid w:val="004F79F1"/>
    <w:rsid w:val="005001AF"/>
    <w:rsid w:val="0050357E"/>
    <w:rsid w:val="00504C20"/>
    <w:rsid w:val="00506F7C"/>
    <w:rsid w:val="00510593"/>
    <w:rsid w:val="00512AC5"/>
    <w:rsid w:val="00513D45"/>
    <w:rsid w:val="00514C86"/>
    <w:rsid w:val="00526912"/>
    <w:rsid w:val="00526BDA"/>
    <w:rsid w:val="0052798D"/>
    <w:rsid w:val="005318EA"/>
    <w:rsid w:val="005343BD"/>
    <w:rsid w:val="00534CDE"/>
    <w:rsid w:val="005420AA"/>
    <w:rsid w:val="00544E67"/>
    <w:rsid w:val="00551BB4"/>
    <w:rsid w:val="00551C89"/>
    <w:rsid w:val="00553799"/>
    <w:rsid w:val="005551CC"/>
    <w:rsid w:val="00562664"/>
    <w:rsid w:val="00566369"/>
    <w:rsid w:val="0056662A"/>
    <w:rsid w:val="005675EB"/>
    <w:rsid w:val="00567F69"/>
    <w:rsid w:val="00573A6C"/>
    <w:rsid w:val="00576F05"/>
    <w:rsid w:val="00581401"/>
    <w:rsid w:val="005840CD"/>
    <w:rsid w:val="005956E6"/>
    <w:rsid w:val="005963B0"/>
    <w:rsid w:val="005A0DFD"/>
    <w:rsid w:val="005A3BBB"/>
    <w:rsid w:val="005A40B2"/>
    <w:rsid w:val="005A574B"/>
    <w:rsid w:val="005A6518"/>
    <w:rsid w:val="005B4ECB"/>
    <w:rsid w:val="005B7C8C"/>
    <w:rsid w:val="005C185F"/>
    <w:rsid w:val="005C30A4"/>
    <w:rsid w:val="005C4990"/>
    <w:rsid w:val="005D0D44"/>
    <w:rsid w:val="005D25ED"/>
    <w:rsid w:val="005D2AE7"/>
    <w:rsid w:val="005D3C8B"/>
    <w:rsid w:val="005D5768"/>
    <w:rsid w:val="005D7738"/>
    <w:rsid w:val="005D7F51"/>
    <w:rsid w:val="005E63DC"/>
    <w:rsid w:val="005F0D25"/>
    <w:rsid w:val="005F0E80"/>
    <w:rsid w:val="005F1469"/>
    <w:rsid w:val="005F2F01"/>
    <w:rsid w:val="005F3BCA"/>
    <w:rsid w:val="005F5524"/>
    <w:rsid w:val="005F6607"/>
    <w:rsid w:val="00602D14"/>
    <w:rsid w:val="006034EE"/>
    <w:rsid w:val="00605C33"/>
    <w:rsid w:val="00614F97"/>
    <w:rsid w:val="0061595B"/>
    <w:rsid w:val="0061612E"/>
    <w:rsid w:val="00620EE4"/>
    <w:rsid w:val="00622229"/>
    <w:rsid w:val="0062292A"/>
    <w:rsid w:val="00623C3C"/>
    <w:rsid w:val="00627479"/>
    <w:rsid w:val="00630450"/>
    <w:rsid w:val="00631092"/>
    <w:rsid w:val="00632EA8"/>
    <w:rsid w:val="00633593"/>
    <w:rsid w:val="006350BA"/>
    <w:rsid w:val="00636F72"/>
    <w:rsid w:val="00646174"/>
    <w:rsid w:val="00647366"/>
    <w:rsid w:val="00650BFD"/>
    <w:rsid w:val="00661E51"/>
    <w:rsid w:val="006730E1"/>
    <w:rsid w:val="00675EFA"/>
    <w:rsid w:val="0068263E"/>
    <w:rsid w:val="00682897"/>
    <w:rsid w:val="00684446"/>
    <w:rsid w:val="00684A97"/>
    <w:rsid w:val="00686244"/>
    <w:rsid w:val="00686711"/>
    <w:rsid w:val="00686CC4"/>
    <w:rsid w:val="0069242E"/>
    <w:rsid w:val="0069319C"/>
    <w:rsid w:val="00694B4A"/>
    <w:rsid w:val="0069615B"/>
    <w:rsid w:val="006A4CEC"/>
    <w:rsid w:val="006A6FDA"/>
    <w:rsid w:val="006A7042"/>
    <w:rsid w:val="006B0C54"/>
    <w:rsid w:val="006B4EAA"/>
    <w:rsid w:val="006B6A6A"/>
    <w:rsid w:val="006B6F0B"/>
    <w:rsid w:val="006C02B3"/>
    <w:rsid w:val="006C046F"/>
    <w:rsid w:val="006C328C"/>
    <w:rsid w:val="006C4424"/>
    <w:rsid w:val="006C6F35"/>
    <w:rsid w:val="006C7156"/>
    <w:rsid w:val="006C750F"/>
    <w:rsid w:val="006D0236"/>
    <w:rsid w:val="006D0831"/>
    <w:rsid w:val="006D30F1"/>
    <w:rsid w:val="006D3F59"/>
    <w:rsid w:val="006E1BFF"/>
    <w:rsid w:val="006E5637"/>
    <w:rsid w:val="006E721D"/>
    <w:rsid w:val="006E7A18"/>
    <w:rsid w:val="006F0092"/>
    <w:rsid w:val="006F3A41"/>
    <w:rsid w:val="0070001E"/>
    <w:rsid w:val="0070166B"/>
    <w:rsid w:val="00705265"/>
    <w:rsid w:val="0071031E"/>
    <w:rsid w:val="00710973"/>
    <w:rsid w:val="00710AF3"/>
    <w:rsid w:val="00711C48"/>
    <w:rsid w:val="00721E33"/>
    <w:rsid w:val="00722349"/>
    <w:rsid w:val="0072429A"/>
    <w:rsid w:val="00726878"/>
    <w:rsid w:val="00727410"/>
    <w:rsid w:val="00731476"/>
    <w:rsid w:val="0073415B"/>
    <w:rsid w:val="0074011A"/>
    <w:rsid w:val="00740378"/>
    <w:rsid w:val="007413B6"/>
    <w:rsid w:val="007429C4"/>
    <w:rsid w:val="00742C8D"/>
    <w:rsid w:val="00743083"/>
    <w:rsid w:val="00746C5C"/>
    <w:rsid w:val="007517A6"/>
    <w:rsid w:val="00755552"/>
    <w:rsid w:val="00755951"/>
    <w:rsid w:val="007571A8"/>
    <w:rsid w:val="00757E95"/>
    <w:rsid w:val="00760434"/>
    <w:rsid w:val="00771011"/>
    <w:rsid w:val="00771987"/>
    <w:rsid w:val="007756D1"/>
    <w:rsid w:val="00777077"/>
    <w:rsid w:val="00781C39"/>
    <w:rsid w:val="00782721"/>
    <w:rsid w:val="00782D25"/>
    <w:rsid w:val="00782F65"/>
    <w:rsid w:val="0078302A"/>
    <w:rsid w:val="00783D4A"/>
    <w:rsid w:val="007845C7"/>
    <w:rsid w:val="0078470D"/>
    <w:rsid w:val="007848F1"/>
    <w:rsid w:val="007865DE"/>
    <w:rsid w:val="00790D59"/>
    <w:rsid w:val="007910E3"/>
    <w:rsid w:val="00792691"/>
    <w:rsid w:val="0079313F"/>
    <w:rsid w:val="00793D00"/>
    <w:rsid w:val="007A1EAA"/>
    <w:rsid w:val="007A25CF"/>
    <w:rsid w:val="007A2C11"/>
    <w:rsid w:val="007A470E"/>
    <w:rsid w:val="007B5429"/>
    <w:rsid w:val="007B55A2"/>
    <w:rsid w:val="007B6928"/>
    <w:rsid w:val="007C121D"/>
    <w:rsid w:val="007C22C2"/>
    <w:rsid w:val="007C6A86"/>
    <w:rsid w:val="007C768E"/>
    <w:rsid w:val="007C7A6C"/>
    <w:rsid w:val="007C7E46"/>
    <w:rsid w:val="007D2928"/>
    <w:rsid w:val="007D2CB4"/>
    <w:rsid w:val="007D64E9"/>
    <w:rsid w:val="007D72CD"/>
    <w:rsid w:val="007E274B"/>
    <w:rsid w:val="007F0E03"/>
    <w:rsid w:val="007F1FB7"/>
    <w:rsid w:val="007F331B"/>
    <w:rsid w:val="007F3572"/>
    <w:rsid w:val="007F554D"/>
    <w:rsid w:val="007F5913"/>
    <w:rsid w:val="00800B82"/>
    <w:rsid w:val="008033B5"/>
    <w:rsid w:val="00804F3D"/>
    <w:rsid w:val="008069D7"/>
    <w:rsid w:val="00806C9C"/>
    <w:rsid w:val="0080700B"/>
    <w:rsid w:val="008104B1"/>
    <w:rsid w:val="008104C3"/>
    <w:rsid w:val="008129D6"/>
    <w:rsid w:val="00813134"/>
    <w:rsid w:val="00813BF1"/>
    <w:rsid w:val="00814D30"/>
    <w:rsid w:val="00816159"/>
    <w:rsid w:val="00821A91"/>
    <w:rsid w:val="00822926"/>
    <w:rsid w:val="00826C57"/>
    <w:rsid w:val="00831AFD"/>
    <w:rsid w:val="008327BC"/>
    <w:rsid w:val="008368BC"/>
    <w:rsid w:val="00841211"/>
    <w:rsid w:val="00844953"/>
    <w:rsid w:val="00847733"/>
    <w:rsid w:val="0085279A"/>
    <w:rsid w:val="00855CA4"/>
    <w:rsid w:val="008561C0"/>
    <w:rsid w:val="008561F1"/>
    <w:rsid w:val="0086022F"/>
    <w:rsid w:val="00861492"/>
    <w:rsid w:val="00862478"/>
    <w:rsid w:val="0086578E"/>
    <w:rsid w:val="00865A71"/>
    <w:rsid w:val="0086762A"/>
    <w:rsid w:val="00867B03"/>
    <w:rsid w:val="0087044D"/>
    <w:rsid w:val="00871A04"/>
    <w:rsid w:val="00872AD9"/>
    <w:rsid w:val="008742A9"/>
    <w:rsid w:val="00884362"/>
    <w:rsid w:val="00884E67"/>
    <w:rsid w:val="00887537"/>
    <w:rsid w:val="00893B67"/>
    <w:rsid w:val="008944B1"/>
    <w:rsid w:val="008A256E"/>
    <w:rsid w:val="008A574A"/>
    <w:rsid w:val="008A689F"/>
    <w:rsid w:val="008A6EA8"/>
    <w:rsid w:val="008A76F5"/>
    <w:rsid w:val="008B5BA8"/>
    <w:rsid w:val="008C4620"/>
    <w:rsid w:val="008C489A"/>
    <w:rsid w:val="008D08FB"/>
    <w:rsid w:val="008D1C68"/>
    <w:rsid w:val="008D31EB"/>
    <w:rsid w:val="008E2309"/>
    <w:rsid w:val="008E37F5"/>
    <w:rsid w:val="008E4776"/>
    <w:rsid w:val="008E4F88"/>
    <w:rsid w:val="008E53D5"/>
    <w:rsid w:val="008E6462"/>
    <w:rsid w:val="008E683A"/>
    <w:rsid w:val="008F1232"/>
    <w:rsid w:val="008F1D09"/>
    <w:rsid w:val="008F663D"/>
    <w:rsid w:val="008F6AD0"/>
    <w:rsid w:val="00902F73"/>
    <w:rsid w:val="009069C4"/>
    <w:rsid w:val="00907022"/>
    <w:rsid w:val="00910554"/>
    <w:rsid w:val="00910EC9"/>
    <w:rsid w:val="00914A5E"/>
    <w:rsid w:val="009207C0"/>
    <w:rsid w:val="00923ACB"/>
    <w:rsid w:val="00923D6E"/>
    <w:rsid w:val="0092413B"/>
    <w:rsid w:val="0092464C"/>
    <w:rsid w:val="00926200"/>
    <w:rsid w:val="0092740A"/>
    <w:rsid w:val="0093630D"/>
    <w:rsid w:val="00944257"/>
    <w:rsid w:val="009451C5"/>
    <w:rsid w:val="0094567F"/>
    <w:rsid w:val="00951A2B"/>
    <w:rsid w:val="009562B7"/>
    <w:rsid w:val="00957C87"/>
    <w:rsid w:val="00957D50"/>
    <w:rsid w:val="00966705"/>
    <w:rsid w:val="0097366D"/>
    <w:rsid w:val="00973BAC"/>
    <w:rsid w:val="00975719"/>
    <w:rsid w:val="00977A05"/>
    <w:rsid w:val="0098031B"/>
    <w:rsid w:val="0098198D"/>
    <w:rsid w:val="009835D1"/>
    <w:rsid w:val="0099151A"/>
    <w:rsid w:val="00992CB1"/>
    <w:rsid w:val="009A47EA"/>
    <w:rsid w:val="009A6CDF"/>
    <w:rsid w:val="009B2905"/>
    <w:rsid w:val="009B69A2"/>
    <w:rsid w:val="009B7587"/>
    <w:rsid w:val="009B79EE"/>
    <w:rsid w:val="009C067F"/>
    <w:rsid w:val="009C093E"/>
    <w:rsid w:val="009C181A"/>
    <w:rsid w:val="009C2BE5"/>
    <w:rsid w:val="009C3B2D"/>
    <w:rsid w:val="009C47A2"/>
    <w:rsid w:val="009C5323"/>
    <w:rsid w:val="009C56B3"/>
    <w:rsid w:val="009C6A38"/>
    <w:rsid w:val="009C6A7A"/>
    <w:rsid w:val="009C7D06"/>
    <w:rsid w:val="009D1C79"/>
    <w:rsid w:val="009D24A7"/>
    <w:rsid w:val="009D25EC"/>
    <w:rsid w:val="009E2E7D"/>
    <w:rsid w:val="009E3785"/>
    <w:rsid w:val="009E3B82"/>
    <w:rsid w:val="009E43AD"/>
    <w:rsid w:val="009E43B5"/>
    <w:rsid w:val="009E4604"/>
    <w:rsid w:val="009E5EF8"/>
    <w:rsid w:val="009F00C2"/>
    <w:rsid w:val="009F4477"/>
    <w:rsid w:val="00A02E91"/>
    <w:rsid w:val="00A03FD8"/>
    <w:rsid w:val="00A04540"/>
    <w:rsid w:val="00A05103"/>
    <w:rsid w:val="00A05DFF"/>
    <w:rsid w:val="00A10BC2"/>
    <w:rsid w:val="00A12C31"/>
    <w:rsid w:val="00A16284"/>
    <w:rsid w:val="00A17BD9"/>
    <w:rsid w:val="00A20009"/>
    <w:rsid w:val="00A212FB"/>
    <w:rsid w:val="00A239E6"/>
    <w:rsid w:val="00A278EE"/>
    <w:rsid w:val="00A32E1F"/>
    <w:rsid w:val="00A3769C"/>
    <w:rsid w:val="00A4063B"/>
    <w:rsid w:val="00A450F9"/>
    <w:rsid w:val="00A503CE"/>
    <w:rsid w:val="00A51786"/>
    <w:rsid w:val="00A538F9"/>
    <w:rsid w:val="00A539BB"/>
    <w:rsid w:val="00A56FD3"/>
    <w:rsid w:val="00A576E7"/>
    <w:rsid w:val="00A662A6"/>
    <w:rsid w:val="00A67D26"/>
    <w:rsid w:val="00A70186"/>
    <w:rsid w:val="00A7395F"/>
    <w:rsid w:val="00A7554E"/>
    <w:rsid w:val="00A7591D"/>
    <w:rsid w:val="00A8040B"/>
    <w:rsid w:val="00A82A99"/>
    <w:rsid w:val="00AA4CEF"/>
    <w:rsid w:val="00AB2B50"/>
    <w:rsid w:val="00AB477A"/>
    <w:rsid w:val="00AB4D9B"/>
    <w:rsid w:val="00AB6238"/>
    <w:rsid w:val="00AB7E7B"/>
    <w:rsid w:val="00AC0855"/>
    <w:rsid w:val="00AC2E27"/>
    <w:rsid w:val="00AC54FA"/>
    <w:rsid w:val="00AC5776"/>
    <w:rsid w:val="00AC590B"/>
    <w:rsid w:val="00AC6AF0"/>
    <w:rsid w:val="00AC6C8D"/>
    <w:rsid w:val="00AD34F7"/>
    <w:rsid w:val="00AD461C"/>
    <w:rsid w:val="00AD4F50"/>
    <w:rsid w:val="00AE2448"/>
    <w:rsid w:val="00AE36C3"/>
    <w:rsid w:val="00AE3D9E"/>
    <w:rsid w:val="00AE498B"/>
    <w:rsid w:val="00AE6B2C"/>
    <w:rsid w:val="00AE715A"/>
    <w:rsid w:val="00AE7961"/>
    <w:rsid w:val="00AF013C"/>
    <w:rsid w:val="00AF1C59"/>
    <w:rsid w:val="00AF415F"/>
    <w:rsid w:val="00AF57BD"/>
    <w:rsid w:val="00AF6D63"/>
    <w:rsid w:val="00B049B9"/>
    <w:rsid w:val="00B04B13"/>
    <w:rsid w:val="00B05574"/>
    <w:rsid w:val="00B0786F"/>
    <w:rsid w:val="00B10BC2"/>
    <w:rsid w:val="00B167B5"/>
    <w:rsid w:val="00B20A13"/>
    <w:rsid w:val="00B2274F"/>
    <w:rsid w:val="00B24581"/>
    <w:rsid w:val="00B312D5"/>
    <w:rsid w:val="00B318F1"/>
    <w:rsid w:val="00B31CFE"/>
    <w:rsid w:val="00B34728"/>
    <w:rsid w:val="00B40B43"/>
    <w:rsid w:val="00B40FB5"/>
    <w:rsid w:val="00B4395D"/>
    <w:rsid w:val="00B44618"/>
    <w:rsid w:val="00B509D5"/>
    <w:rsid w:val="00B51ABB"/>
    <w:rsid w:val="00B55776"/>
    <w:rsid w:val="00B5642F"/>
    <w:rsid w:val="00B604DF"/>
    <w:rsid w:val="00B63F70"/>
    <w:rsid w:val="00B64008"/>
    <w:rsid w:val="00B67EDF"/>
    <w:rsid w:val="00B707EB"/>
    <w:rsid w:val="00B747DB"/>
    <w:rsid w:val="00B76102"/>
    <w:rsid w:val="00B83C76"/>
    <w:rsid w:val="00B90D70"/>
    <w:rsid w:val="00B94276"/>
    <w:rsid w:val="00B948A8"/>
    <w:rsid w:val="00B95AC9"/>
    <w:rsid w:val="00B96564"/>
    <w:rsid w:val="00B972ED"/>
    <w:rsid w:val="00BA17DD"/>
    <w:rsid w:val="00BA4964"/>
    <w:rsid w:val="00BB1ABC"/>
    <w:rsid w:val="00BB3833"/>
    <w:rsid w:val="00BB77A4"/>
    <w:rsid w:val="00BC0A33"/>
    <w:rsid w:val="00BC4B5D"/>
    <w:rsid w:val="00BC7AD7"/>
    <w:rsid w:val="00BD0FD5"/>
    <w:rsid w:val="00BD44B1"/>
    <w:rsid w:val="00BD4F42"/>
    <w:rsid w:val="00BD50EF"/>
    <w:rsid w:val="00BD5660"/>
    <w:rsid w:val="00BD5816"/>
    <w:rsid w:val="00BD6AB6"/>
    <w:rsid w:val="00BD7FD8"/>
    <w:rsid w:val="00BE3EB4"/>
    <w:rsid w:val="00BE5EA4"/>
    <w:rsid w:val="00BF2EE8"/>
    <w:rsid w:val="00BF3724"/>
    <w:rsid w:val="00BF539F"/>
    <w:rsid w:val="00BF64CC"/>
    <w:rsid w:val="00BF72E5"/>
    <w:rsid w:val="00C00364"/>
    <w:rsid w:val="00C0092A"/>
    <w:rsid w:val="00C02FC9"/>
    <w:rsid w:val="00C0473F"/>
    <w:rsid w:val="00C0777F"/>
    <w:rsid w:val="00C07E78"/>
    <w:rsid w:val="00C1120B"/>
    <w:rsid w:val="00C1448F"/>
    <w:rsid w:val="00C14B20"/>
    <w:rsid w:val="00C16608"/>
    <w:rsid w:val="00C20FC6"/>
    <w:rsid w:val="00C26EDA"/>
    <w:rsid w:val="00C30F3F"/>
    <w:rsid w:val="00C310B1"/>
    <w:rsid w:val="00C32AFE"/>
    <w:rsid w:val="00C33E08"/>
    <w:rsid w:val="00C3662C"/>
    <w:rsid w:val="00C36E97"/>
    <w:rsid w:val="00C4152D"/>
    <w:rsid w:val="00C423F7"/>
    <w:rsid w:val="00C43CA2"/>
    <w:rsid w:val="00C46280"/>
    <w:rsid w:val="00C467DA"/>
    <w:rsid w:val="00C47648"/>
    <w:rsid w:val="00C511FE"/>
    <w:rsid w:val="00C51D19"/>
    <w:rsid w:val="00C53ED1"/>
    <w:rsid w:val="00C57527"/>
    <w:rsid w:val="00C71265"/>
    <w:rsid w:val="00C74317"/>
    <w:rsid w:val="00C76941"/>
    <w:rsid w:val="00C80E75"/>
    <w:rsid w:val="00C845DA"/>
    <w:rsid w:val="00C85787"/>
    <w:rsid w:val="00C85DBE"/>
    <w:rsid w:val="00C87D37"/>
    <w:rsid w:val="00C93ED2"/>
    <w:rsid w:val="00C9522B"/>
    <w:rsid w:val="00C979DD"/>
    <w:rsid w:val="00CA06F5"/>
    <w:rsid w:val="00CA0E67"/>
    <w:rsid w:val="00CA165C"/>
    <w:rsid w:val="00CA1DC5"/>
    <w:rsid w:val="00CA49BE"/>
    <w:rsid w:val="00CA582D"/>
    <w:rsid w:val="00CB07DC"/>
    <w:rsid w:val="00CB7381"/>
    <w:rsid w:val="00CC0540"/>
    <w:rsid w:val="00CC1A55"/>
    <w:rsid w:val="00CC28F4"/>
    <w:rsid w:val="00CD32FE"/>
    <w:rsid w:val="00CD422D"/>
    <w:rsid w:val="00CD503D"/>
    <w:rsid w:val="00CD5867"/>
    <w:rsid w:val="00CD5A18"/>
    <w:rsid w:val="00CD5B28"/>
    <w:rsid w:val="00CD64E9"/>
    <w:rsid w:val="00CE0804"/>
    <w:rsid w:val="00CE296B"/>
    <w:rsid w:val="00CE68F5"/>
    <w:rsid w:val="00CF2CBC"/>
    <w:rsid w:val="00CF5D27"/>
    <w:rsid w:val="00CF753C"/>
    <w:rsid w:val="00D0064C"/>
    <w:rsid w:val="00D01F9D"/>
    <w:rsid w:val="00D03348"/>
    <w:rsid w:val="00D0572F"/>
    <w:rsid w:val="00D07253"/>
    <w:rsid w:val="00D1380D"/>
    <w:rsid w:val="00D20637"/>
    <w:rsid w:val="00D22A80"/>
    <w:rsid w:val="00D27133"/>
    <w:rsid w:val="00D308EA"/>
    <w:rsid w:val="00D31725"/>
    <w:rsid w:val="00D31C53"/>
    <w:rsid w:val="00D33E94"/>
    <w:rsid w:val="00D40CE5"/>
    <w:rsid w:val="00D424A6"/>
    <w:rsid w:val="00D43416"/>
    <w:rsid w:val="00D450CF"/>
    <w:rsid w:val="00D45AE9"/>
    <w:rsid w:val="00D46508"/>
    <w:rsid w:val="00D50768"/>
    <w:rsid w:val="00D51D8A"/>
    <w:rsid w:val="00D51E7A"/>
    <w:rsid w:val="00D51E82"/>
    <w:rsid w:val="00D53BBE"/>
    <w:rsid w:val="00D56029"/>
    <w:rsid w:val="00D62F68"/>
    <w:rsid w:val="00D63AC3"/>
    <w:rsid w:val="00D65115"/>
    <w:rsid w:val="00D65BD1"/>
    <w:rsid w:val="00D73CF8"/>
    <w:rsid w:val="00D8185E"/>
    <w:rsid w:val="00D822F7"/>
    <w:rsid w:val="00D87044"/>
    <w:rsid w:val="00D907A5"/>
    <w:rsid w:val="00DA2B31"/>
    <w:rsid w:val="00DA2D5E"/>
    <w:rsid w:val="00DA3E9E"/>
    <w:rsid w:val="00DB0793"/>
    <w:rsid w:val="00DB380B"/>
    <w:rsid w:val="00DB6BE0"/>
    <w:rsid w:val="00DC2C15"/>
    <w:rsid w:val="00DC2E90"/>
    <w:rsid w:val="00DC51DB"/>
    <w:rsid w:val="00DC707D"/>
    <w:rsid w:val="00DC7219"/>
    <w:rsid w:val="00DC7D28"/>
    <w:rsid w:val="00DD1D12"/>
    <w:rsid w:val="00DD3CBD"/>
    <w:rsid w:val="00DD5715"/>
    <w:rsid w:val="00DD748B"/>
    <w:rsid w:val="00DE0243"/>
    <w:rsid w:val="00DE121A"/>
    <w:rsid w:val="00DE3592"/>
    <w:rsid w:val="00DE754C"/>
    <w:rsid w:val="00DF0B59"/>
    <w:rsid w:val="00DF184A"/>
    <w:rsid w:val="00DF3718"/>
    <w:rsid w:val="00E00847"/>
    <w:rsid w:val="00E05AA7"/>
    <w:rsid w:val="00E22789"/>
    <w:rsid w:val="00E23590"/>
    <w:rsid w:val="00E237A7"/>
    <w:rsid w:val="00E30A70"/>
    <w:rsid w:val="00E342F3"/>
    <w:rsid w:val="00E41C2B"/>
    <w:rsid w:val="00E52B8A"/>
    <w:rsid w:val="00E53C31"/>
    <w:rsid w:val="00E56B83"/>
    <w:rsid w:val="00E70B88"/>
    <w:rsid w:val="00E728AA"/>
    <w:rsid w:val="00E73FED"/>
    <w:rsid w:val="00E74BA6"/>
    <w:rsid w:val="00E7528D"/>
    <w:rsid w:val="00E75EB8"/>
    <w:rsid w:val="00E813CB"/>
    <w:rsid w:val="00E84DED"/>
    <w:rsid w:val="00E84FD0"/>
    <w:rsid w:val="00E86257"/>
    <w:rsid w:val="00E86CEC"/>
    <w:rsid w:val="00E91315"/>
    <w:rsid w:val="00E9361C"/>
    <w:rsid w:val="00EA29C6"/>
    <w:rsid w:val="00EA2F53"/>
    <w:rsid w:val="00EA356F"/>
    <w:rsid w:val="00EA4494"/>
    <w:rsid w:val="00EA7639"/>
    <w:rsid w:val="00EA779C"/>
    <w:rsid w:val="00EB107C"/>
    <w:rsid w:val="00EB123B"/>
    <w:rsid w:val="00EB443E"/>
    <w:rsid w:val="00EB664B"/>
    <w:rsid w:val="00EC13D5"/>
    <w:rsid w:val="00EC4160"/>
    <w:rsid w:val="00EC4A64"/>
    <w:rsid w:val="00EC5CFC"/>
    <w:rsid w:val="00ED0AB0"/>
    <w:rsid w:val="00ED2FA0"/>
    <w:rsid w:val="00ED7051"/>
    <w:rsid w:val="00ED70A8"/>
    <w:rsid w:val="00EE0AB1"/>
    <w:rsid w:val="00EE480E"/>
    <w:rsid w:val="00EE4F96"/>
    <w:rsid w:val="00EF1554"/>
    <w:rsid w:val="00EF4CD6"/>
    <w:rsid w:val="00EF7364"/>
    <w:rsid w:val="00F0054E"/>
    <w:rsid w:val="00F01DA9"/>
    <w:rsid w:val="00F023E1"/>
    <w:rsid w:val="00F03E6E"/>
    <w:rsid w:val="00F069BE"/>
    <w:rsid w:val="00F10D4D"/>
    <w:rsid w:val="00F116A4"/>
    <w:rsid w:val="00F11BA3"/>
    <w:rsid w:val="00F12BA7"/>
    <w:rsid w:val="00F137ED"/>
    <w:rsid w:val="00F13C11"/>
    <w:rsid w:val="00F15EA4"/>
    <w:rsid w:val="00F171EE"/>
    <w:rsid w:val="00F20072"/>
    <w:rsid w:val="00F3182D"/>
    <w:rsid w:val="00F32C6E"/>
    <w:rsid w:val="00F346C9"/>
    <w:rsid w:val="00F34856"/>
    <w:rsid w:val="00F34B91"/>
    <w:rsid w:val="00F3538D"/>
    <w:rsid w:val="00F40CCC"/>
    <w:rsid w:val="00F411FD"/>
    <w:rsid w:val="00F45A87"/>
    <w:rsid w:val="00F46AC9"/>
    <w:rsid w:val="00F56F6F"/>
    <w:rsid w:val="00F57ABC"/>
    <w:rsid w:val="00F57EE7"/>
    <w:rsid w:val="00F60F77"/>
    <w:rsid w:val="00F639E2"/>
    <w:rsid w:val="00F64169"/>
    <w:rsid w:val="00F67E8F"/>
    <w:rsid w:val="00F74805"/>
    <w:rsid w:val="00F74A61"/>
    <w:rsid w:val="00F76E17"/>
    <w:rsid w:val="00F818DE"/>
    <w:rsid w:val="00F81ED4"/>
    <w:rsid w:val="00F82641"/>
    <w:rsid w:val="00F86C33"/>
    <w:rsid w:val="00F9158F"/>
    <w:rsid w:val="00F9261F"/>
    <w:rsid w:val="00F96F5A"/>
    <w:rsid w:val="00FB0CF3"/>
    <w:rsid w:val="00FB40F3"/>
    <w:rsid w:val="00FC24A2"/>
    <w:rsid w:val="00FC6C87"/>
    <w:rsid w:val="00FD121B"/>
    <w:rsid w:val="00FD149A"/>
    <w:rsid w:val="00FD14BB"/>
    <w:rsid w:val="00FD17C9"/>
    <w:rsid w:val="00FD267A"/>
    <w:rsid w:val="00FD5247"/>
    <w:rsid w:val="00FD6678"/>
    <w:rsid w:val="00FD7C0F"/>
    <w:rsid w:val="00FE395E"/>
    <w:rsid w:val="00FE44D1"/>
    <w:rsid w:val="00FE695B"/>
    <w:rsid w:val="00FF22CE"/>
    <w:rsid w:val="00FF2422"/>
    <w:rsid w:val="00FF4855"/>
    <w:rsid w:val="00FF6A37"/>
    <w:rsid w:val="00FF74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Char"/>
    <w:qFormat/>
    <w:rsid w:val="00F11BA3"/>
    <w:pPr>
      <w:keepNext/>
      <w:spacing w:before="240" w:after="60" w:line="276" w:lineRule="auto"/>
      <w:outlineLvl w:val="1"/>
    </w:pPr>
    <w:rPr>
      <w:rFonts w:ascii="Cambria" w:hAnsi="Cambria"/>
      <w:b/>
      <w:bCs/>
      <w:i/>
      <w:iCs/>
      <w:sz w:val="28"/>
      <w:szCs w:val="28"/>
      <w:lang w:eastAsia="en-US"/>
    </w:rPr>
  </w:style>
  <w:style w:type="paragraph" w:styleId="7">
    <w:name w:val="heading 7"/>
    <w:basedOn w:val="a"/>
    <w:next w:val="a"/>
    <w:link w:val="7Char"/>
    <w:qFormat/>
    <w:rsid w:val="00F81ED4"/>
    <w:pPr>
      <w:spacing w:before="240" w:after="60"/>
      <w:outlineLvl w:val="6"/>
    </w:pPr>
  </w:style>
  <w:style w:type="paragraph" w:styleId="8">
    <w:name w:val="heading 8"/>
    <w:basedOn w:val="a"/>
    <w:next w:val="a"/>
    <w:link w:val="8Char"/>
    <w:qFormat/>
    <w:rsid w:val="00293DCD"/>
    <w:pPr>
      <w:spacing w:before="240" w:after="60"/>
      <w:outlineLvl w:val="7"/>
    </w:pPr>
    <w:rPr>
      <w:i/>
      <w:i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07022"/>
    <w:pPr>
      <w:tabs>
        <w:tab w:val="center" w:pos="4153"/>
        <w:tab w:val="right" w:pos="8306"/>
      </w:tabs>
    </w:pPr>
  </w:style>
  <w:style w:type="character" w:styleId="a5">
    <w:name w:val="page number"/>
    <w:basedOn w:val="a0"/>
    <w:rsid w:val="00907022"/>
  </w:style>
  <w:style w:type="paragraph" w:styleId="a6">
    <w:name w:val="footnote text"/>
    <w:basedOn w:val="a"/>
    <w:semiHidden/>
    <w:rsid w:val="00306573"/>
    <w:rPr>
      <w:sz w:val="20"/>
      <w:szCs w:val="20"/>
    </w:rPr>
  </w:style>
  <w:style w:type="character" w:styleId="a7">
    <w:name w:val="footnote reference"/>
    <w:semiHidden/>
    <w:rsid w:val="00306573"/>
    <w:rPr>
      <w:vertAlign w:val="superscript"/>
    </w:rPr>
  </w:style>
  <w:style w:type="paragraph" w:styleId="a8">
    <w:name w:val="List Paragraph"/>
    <w:basedOn w:val="a"/>
    <w:uiPriority w:val="34"/>
    <w:qFormat/>
    <w:rsid w:val="00B4395D"/>
    <w:pPr>
      <w:ind w:left="720"/>
    </w:pPr>
  </w:style>
  <w:style w:type="character" w:customStyle="1" w:styleId="8Char">
    <w:name w:val="Επικεφαλίδα 8 Char"/>
    <w:link w:val="8"/>
    <w:rsid w:val="00293DCD"/>
    <w:rPr>
      <w:i/>
      <w:iCs/>
      <w:sz w:val="24"/>
      <w:szCs w:val="24"/>
    </w:rPr>
  </w:style>
  <w:style w:type="character" w:customStyle="1" w:styleId="2Char">
    <w:name w:val="Επικεφαλίδα 2 Char"/>
    <w:link w:val="2"/>
    <w:rsid w:val="00F11BA3"/>
    <w:rPr>
      <w:rFonts w:ascii="Cambria" w:hAnsi="Cambria"/>
      <w:b/>
      <w:bCs/>
      <w:i/>
      <w:iCs/>
      <w:sz w:val="28"/>
      <w:szCs w:val="28"/>
      <w:lang w:eastAsia="en-US"/>
    </w:rPr>
  </w:style>
  <w:style w:type="paragraph" w:styleId="a9">
    <w:name w:val="Body Text"/>
    <w:basedOn w:val="a"/>
    <w:link w:val="Char"/>
    <w:rsid w:val="00F11BA3"/>
    <w:pPr>
      <w:jc w:val="center"/>
    </w:pPr>
    <w:rPr>
      <w:rFonts w:ascii="Arial" w:hAnsi="Arial"/>
      <w:b/>
      <w:szCs w:val="20"/>
      <w:lang w:val="en-GB"/>
    </w:rPr>
  </w:style>
  <w:style w:type="character" w:customStyle="1" w:styleId="Char">
    <w:name w:val="Σώμα κειμένου Char"/>
    <w:link w:val="a9"/>
    <w:rsid w:val="00F11BA3"/>
    <w:rPr>
      <w:rFonts w:ascii="Arial" w:hAnsi="Arial"/>
      <w:b/>
      <w:sz w:val="24"/>
      <w:lang w:val="en-GB"/>
    </w:rPr>
  </w:style>
  <w:style w:type="paragraph" w:styleId="-HTML">
    <w:name w:val="HTML Preformatted"/>
    <w:basedOn w:val="a"/>
    <w:link w:val="-HTMLChar"/>
    <w:uiPriority w:val="99"/>
    <w:unhideWhenUsed/>
    <w:rsid w:val="00F1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F11BA3"/>
    <w:rPr>
      <w:rFonts w:ascii="Courier New" w:hAnsi="Courier New" w:cs="Courier New"/>
    </w:rPr>
  </w:style>
  <w:style w:type="character" w:styleId="-">
    <w:name w:val="Hyperlink"/>
    <w:uiPriority w:val="99"/>
    <w:unhideWhenUsed/>
    <w:rsid w:val="00F11BA3"/>
    <w:rPr>
      <w:color w:val="0000FF"/>
      <w:u w:val="single"/>
    </w:rPr>
  </w:style>
  <w:style w:type="paragraph" w:customStyle="1" w:styleId="aa">
    <w:name w:val="Στυλ Κέντρο"/>
    <w:basedOn w:val="a"/>
    <w:rsid w:val="00AB477A"/>
    <w:pPr>
      <w:overflowPunct w:val="0"/>
      <w:autoSpaceDE w:val="0"/>
      <w:autoSpaceDN w:val="0"/>
      <w:adjustRightInd w:val="0"/>
      <w:spacing w:after="200" w:line="276" w:lineRule="auto"/>
      <w:jc w:val="center"/>
      <w:textAlignment w:val="baseline"/>
    </w:pPr>
    <w:rPr>
      <w:rFonts w:ascii="Calibri" w:eastAsia="SimSun" w:hAnsi="Calibri"/>
      <w:sz w:val="22"/>
      <w:szCs w:val="22"/>
      <w:lang w:val="en-US" w:eastAsia="zh-CN"/>
    </w:rPr>
  </w:style>
  <w:style w:type="paragraph" w:styleId="20">
    <w:name w:val="Body Text Indent 2"/>
    <w:basedOn w:val="a"/>
    <w:link w:val="2Char0"/>
    <w:uiPriority w:val="99"/>
    <w:unhideWhenUsed/>
    <w:rsid w:val="008944B1"/>
    <w:pPr>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basedOn w:val="a0"/>
    <w:link w:val="20"/>
    <w:uiPriority w:val="99"/>
    <w:rsid w:val="008944B1"/>
    <w:rPr>
      <w:rFonts w:ascii="Calibri" w:eastAsia="Calibri" w:hAnsi="Calibri" w:cs="Times New Roman"/>
      <w:sz w:val="22"/>
      <w:szCs w:val="22"/>
      <w:lang w:eastAsia="en-US"/>
    </w:rPr>
  </w:style>
  <w:style w:type="paragraph" w:customStyle="1" w:styleId="ab">
    <w:name w:val="Περιεχόμενα πίνακα"/>
    <w:basedOn w:val="a"/>
    <w:rsid w:val="00481A29"/>
    <w:pPr>
      <w:widowControl w:val="0"/>
      <w:suppressLineNumbers/>
      <w:suppressAutoHyphens/>
    </w:pPr>
    <w:rPr>
      <w:rFonts w:eastAsia="SimSun" w:cs="Tahoma"/>
      <w:kern w:val="1"/>
      <w:lang w:eastAsia="hi-IN" w:bidi="hi-IN"/>
    </w:rPr>
  </w:style>
  <w:style w:type="paragraph" w:styleId="ac">
    <w:name w:val="Balloon Text"/>
    <w:basedOn w:val="a"/>
    <w:link w:val="Char0"/>
    <w:rsid w:val="00ED2FA0"/>
    <w:rPr>
      <w:rFonts w:ascii="Tahoma" w:hAnsi="Tahoma" w:cs="Tahoma"/>
      <w:sz w:val="16"/>
      <w:szCs w:val="16"/>
    </w:rPr>
  </w:style>
  <w:style w:type="character" w:customStyle="1" w:styleId="Char0">
    <w:name w:val="Κείμενο πλαισίου Char"/>
    <w:basedOn w:val="a0"/>
    <w:link w:val="ac"/>
    <w:rsid w:val="00ED2FA0"/>
    <w:rPr>
      <w:rFonts w:ascii="Tahoma" w:hAnsi="Tahoma" w:cs="Tahoma"/>
      <w:sz w:val="16"/>
      <w:szCs w:val="16"/>
    </w:rPr>
  </w:style>
  <w:style w:type="paragraph" w:styleId="ad">
    <w:name w:val="header"/>
    <w:basedOn w:val="a"/>
    <w:link w:val="Char1"/>
    <w:rsid w:val="00E84DED"/>
    <w:pPr>
      <w:suppressAutoHyphens/>
    </w:pPr>
    <w:rPr>
      <w:rFonts w:ascii="Calibri" w:eastAsia="Calibri" w:hAnsi="Calibri"/>
      <w:sz w:val="22"/>
      <w:szCs w:val="22"/>
      <w:lang w:eastAsia="zh-CN"/>
    </w:rPr>
  </w:style>
  <w:style w:type="character" w:customStyle="1" w:styleId="Char1">
    <w:name w:val="Κεφαλίδα Char"/>
    <w:basedOn w:val="a0"/>
    <w:link w:val="ad"/>
    <w:rsid w:val="00E84DED"/>
    <w:rPr>
      <w:rFonts w:ascii="Calibri" w:eastAsia="Calibri" w:hAnsi="Calibri"/>
      <w:sz w:val="22"/>
      <w:szCs w:val="22"/>
      <w:lang w:eastAsia="zh-CN"/>
    </w:rPr>
  </w:style>
  <w:style w:type="character" w:styleId="-0">
    <w:name w:val="FollowedHyperlink"/>
    <w:basedOn w:val="a0"/>
    <w:rsid w:val="002D0946"/>
    <w:rPr>
      <w:color w:val="800080"/>
      <w:u w:val="single"/>
    </w:rPr>
  </w:style>
  <w:style w:type="paragraph" w:customStyle="1" w:styleId="12">
    <w:name w:val="Κ.Π. παρ. 12"/>
    <w:basedOn w:val="a"/>
    <w:rsid w:val="005D7F51"/>
    <w:pPr>
      <w:overflowPunct w:val="0"/>
      <w:autoSpaceDE w:val="0"/>
      <w:autoSpaceDN w:val="0"/>
      <w:adjustRightInd w:val="0"/>
      <w:spacing w:after="200" w:line="276" w:lineRule="auto"/>
      <w:ind w:firstLine="567"/>
      <w:jc w:val="both"/>
      <w:textAlignment w:val="baseline"/>
    </w:pPr>
    <w:rPr>
      <w:rFonts w:ascii="Calibri" w:eastAsia="Calibri" w:hAnsi="Calibri"/>
      <w:szCs w:val="22"/>
      <w:lang w:eastAsia="en-US"/>
    </w:rPr>
  </w:style>
  <w:style w:type="character" w:customStyle="1" w:styleId="7Char">
    <w:name w:val="Επικεφαλίδα 7 Char"/>
    <w:basedOn w:val="a0"/>
    <w:link w:val="7"/>
    <w:rsid w:val="00F81ED4"/>
    <w:rPr>
      <w:sz w:val="24"/>
      <w:szCs w:val="24"/>
    </w:rPr>
  </w:style>
</w:styles>
</file>

<file path=word/webSettings.xml><?xml version="1.0" encoding="utf-8"?>
<w:webSettings xmlns:r="http://schemas.openxmlformats.org/officeDocument/2006/relationships" xmlns:w="http://schemas.openxmlformats.org/wordprocessingml/2006/main">
  <w:divs>
    <w:div w:id="120927803">
      <w:bodyDiv w:val="1"/>
      <w:marLeft w:val="0"/>
      <w:marRight w:val="0"/>
      <w:marTop w:val="0"/>
      <w:marBottom w:val="0"/>
      <w:divBdr>
        <w:top w:val="none" w:sz="0" w:space="0" w:color="auto"/>
        <w:left w:val="none" w:sz="0" w:space="0" w:color="auto"/>
        <w:bottom w:val="none" w:sz="0" w:space="0" w:color="auto"/>
        <w:right w:val="none" w:sz="0" w:space="0" w:color="auto"/>
      </w:divBdr>
    </w:div>
    <w:div w:id="462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morfosi.edu.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du.gr/2013/course-main.php?course=DSGYM-A1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books.edu.gr/2013/course-main.php?course=DSGYM-A119"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97A72-E19D-4E00-91BF-12D2DF9F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4441</Words>
  <Characters>23982</Characters>
  <Application>Microsoft Office Word</Application>
  <DocSecurity>0</DocSecurity>
  <Lines>199</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ΒΙΟΛΟΓΙΑ Α’ ΛΥΚΕΙΟΥ</vt:lpstr>
      <vt:lpstr>ΒΙΟΛΟΓΙΑ Α’ ΛΥΚΕΙΟΥ</vt:lpstr>
    </vt:vector>
  </TitlesOfParts>
  <Company>Hewlett-Packard</Company>
  <LinksUpToDate>false</LinksUpToDate>
  <CharactersWithSpaces>28367</CharactersWithSpaces>
  <SharedDoc>false</SharedDoc>
  <HLinks>
    <vt:vector size="24" baseType="variant">
      <vt:variant>
        <vt:i4>4915278</vt:i4>
      </vt:variant>
      <vt:variant>
        <vt:i4>6</vt:i4>
      </vt:variant>
      <vt:variant>
        <vt:i4>0</vt:i4>
      </vt:variant>
      <vt:variant>
        <vt:i4>5</vt:i4>
      </vt:variant>
      <vt:variant>
        <vt:lpwstr>http://www.epimorfosi.edu.gr/</vt:lpwstr>
      </vt:variant>
      <vt:variant>
        <vt:lpwstr/>
      </vt:variant>
      <vt:variant>
        <vt:i4>3342373</vt:i4>
      </vt:variant>
      <vt:variant>
        <vt:i4>3</vt:i4>
      </vt:variant>
      <vt:variant>
        <vt:i4>0</vt:i4>
      </vt:variant>
      <vt:variant>
        <vt:i4>5</vt:i4>
      </vt:variant>
      <vt:variant>
        <vt:lpwstr>http://ebooks.edu.gr/2013/course-main.php?course=DSGYM-A119</vt:lpwstr>
      </vt:variant>
      <vt:variant>
        <vt:lpwstr/>
      </vt:variant>
      <vt:variant>
        <vt:i4>3342373</vt:i4>
      </vt:variant>
      <vt:variant>
        <vt:i4>0</vt:i4>
      </vt:variant>
      <vt:variant>
        <vt:i4>0</vt:i4>
      </vt:variant>
      <vt:variant>
        <vt:i4>5</vt:i4>
      </vt:variant>
      <vt:variant>
        <vt:lpwstr>http://ebooks.edu.gr/2013/course-main.php?course=DSGYM-A119</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ΒΙΟΛΟΓΙΑ Α’ ΛΥΚΕΙΟΥ</dc:title>
  <dc:creator>DN</dc:creator>
  <cp:lastModifiedBy>Dimitris Kalodimos</cp:lastModifiedBy>
  <cp:revision>2</cp:revision>
  <cp:lastPrinted>2013-09-27T11:50:00Z</cp:lastPrinted>
  <dcterms:created xsi:type="dcterms:W3CDTF">2014-09-09T10:45:00Z</dcterms:created>
  <dcterms:modified xsi:type="dcterms:W3CDTF">2014-09-09T10:45:00Z</dcterms:modified>
</cp:coreProperties>
</file>